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36" w:rsidRPr="003C5E09" w:rsidRDefault="00BB0B36" w:rsidP="003C5E09">
      <w:pPr>
        <w:ind w:left="4963"/>
        <w:jc w:val="right"/>
        <w:rPr>
          <w:rFonts w:ascii="Century Gothic" w:hAnsi="Century Gothic"/>
          <w:b/>
          <w:sz w:val="20"/>
          <w:szCs w:val="20"/>
        </w:rPr>
      </w:pPr>
      <w:r w:rsidRPr="003C5E09">
        <w:rPr>
          <w:rFonts w:ascii="Century Gothic" w:hAnsi="Century Gothic"/>
          <w:b/>
          <w:sz w:val="20"/>
          <w:szCs w:val="20"/>
        </w:rPr>
        <w:t>Załącznik nr 1</w:t>
      </w:r>
      <w:r w:rsidRPr="003C5E09">
        <w:rPr>
          <w:rFonts w:ascii="Century Gothic" w:hAnsi="Century Gothic"/>
          <w:b/>
          <w:sz w:val="20"/>
          <w:szCs w:val="20"/>
        </w:rPr>
        <w:br/>
        <w:t>do umowy nr ……………………..</w:t>
      </w:r>
    </w:p>
    <w:p w:rsidR="00BB0B36" w:rsidRPr="003C5E09" w:rsidRDefault="00BB0B36" w:rsidP="003C5E09">
      <w:pPr>
        <w:ind w:left="4963"/>
        <w:jc w:val="right"/>
        <w:rPr>
          <w:rFonts w:ascii="Century Gothic" w:hAnsi="Century Gothic"/>
          <w:b/>
          <w:sz w:val="20"/>
          <w:szCs w:val="20"/>
        </w:rPr>
      </w:pPr>
      <w:r w:rsidRPr="003C5E09">
        <w:rPr>
          <w:rFonts w:ascii="Century Gothic" w:hAnsi="Century Gothic"/>
          <w:b/>
          <w:sz w:val="20"/>
          <w:szCs w:val="20"/>
        </w:rPr>
        <w:t>z dnia ……………………..</w:t>
      </w:r>
    </w:p>
    <w:p w:rsidR="00BB0B36" w:rsidRPr="003C5E09" w:rsidRDefault="00BB0B36" w:rsidP="003C5E09">
      <w:pPr>
        <w:jc w:val="center"/>
        <w:rPr>
          <w:rFonts w:ascii="Century Gothic" w:hAnsi="Century Gothic"/>
          <w:b/>
          <w:sz w:val="28"/>
          <w:szCs w:val="28"/>
          <w:u w:val="single"/>
        </w:rPr>
      </w:pPr>
      <w:r w:rsidRPr="003C5E09">
        <w:rPr>
          <w:rFonts w:ascii="Century Gothic" w:hAnsi="Century Gothic" w:cs="Arial"/>
          <w:b/>
          <w:sz w:val="28"/>
          <w:szCs w:val="28"/>
        </w:rPr>
        <w:t>Warunki techniczne</w:t>
      </w: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center"/>
        <w:rPr>
          <w:rFonts w:ascii="Century Gothic" w:hAnsi="Century Gothic" w:cs="Arial"/>
          <w:b/>
          <w:bCs/>
          <w:color w:val="000000"/>
          <w:sz w:val="20"/>
          <w:szCs w:val="20"/>
        </w:rPr>
      </w:pPr>
    </w:p>
    <w:p w:rsidR="00BB0B36" w:rsidRPr="003C5E09" w:rsidRDefault="00BB0B36" w:rsidP="008128D5">
      <w:pPr>
        <w:ind w:firstLine="708"/>
        <w:jc w:val="both"/>
        <w:rPr>
          <w:rFonts w:ascii="Century Gothic" w:hAnsi="Century Gothic" w:cs="Arial"/>
          <w:sz w:val="20"/>
          <w:szCs w:val="20"/>
          <w:u w:val="single"/>
        </w:rPr>
      </w:pPr>
      <w:r w:rsidRPr="003C5E09">
        <w:rPr>
          <w:rFonts w:ascii="Century Gothic" w:hAnsi="Century Gothic" w:cs="Arial"/>
          <w:sz w:val="20"/>
          <w:szCs w:val="20"/>
        </w:rPr>
        <w:t xml:space="preserve">Warunki Techniczne opisują sposób realizacji rozbudowy funkcjonującego w Zarządzie Geodezji i Katastru Miejskiego GEOPOZ oprogramowania GIS do prowadzenia baz danych zasobu geodezyjnego i kartograficznego oraz integrację </w:t>
      </w:r>
      <w:r>
        <w:rPr>
          <w:rFonts w:ascii="Century Gothic" w:hAnsi="Century Gothic" w:cs="Arial"/>
          <w:sz w:val="20"/>
          <w:szCs w:val="20"/>
        </w:rPr>
        <w:t>oprogramowania</w:t>
      </w:r>
      <w:r w:rsidRPr="003C5E09">
        <w:rPr>
          <w:rFonts w:ascii="Century Gothic" w:hAnsi="Century Gothic" w:cs="Arial"/>
          <w:sz w:val="20"/>
          <w:szCs w:val="20"/>
        </w:rPr>
        <w:t xml:space="preserve"> GIS z innymi systemami wykorzystywanymi w </w:t>
      </w:r>
      <w:proofErr w:type="spellStart"/>
      <w:r w:rsidRPr="003C5E09">
        <w:rPr>
          <w:rFonts w:ascii="Century Gothic" w:hAnsi="Century Gothic" w:cs="Arial"/>
          <w:sz w:val="20"/>
          <w:szCs w:val="20"/>
        </w:rPr>
        <w:t>ZGiKM</w:t>
      </w:r>
      <w:proofErr w:type="spellEnd"/>
      <w:r w:rsidRPr="003C5E09">
        <w:rPr>
          <w:rFonts w:ascii="Century Gothic" w:hAnsi="Century Gothic" w:cs="Arial"/>
          <w:sz w:val="20"/>
          <w:szCs w:val="20"/>
        </w:rPr>
        <w:t xml:space="preserve"> GEOPOZ wraz z </w:t>
      </w:r>
      <w:r>
        <w:rPr>
          <w:rFonts w:ascii="Century Gothic" w:hAnsi="Century Gothic" w:cs="Arial"/>
          <w:sz w:val="20"/>
          <w:szCs w:val="20"/>
        </w:rPr>
        <w:t xml:space="preserve">dostawą licencji, </w:t>
      </w:r>
      <w:r w:rsidRPr="003C5E09">
        <w:rPr>
          <w:rFonts w:ascii="Century Gothic" w:hAnsi="Century Gothic" w:cs="Arial"/>
          <w:sz w:val="20"/>
          <w:szCs w:val="20"/>
        </w:rPr>
        <w:t xml:space="preserve">usługą wdrożenia i </w:t>
      </w:r>
      <w:r>
        <w:rPr>
          <w:rFonts w:ascii="Century Gothic" w:hAnsi="Century Gothic" w:cs="Arial"/>
          <w:sz w:val="20"/>
          <w:szCs w:val="20"/>
        </w:rPr>
        <w:t>asysty technicznej</w:t>
      </w:r>
      <w:r w:rsidRPr="003C5E09">
        <w:rPr>
          <w:rFonts w:ascii="Century Gothic" w:hAnsi="Century Gothic" w:cs="Arial"/>
          <w:sz w:val="20"/>
          <w:szCs w:val="20"/>
        </w:rPr>
        <w:t>. Rozbudowa zostanie zrealizowana w trzech częściach:</w:t>
      </w:r>
    </w:p>
    <w:p w:rsidR="00BB0B36" w:rsidRPr="003C5E09" w:rsidRDefault="00BB0B36" w:rsidP="003C5E09">
      <w:pPr>
        <w:jc w:val="both"/>
        <w:rPr>
          <w:rFonts w:ascii="Century Gothic" w:hAnsi="Century Gothic" w:cs="Arial"/>
          <w:sz w:val="20"/>
          <w:szCs w:val="20"/>
        </w:rPr>
      </w:pPr>
    </w:p>
    <w:p w:rsidR="00BB0B36" w:rsidRPr="003C5E09" w:rsidRDefault="00BB0B36" w:rsidP="003C5E09">
      <w:pPr>
        <w:jc w:val="both"/>
        <w:rPr>
          <w:rFonts w:ascii="Century Gothic" w:hAnsi="Century Gothic" w:cs="Arial"/>
          <w:sz w:val="20"/>
          <w:szCs w:val="20"/>
          <w:u w:val="single"/>
        </w:rPr>
      </w:pPr>
      <w:r w:rsidRPr="003C5E09">
        <w:rPr>
          <w:rFonts w:ascii="Century Gothic" w:hAnsi="Century Gothic" w:cs="Arial"/>
          <w:sz w:val="20"/>
          <w:szCs w:val="20"/>
          <w:u w:val="single"/>
        </w:rPr>
        <w:t>Część 1</w:t>
      </w:r>
    </w:p>
    <w:p w:rsidR="00BB0B36" w:rsidRPr="003C5E09" w:rsidRDefault="00BB0B36" w:rsidP="003C5E09">
      <w:pPr>
        <w:jc w:val="both"/>
        <w:rPr>
          <w:rFonts w:ascii="Century Gothic" w:hAnsi="Century Gothic" w:cs="Arial"/>
          <w:sz w:val="20"/>
          <w:szCs w:val="20"/>
        </w:rPr>
      </w:pPr>
      <w:r w:rsidRPr="003C5E09">
        <w:rPr>
          <w:rFonts w:ascii="Century Gothic" w:hAnsi="Century Gothic" w:cs="Arial"/>
          <w:sz w:val="20"/>
          <w:szCs w:val="20"/>
        </w:rPr>
        <w:t>Rozbudowa oprogramowania GIS</w:t>
      </w:r>
      <w:r>
        <w:rPr>
          <w:rFonts w:ascii="Century Gothic" w:hAnsi="Century Gothic" w:cs="Arial"/>
          <w:sz w:val="20"/>
          <w:szCs w:val="20"/>
        </w:rPr>
        <w:t xml:space="preserve"> z dostawą licencji i usługą wdrożenia</w:t>
      </w:r>
      <w:r w:rsidRPr="003C5E09">
        <w:rPr>
          <w:rFonts w:ascii="Century Gothic" w:hAnsi="Century Gothic" w:cs="Arial"/>
          <w:sz w:val="20"/>
          <w:szCs w:val="20"/>
        </w:rPr>
        <w:t xml:space="preserve"> o nowe moduły:</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moduł OŚRODEK</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portal dla geodetów</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portal dla komorników</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portal dla rzeczoznawców</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portal dla projektantów</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serwis danych rejestrów publicznych</w:t>
      </w:r>
    </w:p>
    <w:p w:rsidR="00BB0B36" w:rsidRPr="003C5E09" w:rsidRDefault="00BB0B36" w:rsidP="003C5E09">
      <w:pPr>
        <w:jc w:val="both"/>
        <w:rPr>
          <w:rFonts w:ascii="Century Gothic" w:hAnsi="Century Gothic" w:cs="Arial"/>
          <w:sz w:val="20"/>
          <w:szCs w:val="20"/>
          <w:u w:val="single"/>
        </w:rPr>
      </w:pPr>
      <w:r w:rsidRPr="003C5E09">
        <w:rPr>
          <w:rFonts w:ascii="Century Gothic" w:hAnsi="Century Gothic" w:cs="Arial"/>
          <w:sz w:val="20"/>
          <w:szCs w:val="20"/>
          <w:u w:val="single"/>
        </w:rPr>
        <w:t>Część 2</w:t>
      </w:r>
    </w:p>
    <w:p w:rsidR="00BB0B36" w:rsidRPr="003C5E09" w:rsidRDefault="00BB0B36" w:rsidP="003C5E09">
      <w:pPr>
        <w:jc w:val="both"/>
        <w:rPr>
          <w:rFonts w:ascii="Century Gothic" w:hAnsi="Century Gothic" w:cs="Arial"/>
          <w:sz w:val="20"/>
          <w:szCs w:val="20"/>
        </w:rPr>
      </w:pPr>
      <w:r w:rsidRPr="003C5E09">
        <w:rPr>
          <w:rFonts w:ascii="Century Gothic" w:hAnsi="Century Gothic" w:cs="Arial"/>
          <w:sz w:val="20"/>
          <w:szCs w:val="20"/>
        </w:rPr>
        <w:t xml:space="preserve">Integracja </w:t>
      </w:r>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xml:space="preserve">- z systemem obsługi spraw i dokumentów </w:t>
      </w:r>
      <w:proofErr w:type="spellStart"/>
      <w:r w:rsidRPr="003C5E09">
        <w:rPr>
          <w:rFonts w:ascii="Century Gothic" w:hAnsi="Century Gothic" w:cs="Arial"/>
          <w:sz w:val="20"/>
          <w:szCs w:val="20"/>
        </w:rPr>
        <w:t>Mdok</w:t>
      </w:r>
      <w:proofErr w:type="spellEnd"/>
    </w:p>
    <w:p w:rsidR="00BB0B36" w:rsidRPr="003C5E09" w:rsidRDefault="00BB0B36" w:rsidP="003C5E09">
      <w:pPr>
        <w:ind w:left="708"/>
        <w:jc w:val="both"/>
        <w:rPr>
          <w:rFonts w:ascii="Century Gothic" w:hAnsi="Century Gothic" w:cs="Arial"/>
          <w:sz w:val="20"/>
          <w:szCs w:val="20"/>
        </w:rPr>
      </w:pPr>
      <w:r w:rsidRPr="003C5E09">
        <w:rPr>
          <w:rFonts w:ascii="Century Gothic" w:hAnsi="Century Gothic" w:cs="Arial"/>
          <w:sz w:val="20"/>
          <w:szCs w:val="20"/>
        </w:rPr>
        <w:t>- z systemem finansowo-księgowym QUATRA MAX</w:t>
      </w:r>
    </w:p>
    <w:p w:rsidR="00BB0B36" w:rsidRPr="003C5E09" w:rsidRDefault="00BB0B36" w:rsidP="003C5E09">
      <w:pPr>
        <w:jc w:val="both"/>
        <w:rPr>
          <w:rFonts w:ascii="Century Gothic" w:hAnsi="Century Gothic" w:cs="Arial"/>
          <w:sz w:val="20"/>
          <w:szCs w:val="20"/>
          <w:u w:val="single"/>
        </w:rPr>
      </w:pPr>
      <w:r w:rsidRPr="003C5E09">
        <w:rPr>
          <w:rFonts w:ascii="Century Gothic" w:hAnsi="Century Gothic" w:cs="Arial"/>
          <w:sz w:val="20"/>
          <w:szCs w:val="20"/>
          <w:u w:val="single"/>
        </w:rPr>
        <w:t>Część 3</w:t>
      </w:r>
    </w:p>
    <w:p w:rsidR="00BB0B36" w:rsidRPr="003C5E09" w:rsidRDefault="00BB0B36" w:rsidP="003C5E09">
      <w:pPr>
        <w:jc w:val="both"/>
        <w:rPr>
          <w:rFonts w:ascii="Century Gothic" w:hAnsi="Century Gothic" w:cs="Arial"/>
          <w:sz w:val="20"/>
          <w:szCs w:val="20"/>
        </w:rPr>
      </w:pPr>
      <w:r w:rsidRPr="003C5E09">
        <w:rPr>
          <w:rFonts w:ascii="Century Gothic" w:hAnsi="Century Gothic" w:cs="Arial"/>
          <w:sz w:val="20"/>
          <w:szCs w:val="20"/>
        </w:rPr>
        <w:t xml:space="preserve">Dostosowanie aplikacji GIS do obsługi dokumentów cyfrowych </w:t>
      </w:r>
    </w:p>
    <w:p w:rsidR="00BB0B36" w:rsidRPr="003662C2" w:rsidRDefault="00BB0B36" w:rsidP="00A64472">
      <w:pPr>
        <w:pStyle w:val="Nagwekspisutreci"/>
        <w:rPr>
          <w:rFonts w:ascii="Century Gothic" w:hAnsi="Century Gothic"/>
          <w:color w:val="auto"/>
        </w:rPr>
      </w:pPr>
      <w:r>
        <w:rPr>
          <w:rFonts w:ascii="Century Gothic" w:hAnsi="Century Gothic"/>
          <w:color w:val="auto"/>
        </w:rPr>
        <w:t>S</w:t>
      </w:r>
      <w:r w:rsidRPr="003662C2">
        <w:rPr>
          <w:rFonts w:ascii="Century Gothic" w:hAnsi="Century Gothic"/>
          <w:color w:val="auto"/>
        </w:rPr>
        <w:t>pis treści</w:t>
      </w:r>
    </w:p>
    <w:p w:rsidR="00BB0B36" w:rsidRPr="008128D5" w:rsidRDefault="00BB0B36" w:rsidP="008128D5">
      <w:pPr>
        <w:pStyle w:val="Spistreci1"/>
        <w:tabs>
          <w:tab w:val="clear" w:pos="9062"/>
          <w:tab w:val="right" w:leader="dot" w:pos="9638"/>
        </w:tabs>
        <w:rPr>
          <w:rFonts w:ascii="Century Gothic" w:hAnsi="Century Gothic"/>
          <w:sz w:val="20"/>
        </w:rPr>
      </w:pPr>
      <w:r w:rsidRPr="003C5E09">
        <w:rPr>
          <w:rFonts w:ascii="Century Gothic" w:hAnsi="Century Gothic" w:cs="Arial"/>
          <w:b/>
          <w:bCs/>
          <w:sz w:val="20"/>
          <w:szCs w:val="20"/>
        </w:rPr>
        <w:t>I. Charakterystyka obiektu</w:t>
      </w:r>
      <w:r w:rsidRPr="003662C2">
        <w:rPr>
          <w:rFonts w:ascii="Century Gothic" w:hAnsi="Century Gothic"/>
          <w:b/>
          <w:bCs/>
          <w:sz w:val="20"/>
          <w:szCs w:val="20"/>
        </w:rPr>
        <w:tab/>
        <w:t>2</w:t>
      </w:r>
    </w:p>
    <w:p w:rsidR="00BB0B36" w:rsidRPr="003C5E09" w:rsidRDefault="00BB0B36" w:rsidP="008128D5">
      <w:pPr>
        <w:pStyle w:val="Spistreci2"/>
        <w:tabs>
          <w:tab w:val="right" w:leader="dot" w:pos="9638"/>
        </w:tabs>
        <w:ind w:left="216"/>
        <w:rPr>
          <w:rFonts w:ascii="Century Gothic" w:hAnsi="Century Gothic" w:cs="Arial"/>
          <w:bCs/>
          <w:sz w:val="20"/>
          <w:szCs w:val="20"/>
        </w:rPr>
      </w:pPr>
      <w:r w:rsidRPr="003662C2">
        <w:rPr>
          <w:rFonts w:ascii="Century Gothic" w:hAnsi="Century Gothic" w:cs="Arial"/>
          <w:bCs/>
          <w:sz w:val="20"/>
          <w:szCs w:val="20"/>
        </w:rPr>
        <w:t xml:space="preserve">1.1. </w:t>
      </w:r>
      <w:r w:rsidRPr="003C5E09">
        <w:rPr>
          <w:rFonts w:ascii="Century Gothic" w:hAnsi="Century Gothic" w:cs="Arial"/>
          <w:bCs/>
          <w:sz w:val="20"/>
          <w:szCs w:val="20"/>
        </w:rPr>
        <w:t>Położenie obiektu.</w:t>
      </w:r>
      <w:r w:rsidRPr="003662C2">
        <w:rPr>
          <w:rFonts w:ascii="Century Gothic" w:hAnsi="Century Gothic" w:cs="Arial"/>
          <w:bCs/>
          <w:sz w:val="20"/>
          <w:szCs w:val="20"/>
        </w:rPr>
        <w:t xml:space="preserve"> </w:t>
      </w:r>
      <w:r w:rsidRPr="003662C2">
        <w:rPr>
          <w:rFonts w:ascii="Century Gothic" w:hAnsi="Century Gothic"/>
          <w:sz w:val="20"/>
          <w:szCs w:val="20"/>
        </w:rPr>
        <w:tab/>
        <w:t>2</w:t>
      </w:r>
    </w:p>
    <w:p w:rsidR="00BB0B36" w:rsidRPr="003C5E09" w:rsidRDefault="00BB0B36" w:rsidP="008128D5">
      <w:pPr>
        <w:pStyle w:val="Spistreci2"/>
        <w:tabs>
          <w:tab w:val="right" w:leader="dot" w:pos="9638"/>
        </w:tabs>
        <w:ind w:left="216"/>
        <w:rPr>
          <w:rFonts w:ascii="Century Gothic" w:hAnsi="Century Gothic" w:cs="Arial"/>
          <w:bCs/>
          <w:sz w:val="20"/>
          <w:szCs w:val="20"/>
        </w:rPr>
      </w:pPr>
      <w:r w:rsidRPr="003662C2">
        <w:rPr>
          <w:rFonts w:ascii="Century Gothic" w:hAnsi="Century Gothic"/>
          <w:sz w:val="20"/>
          <w:szCs w:val="20"/>
        </w:rPr>
        <w:t xml:space="preserve">1.2. </w:t>
      </w:r>
      <w:r w:rsidRPr="003C5E09">
        <w:rPr>
          <w:rFonts w:ascii="Century Gothic" w:hAnsi="Century Gothic" w:cs="Arial"/>
          <w:bCs/>
          <w:sz w:val="20"/>
          <w:szCs w:val="20"/>
        </w:rPr>
        <w:t>Obecna infrastruktura informatyczna</w:t>
      </w:r>
      <w:r w:rsidRPr="003662C2">
        <w:rPr>
          <w:rFonts w:ascii="Century Gothic" w:hAnsi="Century Gothic"/>
          <w:sz w:val="20"/>
          <w:szCs w:val="20"/>
        </w:rPr>
        <w:tab/>
        <w:t>2</w:t>
      </w:r>
    </w:p>
    <w:p w:rsidR="00BB0B36" w:rsidRPr="003C5E09" w:rsidRDefault="00BB0B36" w:rsidP="008128D5">
      <w:pPr>
        <w:pStyle w:val="Spistreci2"/>
        <w:tabs>
          <w:tab w:val="right" w:leader="dot" w:pos="9638"/>
        </w:tabs>
        <w:ind w:left="216"/>
        <w:rPr>
          <w:rFonts w:ascii="Century Gothic" w:hAnsi="Century Gothic" w:cs="Arial"/>
          <w:bCs/>
          <w:sz w:val="20"/>
          <w:szCs w:val="20"/>
        </w:rPr>
      </w:pPr>
      <w:r w:rsidRPr="003662C2">
        <w:rPr>
          <w:rFonts w:ascii="Century Gothic" w:hAnsi="Century Gothic" w:cs="Arial"/>
          <w:bCs/>
          <w:sz w:val="20"/>
          <w:szCs w:val="20"/>
        </w:rPr>
        <w:t xml:space="preserve">1.3. </w:t>
      </w:r>
      <w:r w:rsidRPr="008128D5">
        <w:rPr>
          <w:rFonts w:ascii="Century Gothic" w:hAnsi="Century Gothic"/>
          <w:sz w:val="20"/>
        </w:rPr>
        <w:t xml:space="preserve">Oprogramowanie wspierające prowadzenie </w:t>
      </w:r>
      <w:proofErr w:type="spellStart"/>
      <w:r w:rsidRPr="008128D5">
        <w:rPr>
          <w:rFonts w:ascii="Century Gothic" w:hAnsi="Century Gothic"/>
          <w:sz w:val="20"/>
        </w:rPr>
        <w:t>pzgik</w:t>
      </w:r>
      <w:proofErr w:type="spellEnd"/>
      <w:r w:rsidRPr="003662C2">
        <w:rPr>
          <w:rFonts w:ascii="Century Gothic" w:hAnsi="Century Gothic"/>
          <w:sz w:val="20"/>
          <w:szCs w:val="20"/>
        </w:rPr>
        <w:tab/>
        <w:t>3</w:t>
      </w:r>
    </w:p>
    <w:p w:rsidR="00BB0B36" w:rsidRPr="003C5E09" w:rsidRDefault="00BB0B36" w:rsidP="008128D5">
      <w:pPr>
        <w:pStyle w:val="Spistreci2"/>
        <w:tabs>
          <w:tab w:val="right" w:leader="dot" w:pos="9638"/>
        </w:tabs>
        <w:ind w:left="216"/>
        <w:rPr>
          <w:rFonts w:ascii="Century Gothic" w:hAnsi="Century Gothic" w:cs="Arial"/>
          <w:bCs/>
          <w:sz w:val="20"/>
          <w:szCs w:val="20"/>
        </w:rPr>
      </w:pPr>
      <w:r w:rsidRPr="003662C2">
        <w:rPr>
          <w:rFonts w:ascii="Century Gothic" w:hAnsi="Century Gothic" w:cs="Arial"/>
          <w:bCs/>
          <w:sz w:val="20"/>
          <w:szCs w:val="20"/>
        </w:rPr>
        <w:t xml:space="preserve">1.4. </w:t>
      </w:r>
      <w:r w:rsidRPr="003C5E09">
        <w:rPr>
          <w:rFonts w:ascii="Century Gothic" w:hAnsi="Century Gothic" w:cs="Arial"/>
          <w:bCs/>
          <w:sz w:val="20"/>
          <w:szCs w:val="20"/>
        </w:rPr>
        <w:t>Słownik pojęć</w:t>
      </w:r>
      <w:r w:rsidRPr="003662C2">
        <w:rPr>
          <w:rFonts w:ascii="Century Gothic" w:hAnsi="Century Gothic" w:cs="Arial"/>
          <w:bCs/>
          <w:sz w:val="20"/>
          <w:szCs w:val="20"/>
        </w:rPr>
        <w:t xml:space="preserve"> </w:t>
      </w:r>
      <w:r w:rsidRPr="003662C2">
        <w:rPr>
          <w:rFonts w:ascii="Century Gothic" w:hAnsi="Century Gothic"/>
          <w:sz w:val="20"/>
          <w:szCs w:val="20"/>
        </w:rPr>
        <w:tab/>
        <w:t>3</w:t>
      </w:r>
    </w:p>
    <w:p w:rsidR="00BB0B36" w:rsidRPr="003C5E09" w:rsidRDefault="00BB0B36" w:rsidP="008128D5">
      <w:pPr>
        <w:pStyle w:val="Spistreci2"/>
        <w:tabs>
          <w:tab w:val="right" w:leader="dot" w:pos="9638"/>
        </w:tabs>
        <w:ind w:left="216"/>
        <w:rPr>
          <w:rFonts w:ascii="Century Gothic" w:hAnsi="Century Gothic"/>
          <w:sz w:val="20"/>
          <w:szCs w:val="20"/>
        </w:rPr>
      </w:pPr>
      <w:r>
        <w:rPr>
          <w:rFonts w:ascii="Century Gothic" w:hAnsi="Century Gothic" w:cs="Arial"/>
          <w:bCs/>
          <w:sz w:val="20"/>
          <w:szCs w:val="20"/>
        </w:rPr>
        <w:t>1.5</w:t>
      </w:r>
      <w:r w:rsidRPr="003662C2">
        <w:rPr>
          <w:rFonts w:ascii="Century Gothic" w:hAnsi="Century Gothic" w:cs="Arial"/>
          <w:bCs/>
          <w:sz w:val="20"/>
          <w:szCs w:val="20"/>
        </w:rPr>
        <w:t xml:space="preserve">. </w:t>
      </w:r>
      <w:r>
        <w:rPr>
          <w:rFonts w:ascii="Century Gothic" w:hAnsi="Century Gothic" w:cs="Arial"/>
          <w:bCs/>
          <w:sz w:val="20"/>
          <w:szCs w:val="20"/>
        </w:rPr>
        <w:t>Informacja o dofinansowaniu</w:t>
      </w:r>
      <w:r w:rsidRPr="003662C2">
        <w:rPr>
          <w:rFonts w:ascii="Century Gothic" w:hAnsi="Century Gothic" w:cs="Arial"/>
          <w:bCs/>
          <w:sz w:val="20"/>
          <w:szCs w:val="20"/>
        </w:rPr>
        <w:t xml:space="preserve"> </w:t>
      </w:r>
      <w:r w:rsidRPr="003662C2">
        <w:rPr>
          <w:rFonts w:ascii="Century Gothic" w:hAnsi="Century Gothic"/>
          <w:sz w:val="20"/>
          <w:szCs w:val="20"/>
        </w:rPr>
        <w:tab/>
      </w:r>
      <w:r>
        <w:rPr>
          <w:rFonts w:ascii="Century Gothic" w:hAnsi="Century Gothic"/>
          <w:sz w:val="20"/>
          <w:szCs w:val="20"/>
        </w:rPr>
        <w:t>4</w:t>
      </w:r>
    </w:p>
    <w:p w:rsidR="00BB0B36" w:rsidRPr="005974A0" w:rsidRDefault="00BB0B36" w:rsidP="00A64472">
      <w:pPr>
        <w:pStyle w:val="Nagwekspisutreci"/>
      </w:pPr>
      <w:r w:rsidRPr="008128D5">
        <w:rPr>
          <w:rFonts w:ascii="Century Gothic" w:hAnsi="Century Gothic"/>
          <w:color w:val="auto"/>
        </w:rPr>
        <w:t xml:space="preserve">Warunki </w:t>
      </w:r>
      <w:r w:rsidRPr="003662C2">
        <w:rPr>
          <w:rFonts w:ascii="Century Gothic" w:hAnsi="Century Gothic"/>
          <w:color w:val="auto"/>
        </w:rPr>
        <w:t xml:space="preserve">techniczne dla części 1 </w:t>
      </w:r>
    </w:p>
    <w:p w:rsidR="00BB0B36" w:rsidRPr="003C5E09" w:rsidRDefault="00BB0B36" w:rsidP="008128D5">
      <w:pPr>
        <w:pStyle w:val="Spistreci1"/>
        <w:tabs>
          <w:tab w:val="clear" w:pos="9062"/>
          <w:tab w:val="right" w:leader="dot" w:pos="9638"/>
        </w:tabs>
        <w:rPr>
          <w:rFonts w:ascii="Century Gothic" w:hAnsi="Century Gothic" w:cs="Arial"/>
          <w:b/>
          <w:bCs/>
          <w:sz w:val="20"/>
          <w:szCs w:val="20"/>
        </w:rPr>
      </w:pPr>
      <w:r w:rsidRPr="003662C2">
        <w:rPr>
          <w:rFonts w:ascii="Century Gothic" w:hAnsi="Century Gothic"/>
          <w:b/>
          <w:bCs/>
          <w:sz w:val="20"/>
          <w:szCs w:val="20"/>
        </w:rPr>
        <w:t xml:space="preserve">II. </w:t>
      </w:r>
      <w:r w:rsidRPr="003C5E09">
        <w:rPr>
          <w:rFonts w:ascii="Century Gothic" w:hAnsi="Century Gothic" w:cs="Arial"/>
          <w:b/>
          <w:bCs/>
          <w:sz w:val="20"/>
          <w:szCs w:val="20"/>
        </w:rPr>
        <w:t>Obowiązujące przepisy</w:t>
      </w:r>
      <w:r w:rsidRPr="003662C2">
        <w:rPr>
          <w:rFonts w:ascii="Century Gothic" w:hAnsi="Century Gothic"/>
          <w:b/>
          <w:bCs/>
          <w:sz w:val="20"/>
          <w:szCs w:val="20"/>
        </w:rPr>
        <w:tab/>
        <w:t>4</w:t>
      </w:r>
    </w:p>
    <w:p w:rsidR="00BB0B36" w:rsidRPr="003C5E09" w:rsidRDefault="00BB0B36" w:rsidP="008128D5">
      <w:pPr>
        <w:pStyle w:val="Spistreci1"/>
        <w:tabs>
          <w:tab w:val="clear" w:pos="9062"/>
          <w:tab w:val="right" w:leader="dot" w:pos="9638"/>
        </w:tabs>
        <w:rPr>
          <w:rFonts w:ascii="Century Gothic" w:hAnsi="Century Gothic" w:cs="Arial"/>
          <w:b/>
          <w:bCs/>
          <w:sz w:val="20"/>
          <w:szCs w:val="20"/>
        </w:rPr>
      </w:pPr>
      <w:r w:rsidRPr="003662C2">
        <w:rPr>
          <w:rFonts w:ascii="Century Gothic" w:hAnsi="Century Gothic"/>
          <w:b/>
          <w:bCs/>
          <w:sz w:val="20"/>
          <w:szCs w:val="20"/>
        </w:rPr>
        <w:t xml:space="preserve">III. </w:t>
      </w:r>
      <w:r w:rsidRPr="003C5E09">
        <w:rPr>
          <w:rFonts w:ascii="Century Gothic" w:hAnsi="Century Gothic" w:cs="Arial"/>
          <w:b/>
          <w:bCs/>
          <w:sz w:val="20"/>
          <w:szCs w:val="20"/>
        </w:rPr>
        <w:t>Wymagania funkcjonalne</w:t>
      </w:r>
      <w:r w:rsidRPr="003662C2">
        <w:rPr>
          <w:rFonts w:ascii="Century Gothic" w:hAnsi="Century Gothic"/>
          <w:b/>
          <w:bCs/>
          <w:sz w:val="20"/>
          <w:szCs w:val="20"/>
        </w:rPr>
        <w:tab/>
      </w:r>
      <w:r>
        <w:rPr>
          <w:rFonts w:ascii="Century Gothic" w:hAnsi="Century Gothic"/>
          <w:b/>
          <w:bCs/>
          <w:sz w:val="20"/>
          <w:szCs w:val="20"/>
        </w:rPr>
        <w:t>5</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3.1. </w:t>
      </w:r>
      <w:r w:rsidRPr="008128D5">
        <w:rPr>
          <w:rFonts w:ascii="Century Gothic" w:eastAsia="SimSun" w:hAnsi="Century Gothic"/>
          <w:sz w:val="20"/>
        </w:rPr>
        <w:t>Wprowadzenie</w:t>
      </w:r>
      <w:r w:rsidRPr="003662C2">
        <w:rPr>
          <w:rFonts w:ascii="Century Gothic" w:hAnsi="Century Gothic"/>
          <w:sz w:val="20"/>
          <w:szCs w:val="20"/>
        </w:rPr>
        <w:tab/>
      </w:r>
      <w:r>
        <w:rPr>
          <w:rFonts w:ascii="Century Gothic" w:hAnsi="Century Gothic"/>
          <w:sz w:val="20"/>
          <w:szCs w:val="20"/>
        </w:rPr>
        <w:t>5</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3.2. </w:t>
      </w:r>
      <w:r w:rsidRPr="008128D5">
        <w:rPr>
          <w:rFonts w:ascii="Century Gothic" w:eastAsia="SimSun" w:hAnsi="Century Gothic"/>
          <w:sz w:val="20"/>
        </w:rPr>
        <w:t>Wymagania funkcjonalne</w:t>
      </w:r>
      <w:r w:rsidRPr="003662C2">
        <w:rPr>
          <w:rFonts w:ascii="Century Gothic" w:hAnsi="Century Gothic"/>
          <w:sz w:val="20"/>
          <w:szCs w:val="20"/>
        </w:rPr>
        <w:tab/>
      </w:r>
      <w:r>
        <w:rPr>
          <w:rFonts w:ascii="Century Gothic" w:hAnsi="Century Gothic"/>
          <w:sz w:val="20"/>
          <w:szCs w:val="20"/>
        </w:rPr>
        <w:t>5</w:t>
      </w:r>
    </w:p>
    <w:p w:rsidR="00BB0B36" w:rsidRDefault="00BB0B36" w:rsidP="0073428A">
      <w:pPr>
        <w:pStyle w:val="Spistreci2"/>
        <w:tabs>
          <w:tab w:val="right" w:leader="dot" w:pos="9638"/>
        </w:tabs>
        <w:ind w:left="216"/>
        <w:rPr>
          <w:rFonts w:ascii="Century Gothic" w:hAnsi="Century Gothic"/>
          <w:sz w:val="20"/>
          <w:szCs w:val="20"/>
        </w:rPr>
      </w:pPr>
      <w:r>
        <w:rPr>
          <w:rFonts w:ascii="Century Gothic" w:hAnsi="Century Gothic"/>
          <w:sz w:val="20"/>
          <w:szCs w:val="20"/>
        </w:rPr>
        <w:t>3.3. Licencjonowanie</w:t>
      </w:r>
      <w:r w:rsidRPr="003662C2">
        <w:rPr>
          <w:rFonts w:ascii="Century Gothic" w:hAnsi="Century Gothic"/>
          <w:sz w:val="20"/>
          <w:szCs w:val="20"/>
        </w:rPr>
        <w:tab/>
      </w:r>
      <w:r>
        <w:rPr>
          <w:rFonts w:ascii="Century Gothic" w:hAnsi="Century Gothic"/>
          <w:sz w:val="20"/>
          <w:szCs w:val="20"/>
        </w:rPr>
        <w:t>6</w:t>
      </w:r>
    </w:p>
    <w:p w:rsidR="00BB0B36" w:rsidRPr="0073428A" w:rsidRDefault="00BB0B36" w:rsidP="0073428A">
      <w:pPr>
        <w:pStyle w:val="Spistreci2"/>
        <w:tabs>
          <w:tab w:val="right" w:leader="dot" w:pos="9638"/>
        </w:tabs>
        <w:ind w:left="216"/>
        <w:rPr>
          <w:rFonts w:ascii="Century Gothic" w:hAnsi="Century Gothic"/>
          <w:sz w:val="20"/>
          <w:szCs w:val="20"/>
        </w:rPr>
      </w:pPr>
      <w:r>
        <w:rPr>
          <w:rFonts w:ascii="Century Gothic" w:hAnsi="Century Gothic"/>
          <w:sz w:val="20"/>
          <w:szCs w:val="20"/>
        </w:rPr>
        <w:t>3.4. Wdrożenie</w:t>
      </w:r>
      <w:r w:rsidRPr="003662C2">
        <w:rPr>
          <w:rFonts w:ascii="Century Gothic" w:hAnsi="Century Gothic"/>
          <w:sz w:val="20"/>
          <w:szCs w:val="20"/>
        </w:rPr>
        <w:tab/>
      </w:r>
      <w:r>
        <w:rPr>
          <w:rFonts w:ascii="Century Gothic" w:hAnsi="Century Gothic"/>
          <w:sz w:val="20"/>
          <w:szCs w:val="20"/>
        </w:rPr>
        <w:t>6</w:t>
      </w:r>
    </w:p>
    <w:p w:rsidR="00BB0B36" w:rsidRPr="003C5E09" w:rsidRDefault="00BB0B36" w:rsidP="008128D5">
      <w:pPr>
        <w:pStyle w:val="Spistreci1"/>
        <w:tabs>
          <w:tab w:val="clear" w:pos="9062"/>
          <w:tab w:val="right" w:leader="dot" w:pos="9638"/>
        </w:tabs>
        <w:rPr>
          <w:rFonts w:ascii="Century Gothic" w:hAnsi="Century Gothic" w:cs="Arial"/>
          <w:b/>
          <w:bCs/>
          <w:sz w:val="20"/>
          <w:szCs w:val="20"/>
        </w:rPr>
      </w:pPr>
      <w:r w:rsidRPr="003662C2">
        <w:rPr>
          <w:rFonts w:ascii="Century Gothic" w:hAnsi="Century Gothic"/>
          <w:b/>
          <w:bCs/>
          <w:sz w:val="20"/>
          <w:szCs w:val="20"/>
        </w:rPr>
        <w:t>I</w:t>
      </w:r>
      <w:r>
        <w:rPr>
          <w:rFonts w:ascii="Century Gothic" w:hAnsi="Century Gothic"/>
          <w:b/>
          <w:bCs/>
          <w:sz w:val="20"/>
          <w:szCs w:val="20"/>
        </w:rPr>
        <w:t>V</w:t>
      </w:r>
      <w:r w:rsidRPr="003662C2">
        <w:rPr>
          <w:rFonts w:ascii="Century Gothic" w:hAnsi="Century Gothic"/>
          <w:b/>
          <w:bCs/>
          <w:sz w:val="20"/>
          <w:szCs w:val="20"/>
        </w:rPr>
        <w:t xml:space="preserve">. </w:t>
      </w:r>
      <w:r w:rsidRPr="003C5E09">
        <w:rPr>
          <w:rFonts w:ascii="Century Gothic" w:hAnsi="Century Gothic" w:cs="Arial"/>
          <w:b/>
          <w:bCs/>
          <w:sz w:val="20"/>
          <w:szCs w:val="20"/>
        </w:rPr>
        <w:t>Przedmiot i zakres prac</w:t>
      </w:r>
      <w:r w:rsidRPr="003662C2">
        <w:rPr>
          <w:rFonts w:ascii="Century Gothic" w:hAnsi="Century Gothic"/>
          <w:b/>
          <w:bCs/>
          <w:sz w:val="20"/>
          <w:szCs w:val="20"/>
        </w:rPr>
        <w:tab/>
      </w:r>
      <w:r>
        <w:rPr>
          <w:rFonts w:ascii="Century Gothic" w:hAnsi="Century Gothic"/>
          <w:b/>
          <w:bCs/>
          <w:sz w:val="20"/>
          <w:szCs w:val="20"/>
        </w:rPr>
        <w:t>7</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4.1. Moduł</w:t>
      </w:r>
      <w:r w:rsidRPr="008128D5">
        <w:rPr>
          <w:rFonts w:ascii="Century Gothic" w:eastAsia="SimSun" w:hAnsi="Century Gothic"/>
          <w:sz w:val="20"/>
        </w:rPr>
        <w:t xml:space="preserve"> Ośrodek</w:t>
      </w:r>
      <w:r w:rsidRPr="003662C2">
        <w:rPr>
          <w:rFonts w:ascii="Century Gothic" w:hAnsi="Century Gothic"/>
          <w:sz w:val="20"/>
          <w:szCs w:val="20"/>
        </w:rPr>
        <w:tab/>
      </w:r>
      <w:r>
        <w:rPr>
          <w:rFonts w:ascii="Century Gothic" w:hAnsi="Century Gothic"/>
          <w:sz w:val="20"/>
          <w:szCs w:val="20"/>
        </w:rPr>
        <w:t>7</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4.2. </w:t>
      </w:r>
      <w:r w:rsidRPr="008128D5">
        <w:rPr>
          <w:rFonts w:ascii="Century Gothic" w:eastAsia="SimSun" w:hAnsi="Century Gothic"/>
          <w:sz w:val="20"/>
        </w:rPr>
        <w:t>Portal geodety</w:t>
      </w:r>
      <w:r w:rsidRPr="003662C2">
        <w:rPr>
          <w:rFonts w:ascii="Century Gothic" w:hAnsi="Century Gothic"/>
          <w:sz w:val="20"/>
          <w:szCs w:val="20"/>
        </w:rPr>
        <w:tab/>
      </w:r>
      <w:r>
        <w:rPr>
          <w:rFonts w:ascii="Century Gothic" w:hAnsi="Century Gothic"/>
          <w:sz w:val="20"/>
          <w:szCs w:val="20"/>
        </w:rPr>
        <w:t>12</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4.3. </w:t>
      </w:r>
      <w:r w:rsidRPr="008128D5">
        <w:rPr>
          <w:rFonts w:ascii="Century Gothic" w:eastAsia="SimSun" w:hAnsi="Century Gothic"/>
          <w:sz w:val="20"/>
        </w:rPr>
        <w:t>Portal rzeczoznawcy</w:t>
      </w:r>
      <w:r w:rsidRPr="003662C2">
        <w:rPr>
          <w:rFonts w:ascii="Century Gothic" w:hAnsi="Century Gothic"/>
          <w:sz w:val="20"/>
          <w:szCs w:val="20"/>
        </w:rPr>
        <w:tab/>
      </w:r>
      <w:r>
        <w:rPr>
          <w:rFonts w:ascii="Century Gothic" w:hAnsi="Century Gothic"/>
          <w:sz w:val="20"/>
          <w:szCs w:val="20"/>
        </w:rPr>
        <w:t>14</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lastRenderedPageBreak/>
        <w:t xml:space="preserve">4.4. </w:t>
      </w:r>
      <w:r w:rsidRPr="008128D5">
        <w:rPr>
          <w:rFonts w:ascii="Century Gothic" w:eastAsia="SimSun" w:hAnsi="Century Gothic"/>
          <w:sz w:val="20"/>
        </w:rPr>
        <w:t>Portal komornika</w:t>
      </w:r>
      <w:r w:rsidRPr="003662C2">
        <w:rPr>
          <w:rFonts w:ascii="Century Gothic" w:hAnsi="Century Gothic"/>
          <w:sz w:val="20"/>
          <w:szCs w:val="20"/>
        </w:rPr>
        <w:tab/>
      </w:r>
      <w:r>
        <w:rPr>
          <w:rFonts w:ascii="Century Gothic" w:hAnsi="Century Gothic"/>
          <w:sz w:val="20"/>
          <w:szCs w:val="20"/>
        </w:rPr>
        <w:t>18</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4.5. </w:t>
      </w:r>
      <w:r w:rsidRPr="008128D5">
        <w:rPr>
          <w:rFonts w:ascii="Century Gothic" w:eastAsia="SimSun" w:hAnsi="Century Gothic"/>
          <w:sz w:val="20"/>
        </w:rPr>
        <w:t>Portal projektanta</w:t>
      </w:r>
      <w:r w:rsidRPr="003662C2">
        <w:rPr>
          <w:rFonts w:ascii="Century Gothic" w:hAnsi="Century Gothic"/>
          <w:sz w:val="20"/>
          <w:szCs w:val="20"/>
        </w:rPr>
        <w:tab/>
      </w:r>
      <w:r>
        <w:rPr>
          <w:rFonts w:ascii="Century Gothic" w:hAnsi="Century Gothic"/>
          <w:sz w:val="20"/>
          <w:szCs w:val="20"/>
        </w:rPr>
        <w:t>20</w:t>
      </w:r>
    </w:p>
    <w:p w:rsidR="00BB0B36" w:rsidRPr="008128D5" w:rsidRDefault="00BB0B36" w:rsidP="008128D5">
      <w:pPr>
        <w:pStyle w:val="Spistreci2"/>
        <w:tabs>
          <w:tab w:val="right" w:leader="dot" w:pos="9638"/>
        </w:tabs>
        <w:ind w:left="216"/>
        <w:rPr>
          <w:rFonts w:ascii="Century Gothic" w:eastAsia="SimSun" w:hAnsi="Century Gothic"/>
          <w:sz w:val="20"/>
        </w:rPr>
      </w:pPr>
      <w:r>
        <w:rPr>
          <w:rFonts w:ascii="Century Gothic" w:hAnsi="Century Gothic"/>
          <w:sz w:val="20"/>
          <w:szCs w:val="20"/>
        </w:rPr>
        <w:t xml:space="preserve">4.6. </w:t>
      </w:r>
      <w:r w:rsidRPr="008128D5">
        <w:rPr>
          <w:rFonts w:ascii="Century Gothic" w:eastAsia="SimSun" w:hAnsi="Century Gothic"/>
          <w:sz w:val="20"/>
        </w:rPr>
        <w:t>Serwis danych rejestrów publicznych</w:t>
      </w:r>
      <w:r w:rsidRPr="003662C2">
        <w:rPr>
          <w:rFonts w:ascii="Century Gothic" w:hAnsi="Century Gothic"/>
          <w:sz w:val="20"/>
          <w:szCs w:val="20"/>
        </w:rPr>
        <w:tab/>
      </w:r>
      <w:r>
        <w:rPr>
          <w:rFonts w:ascii="Century Gothic" w:hAnsi="Century Gothic"/>
          <w:sz w:val="20"/>
          <w:szCs w:val="20"/>
        </w:rPr>
        <w:t>21</w:t>
      </w:r>
    </w:p>
    <w:p w:rsidR="00BB0B36" w:rsidRPr="003662C2" w:rsidRDefault="00BB0B36" w:rsidP="00A64472">
      <w:pPr>
        <w:pStyle w:val="Nagwekspisutreci"/>
        <w:rPr>
          <w:rFonts w:ascii="Century Gothic" w:hAnsi="Century Gothic"/>
          <w:color w:val="auto"/>
        </w:rPr>
      </w:pPr>
      <w:r w:rsidRPr="003662C2">
        <w:rPr>
          <w:rFonts w:ascii="Century Gothic" w:hAnsi="Century Gothic"/>
          <w:color w:val="auto"/>
        </w:rPr>
        <w:t xml:space="preserve">Warunki techniczne dla części </w:t>
      </w:r>
      <w:r>
        <w:rPr>
          <w:rFonts w:ascii="Century Gothic" w:hAnsi="Century Gothic"/>
          <w:color w:val="auto"/>
        </w:rPr>
        <w:t>2</w:t>
      </w:r>
    </w:p>
    <w:p w:rsidR="00BB0B36" w:rsidRDefault="00BB0B36" w:rsidP="00A64472">
      <w:pPr>
        <w:pStyle w:val="Spistreci1"/>
        <w:tabs>
          <w:tab w:val="clear" w:pos="9062"/>
          <w:tab w:val="right" w:leader="dot" w:pos="9638"/>
        </w:tabs>
        <w:rPr>
          <w:rFonts w:ascii="Century Gothic" w:hAnsi="Century Gothic"/>
          <w:b/>
          <w:bCs/>
          <w:sz w:val="20"/>
          <w:szCs w:val="20"/>
        </w:rPr>
      </w:pPr>
      <w:r>
        <w:rPr>
          <w:rFonts w:ascii="Century Gothic" w:hAnsi="Century Gothic"/>
          <w:b/>
          <w:bCs/>
          <w:sz w:val="20"/>
          <w:szCs w:val="20"/>
        </w:rPr>
        <w:t xml:space="preserve">Integracja z </w:t>
      </w:r>
      <w:proofErr w:type="spellStart"/>
      <w:r>
        <w:rPr>
          <w:rFonts w:ascii="Century Gothic" w:hAnsi="Century Gothic"/>
          <w:b/>
          <w:bCs/>
          <w:sz w:val="20"/>
          <w:szCs w:val="20"/>
        </w:rPr>
        <w:t>Mdok</w:t>
      </w:r>
      <w:proofErr w:type="spellEnd"/>
      <w:r>
        <w:rPr>
          <w:rFonts w:ascii="Century Gothic" w:hAnsi="Century Gothic"/>
          <w:b/>
          <w:bCs/>
          <w:sz w:val="20"/>
          <w:szCs w:val="20"/>
        </w:rPr>
        <w:tab/>
        <w:t>24</w:t>
      </w:r>
    </w:p>
    <w:p w:rsidR="00BB0B36" w:rsidRPr="003662C2" w:rsidRDefault="00BB0B36" w:rsidP="00A64472">
      <w:pPr>
        <w:pStyle w:val="Spistreci1"/>
        <w:tabs>
          <w:tab w:val="clear" w:pos="9062"/>
          <w:tab w:val="right" w:leader="dot" w:pos="9638"/>
        </w:tabs>
        <w:rPr>
          <w:rFonts w:ascii="Century Gothic" w:hAnsi="Century Gothic"/>
          <w:sz w:val="20"/>
          <w:szCs w:val="20"/>
        </w:rPr>
      </w:pPr>
      <w:r w:rsidRPr="003662C2">
        <w:rPr>
          <w:rFonts w:ascii="Century Gothic" w:hAnsi="Century Gothic"/>
          <w:b/>
          <w:bCs/>
          <w:sz w:val="20"/>
          <w:szCs w:val="20"/>
        </w:rPr>
        <w:t xml:space="preserve">I. </w:t>
      </w:r>
      <w:r>
        <w:rPr>
          <w:rFonts w:ascii="Century Gothic" w:hAnsi="Century Gothic" w:cs="Arial"/>
          <w:b/>
          <w:bCs/>
          <w:sz w:val="20"/>
          <w:szCs w:val="20"/>
        </w:rPr>
        <w:t>Założenia techniczne</w:t>
      </w:r>
      <w:r>
        <w:rPr>
          <w:rFonts w:ascii="Century Gothic" w:hAnsi="Century Gothic"/>
          <w:b/>
          <w:bCs/>
          <w:sz w:val="20"/>
          <w:szCs w:val="20"/>
        </w:rPr>
        <w:tab/>
        <w:t>24</w:t>
      </w:r>
    </w:p>
    <w:p w:rsidR="00BB0B36" w:rsidRDefault="00BB0B36" w:rsidP="00A64472">
      <w:pPr>
        <w:pStyle w:val="Spistreci1"/>
        <w:tabs>
          <w:tab w:val="clear" w:pos="9062"/>
          <w:tab w:val="right" w:leader="dot" w:pos="9638"/>
        </w:tabs>
        <w:rPr>
          <w:rFonts w:ascii="Century Gothic" w:hAnsi="Century Gothic"/>
          <w:b/>
          <w:bCs/>
          <w:sz w:val="20"/>
          <w:szCs w:val="20"/>
        </w:rPr>
      </w:pPr>
      <w:r w:rsidRPr="003662C2">
        <w:rPr>
          <w:rFonts w:ascii="Century Gothic" w:hAnsi="Century Gothic"/>
          <w:b/>
          <w:bCs/>
          <w:sz w:val="20"/>
          <w:szCs w:val="20"/>
        </w:rPr>
        <w:t xml:space="preserve">II. </w:t>
      </w:r>
      <w:r w:rsidRPr="0097055C">
        <w:rPr>
          <w:rFonts w:ascii="Century Gothic" w:hAnsi="Century Gothic"/>
          <w:b/>
          <w:bCs/>
          <w:sz w:val="20"/>
          <w:szCs w:val="20"/>
        </w:rPr>
        <w:t>Opis interfejsu użytkownika</w:t>
      </w:r>
      <w:r w:rsidRPr="003662C2">
        <w:rPr>
          <w:rFonts w:ascii="Century Gothic" w:hAnsi="Century Gothic"/>
          <w:b/>
          <w:bCs/>
          <w:sz w:val="20"/>
          <w:szCs w:val="20"/>
        </w:rPr>
        <w:tab/>
      </w:r>
      <w:r>
        <w:rPr>
          <w:rFonts w:ascii="Century Gothic" w:hAnsi="Century Gothic"/>
          <w:b/>
          <w:bCs/>
          <w:sz w:val="20"/>
          <w:szCs w:val="20"/>
        </w:rPr>
        <w:t>27</w:t>
      </w:r>
    </w:p>
    <w:p w:rsidR="00BB0B36" w:rsidRDefault="00BB0B36" w:rsidP="00AE0E98">
      <w:pPr>
        <w:pStyle w:val="Spistreci1"/>
        <w:tabs>
          <w:tab w:val="clear" w:pos="9062"/>
          <w:tab w:val="right" w:leader="dot" w:pos="9638"/>
        </w:tabs>
        <w:rPr>
          <w:rFonts w:ascii="Century Gothic" w:hAnsi="Century Gothic"/>
          <w:b/>
          <w:bCs/>
          <w:sz w:val="20"/>
          <w:szCs w:val="20"/>
        </w:rPr>
      </w:pPr>
      <w:r>
        <w:rPr>
          <w:rFonts w:ascii="Century Gothic" w:hAnsi="Century Gothic"/>
          <w:b/>
          <w:bCs/>
          <w:sz w:val="20"/>
          <w:szCs w:val="20"/>
        </w:rPr>
        <w:t>Integracja z QUATRA-MAX</w:t>
      </w:r>
      <w:r>
        <w:rPr>
          <w:rFonts w:ascii="Century Gothic" w:hAnsi="Century Gothic"/>
          <w:b/>
          <w:bCs/>
          <w:sz w:val="20"/>
          <w:szCs w:val="20"/>
        </w:rPr>
        <w:tab/>
        <w:t>36</w:t>
      </w:r>
    </w:p>
    <w:p w:rsidR="00BB0B36" w:rsidRPr="003662C2" w:rsidRDefault="00BB0B36" w:rsidP="00AE0E98">
      <w:pPr>
        <w:pStyle w:val="Spistreci1"/>
        <w:tabs>
          <w:tab w:val="clear" w:pos="9062"/>
          <w:tab w:val="right" w:leader="dot" w:pos="9638"/>
        </w:tabs>
        <w:rPr>
          <w:rFonts w:ascii="Century Gothic" w:hAnsi="Century Gothic"/>
          <w:sz w:val="20"/>
          <w:szCs w:val="20"/>
        </w:rPr>
      </w:pPr>
      <w:r w:rsidRPr="003662C2">
        <w:rPr>
          <w:rFonts w:ascii="Century Gothic" w:hAnsi="Century Gothic"/>
          <w:b/>
          <w:bCs/>
          <w:sz w:val="20"/>
          <w:szCs w:val="20"/>
        </w:rPr>
        <w:t xml:space="preserve">I. </w:t>
      </w:r>
      <w:r>
        <w:rPr>
          <w:rFonts w:ascii="Century Gothic" w:hAnsi="Century Gothic" w:cs="Arial"/>
          <w:b/>
          <w:bCs/>
          <w:sz w:val="20"/>
          <w:szCs w:val="20"/>
        </w:rPr>
        <w:t>Założenia techniczne</w:t>
      </w:r>
      <w:r>
        <w:rPr>
          <w:rFonts w:ascii="Century Gothic" w:hAnsi="Century Gothic"/>
          <w:b/>
          <w:bCs/>
          <w:sz w:val="20"/>
          <w:szCs w:val="20"/>
        </w:rPr>
        <w:tab/>
        <w:t>36</w:t>
      </w:r>
    </w:p>
    <w:p w:rsidR="00BB0B36" w:rsidRDefault="00BB0B36" w:rsidP="00AE0E98">
      <w:pPr>
        <w:pStyle w:val="Spistreci1"/>
        <w:tabs>
          <w:tab w:val="clear" w:pos="9062"/>
          <w:tab w:val="right" w:leader="dot" w:pos="9638"/>
        </w:tabs>
        <w:rPr>
          <w:rFonts w:ascii="Century Gothic" w:hAnsi="Century Gothic"/>
          <w:b/>
          <w:bCs/>
          <w:sz w:val="20"/>
          <w:szCs w:val="20"/>
        </w:rPr>
      </w:pPr>
      <w:r w:rsidRPr="003662C2">
        <w:rPr>
          <w:rFonts w:ascii="Century Gothic" w:hAnsi="Century Gothic"/>
          <w:b/>
          <w:bCs/>
          <w:sz w:val="20"/>
          <w:szCs w:val="20"/>
        </w:rPr>
        <w:t xml:space="preserve">II. </w:t>
      </w:r>
      <w:r>
        <w:rPr>
          <w:rFonts w:ascii="Century Gothic" w:hAnsi="Century Gothic"/>
          <w:b/>
          <w:bCs/>
          <w:sz w:val="20"/>
          <w:szCs w:val="20"/>
        </w:rPr>
        <w:t>Integracja w zakresie dokumentów</w:t>
      </w:r>
      <w:r w:rsidRPr="003662C2">
        <w:rPr>
          <w:rFonts w:ascii="Century Gothic" w:hAnsi="Century Gothic"/>
          <w:b/>
          <w:bCs/>
          <w:sz w:val="20"/>
          <w:szCs w:val="20"/>
        </w:rPr>
        <w:tab/>
      </w:r>
      <w:r>
        <w:rPr>
          <w:rFonts w:ascii="Century Gothic" w:hAnsi="Century Gothic"/>
          <w:b/>
          <w:bCs/>
          <w:sz w:val="20"/>
          <w:szCs w:val="20"/>
        </w:rPr>
        <w:t>38</w:t>
      </w:r>
    </w:p>
    <w:p w:rsidR="00BB0B36" w:rsidRPr="003662C2" w:rsidRDefault="00BB0B36" w:rsidP="00AE0E98">
      <w:pPr>
        <w:pStyle w:val="Spistreci1"/>
        <w:tabs>
          <w:tab w:val="clear" w:pos="9062"/>
          <w:tab w:val="right" w:leader="dot" w:pos="9638"/>
        </w:tabs>
        <w:rPr>
          <w:rFonts w:ascii="Century Gothic" w:hAnsi="Century Gothic"/>
          <w:b/>
          <w:bCs/>
          <w:sz w:val="20"/>
          <w:szCs w:val="20"/>
        </w:rPr>
      </w:pPr>
      <w:r w:rsidRPr="003662C2">
        <w:rPr>
          <w:rFonts w:ascii="Century Gothic" w:hAnsi="Century Gothic"/>
          <w:b/>
          <w:bCs/>
          <w:sz w:val="20"/>
          <w:szCs w:val="20"/>
        </w:rPr>
        <w:t>I</w:t>
      </w:r>
      <w:r>
        <w:rPr>
          <w:rFonts w:ascii="Century Gothic" w:hAnsi="Century Gothic"/>
          <w:b/>
          <w:bCs/>
          <w:sz w:val="20"/>
          <w:szCs w:val="20"/>
        </w:rPr>
        <w:t>I</w:t>
      </w:r>
      <w:r w:rsidRPr="003662C2">
        <w:rPr>
          <w:rFonts w:ascii="Century Gothic" w:hAnsi="Century Gothic"/>
          <w:b/>
          <w:bCs/>
          <w:sz w:val="20"/>
          <w:szCs w:val="20"/>
        </w:rPr>
        <w:t xml:space="preserve">I. </w:t>
      </w:r>
      <w:r>
        <w:rPr>
          <w:rFonts w:ascii="Century Gothic" w:hAnsi="Century Gothic"/>
          <w:b/>
          <w:bCs/>
          <w:sz w:val="20"/>
          <w:szCs w:val="20"/>
        </w:rPr>
        <w:t>Integracja w zakresie uzgadniania kontrahentów</w:t>
      </w:r>
      <w:r w:rsidRPr="003662C2">
        <w:rPr>
          <w:rFonts w:ascii="Century Gothic" w:hAnsi="Century Gothic"/>
          <w:b/>
          <w:bCs/>
          <w:sz w:val="20"/>
          <w:szCs w:val="20"/>
        </w:rPr>
        <w:tab/>
      </w:r>
      <w:r>
        <w:rPr>
          <w:rFonts w:ascii="Century Gothic" w:hAnsi="Century Gothic"/>
          <w:b/>
          <w:bCs/>
          <w:sz w:val="20"/>
          <w:szCs w:val="20"/>
        </w:rPr>
        <w:t>44</w:t>
      </w:r>
    </w:p>
    <w:p w:rsidR="00BB0B36" w:rsidRPr="003662C2" w:rsidRDefault="00BB0B36" w:rsidP="00AE0E98">
      <w:pPr>
        <w:pStyle w:val="Spistreci1"/>
        <w:tabs>
          <w:tab w:val="clear" w:pos="9062"/>
          <w:tab w:val="right" w:leader="dot" w:pos="9638"/>
        </w:tabs>
        <w:rPr>
          <w:rFonts w:ascii="Century Gothic" w:hAnsi="Century Gothic"/>
          <w:b/>
          <w:bCs/>
          <w:sz w:val="20"/>
          <w:szCs w:val="20"/>
        </w:rPr>
      </w:pPr>
      <w:r>
        <w:rPr>
          <w:rFonts w:ascii="Century Gothic" w:hAnsi="Century Gothic"/>
          <w:b/>
          <w:bCs/>
          <w:sz w:val="20"/>
          <w:szCs w:val="20"/>
        </w:rPr>
        <w:t>IV</w:t>
      </w:r>
      <w:r w:rsidRPr="003662C2">
        <w:rPr>
          <w:rFonts w:ascii="Century Gothic" w:hAnsi="Century Gothic"/>
          <w:b/>
          <w:bCs/>
          <w:sz w:val="20"/>
          <w:szCs w:val="20"/>
        </w:rPr>
        <w:t xml:space="preserve">. </w:t>
      </w:r>
      <w:r>
        <w:rPr>
          <w:rFonts w:ascii="Century Gothic" w:hAnsi="Century Gothic"/>
          <w:b/>
          <w:bCs/>
          <w:sz w:val="20"/>
          <w:szCs w:val="20"/>
        </w:rPr>
        <w:t>Integracja w zakresie odnotowywania zapłaty za DOO</w:t>
      </w:r>
      <w:r w:rsidRPr="003662C2">
        <w:rPr>
          <w:rFonts w:ascii="Century Gothic" w:hAnsi="Century Gothic"/>
          <w:b/>
          <w:bCs/>
          <w:sz w:val="20"/>
          <w:szCs w:val="20"/>
        </w:rPr>
        <w:tab/>
      </w:r>
      <w:r>
        <w:rPr>
          <w:rFonts w:ascii="Century Gothic" w:hAnsi="Century Gothic"/>
          <w:b/>
          <w:bCs/>
          <w:sz w:val="20"/>
          <w:szCs w:val="20"/>
        </w:rPr>
        <w:t>46</w:t>
      </w:r>
    </w:p>
    <w:p w:rsidR="00BB0B36" w:rsidRPr="00D06683" w:rsidRDefault="00BB0B36" w:rsidP="00D06683"/>
    <w:p w:rsidR="00BB0B36" w:rsidRPr="00D06683" w:rsidRDefault="00BB0B36" w:rsidP="00D06683"/>
    <w:p w:rsidR="00BB0B36" w:rsidRPr="003662C2" w:rsidRDefault="00BB0B36" w:rsidP="00A64472">
      <w:pPr>
        <w:pStyle w:val="Nagwekspisutreci"/>
        <w:rPr>
          <w:rFonts w:ascii="Century Gothic" w:hAnsi="Century Gothic"/>
          <w:color w:val="auto"/>
        </w:rPr>
      </w:pPr>
      <w:r w:rsidRPr="003662C2">
        <w:rPr>
          <w:rFonts w:ascii="Century Gothic" w:hAnsi="Century Gothic"/>
          <w:color w:val="auto"/>
        </w:rPr>
        <w:t xml:space="preserve">Warunki techniczne dla części </w:t>
      </w:r>
      <w:r>
        <w:rPr>
          <w:rFonts w:ascii="Century Gothic" w:hAnsi="Century Gothic"/>
          <w:color w:val="auto"/>
        </w:rPr>
        <w:t>3</w:t>
      </w:r>
      <w:r w:rsidRPr="003662C2">
        <w:rPr>
          <w:rFonts w:ascii="Century Gothic" w:hAnsi="Century Gothic"/>
          <w:color w:val="auto"/>
        </w:rPr>
        <w:t xml:space="preserve"> </w:t>
      </w:r>
    </w:p>
    <w:p w:rsidR="00BB0B36" w:rsidRPr="003662C2" w:rsidRDefault="00BB0B36" w:rsidP="00A64472">
      <w:pPr>
        <w:pStyle w:val="Spistreci1"/>
        <w:tabs>
          <w:tab w:val="clear" w:pos="9062"/>
          <w:tab w:val="right" w:leader="dot" w:pos="9638"/>
        </w:tabs>
        <w:rPr>
          <w:rFonts w:ascii="Century Gothic" w:hAnsi="Century Gothic"/>
          <w:sz w:val="20"/>
          <w:szCs w:val="20"/>
        </w:rPr>
      </w:pPr>
      <w:r w:rsidRPr="003662C2">
        <w:rPr>
          <w:rFonts w:ascii="Century Gothic" w:hAnsi="Century Gothic"/>
          <w:b/>
          <w:bCs/>
          <w:sz w:val="20"/>
          <w:szCs w:val="20"/>
        </w:rPr>
        <w:t xml:space="preserve">I. </w:t>
      </w:r>
      <w:r>
        <w:rPr>
          <w:rFonts w:ascii="Century Gothic" w:hAnsi="Century Gothic" w:cs="Arial"/>
          <w:b/>
          <w:bCs/>
          <w:sz w:val="20"/>
          <w:szCs w:val="20"/>
        </w:rPr>
        <w:t>Założenia techniczne</w:t>
      </w:r>
      <w:r w:rsidRPr="003662C2">
        <w:rPr>
          <w:rFonts w:ascii="Century Gothic" w:hAnsi="Century Gothic"/>
          <w:b/>
          <w:bCs/>
          <w:sz w:val="20"/>
          <w:szCs w:val="20"/>
        </w:rPr>
        <w:tab/>
      </w:r>
      <w:r>
        <w:rPr>
          <w:rFonts w:ascii="Century Gothic" w:hAnsi="Century Gothic"/>
          <w:b/>
          <w:bCs/>
          <w:sz w:val="20"/>
          <w:szCs w:val="20"/>
        </w:rPr>
        <w:t>48</w:t>
      </w:r>
    </w:p>
    <w:p w:rsidR="00BB0B36" w:rsidRPr="003662C2" w:rsidRDefault="00BB0B36" w:rsidP="00A64472">
      <w:pPr>
        <w:pStyle w:val="Spistreci1"/>
        <w:tabs>
          <w:tab w:val="clear" w:pos="9062"/>
          <w:tab w:val="right" w:leader="dot" w:pos="9638"/>
        </w:tabs>
        <w:rPr>
          <w:rFonts w:ascii="Century Gothic" w:hAnsi="Century Gothic"/>
          <w:b/>
          <w:bCs/>
          <w:sz w:val="20"/>
          <w:szCs w:val="20"/>
        </w:rPr>
      </w:pPr>
      <w:r w:rsidRPr="003662C2">
        <w:rPr>
          <w:rFonts w:ascii="Century Gothic" w:hAnsi="Century Gothic"/>
          <w:b/>
          <w:bCs/>
          <w:sz w:val="20"/>
          <w:szCs w:val="20"/>
        </w:rPr>
        <w:t xml:space="preserve">II. </w:t>
      </w:r>
      <w:r w:rsidRPr="0097055C">
        <w:rPr>
          <w:rFonts w:ascii="Century Gothic" w:hAnsi="Century Gothic"/>
          <w:b/>
          <w:bCs/>
          <w:sz w:val="20"/>
          <w:szCs w:val="20"/>
        </w:rPr>
        <w:t>Opis interfejsu użytkownika</w:t>
      </w:r>
      <w:r w:rsidRPr="003662C2">
        <w:rPr>
          <w:rFonts w:ascii="Century Gothic" w:hAnsi="Century Gothic"/>
          <w:b/>
          <w:bCs/>
          <w:sz w:val="20"/>
          <w:szCs w:val="20"/>
        </w:rPr>
        <w:tab/>
      </w:r>
      <w:r>
        <w:rPr>
          <w:rFonts w:ascii="Century Gothic" w:hAnsi="Century Gothic"/>
          <w:b/>
          <w:bCs/>
          <w:sz w:val="20"/>
          <w:szCs w:val="20"/>
        </w:rPr>
        <w:t>52</w:t>
      </w:r>
    </w:p>
    <w:p w:rsidR="00BB0B36" w:rsidRDefault="00BB0B36" w:rsidP="003C5E09">
      <w:pPr>
        <w:jc w:val="both"/>
        <w:rPr>
          <w:rFonts w:ascii="Century Gothic" w:hAnsi="Century Gothic" w:cs="Arial"/>
          <w:b/>
          <w:bCs/>
          <w:color w:val="000000"/>
          <w:sz w:val="20"/>
          <w:szCs w:val="20"/>
        </w:rPr>
      </w:pPr>
    </w:p>
    <w:p w:rsidR="00BB0B36" w:rsidRDefault="00BB0B36" w:rsidP="003C5E09">
      <w:pPr>
        <w:jc w:val="both"/>
        <w:rPr>
          <w:rFonts w:ascii="Century Gothic" w:hAnsi="Century Gothic" w:cs="Arial"/>
          <w:b/>
          <w:bCs/>
          <w:color w:val="000000"/>
          <w:sz w:val="20"/>
          <w:szCs w:val="20"/>
        </w:rPr>
      </w:pPr>
    </w:p>
    <w:p w:rsidR="00BB0B36" w:rsidRPr="008128D5" w:rsidRDefault="00BB0B36" w:rsidP="008128D5">
      <w:pPr>
        <w:jc w:val="both"/>
        <w:rPr>
          <w:rFonts w:ascii="Century Gothic" w:hAnsi="Century Gothic"/>
          <w:b/>
          <w:color w:val="000000"/>
          <w:sz w:val="20"/>
        </w:rPr>
      </w:pPr>
    </w:p>
    <w:p w:rsidR="00BB0B36" w:rsidRPr="003C5E09" w:rsidRDefault="00BB0B36" w:rsidP="003C5E09">
      <w:pPr>
        <w:jc w:val="both"/>
        <w:rPr>
          <w:rFonts w:ascii="Century Gothic" w:hAnsi="Century Gothic" w:cs="Arial"/>
          <w:b/>
          <w:bCs/>
          <w:color w:val="000000"/>
          <w:sz w:val="20"/>
          <w:szCs w:val="20"/>
        </w:rPr>
      </w:pPr>
      <w:r w:rsidRPr="003C5E09">
        <w:rPr>
          <w:rFonts w:ascii="Century Gothic" w:hAnsi="Century Gothic" w:cs="Arial"/>
          <w:b/>
          <w:bCs/>
          <w:color w:val="000000"/>
          <w:sz w:val="20"/>
          <w:szCs w:val="20"/>
        </w:rPr>
        <w:t xml:space="preserve">Wykaz załączników: </w:t>
      </w:r>
    </w:p>
    <w:p w:rsidR="00BB0B36" w:rsidRPr="003C5E09" w:rsidRDefault="00BB0B36" w:rsidP="008128D5">
      <w:pPr>
        <w:rPr>
          <w:rFonts w:ascii="Century Gothic" w:hAnsi="Century Gothic" w:cs="Arial"/>
          <w:bCs/>
          <w:color w:val="000000"/>
          <w:sz w:val="20"/>
          <w:szCs w:val="20"/>
        </w:rPr>
      </w:pPr>
      <w:r w:rsidRPr="003C5E09">
        <w:rPr>
          <w:rFonts w:ascii="Century Gothic" w:hAnsi="Century Gothic" w:cs="Arial"/>
          <w:bCs/>
          <w:color w:val="000000"/>
          <w:sz w:val="20"/>
          <w:szCs w:val="20"/>
        </w:rPr>
        <w:t>Załącznik nr 1</w:t>
      </w:r>
      <w:r w:rsidRPr="00C04622">
        <w:rPr>
          <w:rFonts w:ascii="Century Gothic" w:hAnsi="Century Gothic" w:cs="Arial"/>
          <w:bCs/>
          <w:color w:val="000000"/>
          <w:sz w:val="20"/>
          <w:szCs w:val="20"/>
        </w:rPr>
        <w:t xml:space="preserve"> do Warunków technicznych</w:t>
      </w:r>
      <w:r w:rsidRPr="003C5E09">
        <w:rPr>
          <w:rFonts w:ascii="Century Gothic" w:hAnsi="Century Gothic" w:cs="Arial"/>
          <w:bCs/>
          <w:color w:val="000000"/>
          <w:sz w:val="20"/>
          <w:szCs w:val="20"/>
        </w:rPr>
        <w:t>: Schemat drzewa warstw portalu dla rzeczoznawców</w:t>
      </w:r>
    </w:p>
    <w:p w:rsidR="00BB0B36" w:rsidRPr="003C5E09" w:rsidRDefault="00BB0B36" w:rsidP="008128D5">
      <w:pPr>
        <w:rPr>
          <w:rFonts w:ascii="Century Gothic" w:hAnsi="Century Gothic" w:cs="Arial"/>
          <w:bCs/>
          <w:color w:val="000000"/>
          <w:sz w:val="20"/>
          <w:szCs w:val="20"/>
        </w:rPr>
      </w:pPr>
      <w:r w:rsidRPr="003C5E09">
        <w:rPr>
          <w:rFonts w:ascii="Century Gothic" w:hAnsi="Century Gothic" w:cs="Arial"/>
          <w:bCs/>
          <w:color w:val="000000"/>
          <w:sz w:val="20"/>
          <w:szCs w:val="20"/>
        </w:rPr>
        <w:t>Załącznik nr 2</w:t>
      </w:r>
      <w:r w:rsidRPr="00C04622">
        <w:rPr>
          <w:rFonts w:ascii="Century Gothic" w:hAnsi="Century Gothic" w:cs="Arial"/>
          <w:bCs/>
          <w:color w:val="000000"/>
          <w:sz w:val="20"/>
          <w:szCs w:val="20"/>
        </w:rPr>
        <w:t xml:space="preserve"> do Warunków technicznych</w:t>
      </w:r>
      <w:r w:rsidRPr="003C5E09">
        <w:rPr>
          <w:rFonts w:ascii="Century Gothic" w:hAnsi="Century Gothic" w:cs="Arial"/>
          <w:bCs/>
          <w:color w:val="000000"/>
          <w:sz w:val="20"/>
          <w:szCs w:val="20"/>
        </w:rPr>
        <w:t>: Przykładowy wygląd mapy</w:t>
      </w:r>
    </w:p>
    <w:p w:rsidR="00BB0B36" w:rsidRPr="003C5E09" w:rsidRDefault="00BB0B36" w:rsidP="008128D5">
      <w:pPr>
        <w:rPr>
          <w:rFonts w:ascii="Century Gothic" w:hAnsi="Century Gothic" w:cs="Arial"/>
          <w:bCs/>
          <w:color w:val="000000"/>
          <w:sz w:val="20"/>
          <w:szCs w:val="20"/>
        </w:rPr>
      </w:pPr>
      <w:r w:rsidRPr="003C5E09">
        <w:rPr>
          <w:rFonts w:ascii="Century Gothic" w:hAnsi="Century Gothic" w:cs="Arial"/>
          <w:bCs/>
          <w:color w:val="000000"/>
          <w:sz w:val="20"/>
          <w:szCs w:val="20"/>
        </w:rPr>
        <w:t>Załącznik nr 3</w:t>
      </w:r>
      <w:r w:rsidRPr="00C04622">
        <w:rPr>
          <w:rFonts w:ascii="Century Gothic" w:hAnsi="Century Gothic" w:cs="Arial"/>
          <w:bCs/>
          <w:color w:val="000000"/>
          <w:sz w:val="20"/>
          <w:szCs w:val="20"/>
        </w:rPr>
        <w:t xml:space="preserve"> do Warunków technicznych</w:t>
      </w:r>
      <w:r w:rsidRPr="003C5E09">
        <w:rPr>
          <w:rFonts w:ascii="Century Gothic" w:hAnsi="Century Gothic" w:cs="Arial"/>
          <w:bCs/>
          <w:color w:val="000000"/>
          <w:sz w:val="20"/>
          <w:szCs w:val="20"/>
        </w:rPr>
        <w:t>: Tabela z transakcjami</w:t>
      </w:r>
    </w:p>
    <w:p w:rsidR="00BB0B36" w:rsidRDefault="00BB0B36" w:rsidP="003C5E09">
      <w:pPr>
        <w:rPr>
          <w:rFonts w:ascii="Century Gothic" w:hAnsi="Century Gothic"/>
          <w:color w:val="000000"/>
          <w:sz w:val="20"/>
        </w:rPr>
      </w:pPr>
      <w:r w:rsidRPr="008128D5">
        <w:rPr>
          <w:rFonts w:ascii="Century Gothic" w:hAnsi="Century Gothic"/>
          <w:color w:val="000000"/>
          <w:sz w:val="20"/>
        </w:rPr>
        <w:t>Załącznik nr 4</w:t>
      </w:r>
      <w:r w:rsidRPr="00C04622">
        <w:rPr>
          <w:rFonts w:ascii="Century Gothic" w:hAnsi="Century Gothic" w:cs="Arial"/>
          <w:bCs/>
          <w:color w:val="000000"/>
          <w:sz w:val="20"/>
          <w:szCs w:val="20"/>
        </w:rPr>
        <w:t xml:space="preserve"> do Warunków technicznych</w:t>
      </w:r>
      <w:r w:rsidRPr="008128D5">
        <w:rPr>
          <w:rFonts w:ascii="Century Gothic" w:hAnsi="Century Gothic"/>
          <w:color w:val="000000"/>
          <w:sz w:val="20"/>
        </w:rPr>
        <w:t>: Schemat blokowy wyszukiwania w portalu komornika</w:t>
      </w:r>
    </w:p>
    <w:p w:rsidR="00BB0B36" w:rsidRDefault="00BB0B36" w:rsidP="003C5E09">
      <w:pPr>
        <w:rPr>
          <w:rFonts w:ascii="Century Gothic" w:hAnsi="Century Gothic"/>
          <w:color w:val="000000"/>
          <w:sz w:val="20"/>
        </w:rPr>
      </w:pPr>
      <w:r>
        <w:rPr>
          <w:rFonts w:ascii="Century Gothic" w:hAnsi="Century Gothic"/>
          <w:color w:val="000000"/>
          <w:sz w:val="20"/>
        </w:rPr>
        <w:t>Załącznik nr 5 do Warunków technicznych: Projekt raportu z zapytania komorniczego</w:t>
      </w:r>
    </w:p>
    <w:p w:rsidR="00BB0B36" w:rsidRPr="008128D5" w:rsidRDefault="00BB0B36" w:rsidP="003C5E09">
      <w:pPr>
        <w:rPr>
          <w:rFonts w:ascii="Century Gothic" w:hAnsi="Century Gothic"/>
          <w:color w:val="000000"/>
          <w:sz w:val="20"/>
        </w:rPr>
      </w:pPr>
      <w:r>
        <w:rPr>
          <w:rFonts w:ascii="Century Gothic" w:hAnsi="Century Gothic"/>
          <w:color w:val="000000"/>
          <w:sz w:val="20"/>
        </w:rPr>
        <w:t>Załącznik nr 6 do Warunków technicznych: Schemat narady koordynacyjnej do portalu projektanta</w:t>
      </w:r>
    </w:p>
    <w:p w:rsidR="00BB0B36" w:rsidRPr="003C5E09" w:rsidRDefault="00BB0B36" w:rsidP="003C5E09">
      <w:pPr>
        <w:rPr>
          <w:rFonts w:ascii="Century Gothic" w:hAnsi="Century Gothic"/>
          <w:sz w:val="20"/>
          <w:szCs w:val="20"/>
        </w:rPr>
      </w:pPr>
    </w:p>
    <w:p w:rsidR="00BB0B36" w:rsidRPr="003C5E09" w:rsidRDefault="00BB0B36" w:rsidP="008128D5">
      <w:pPr>
        <w:numPr>
          <w:ilvl w:val="0"/>
          <w:numId w:val="10"/>
        </w:numPr>
        <w:suppressAutoHyphens/>
        <w:spacing w:after="240"/>
        <w:ind w:left="714" w:hanging="357"/>
        <w:contextualSpacing/>
        <w:jc w:val="both"/>
        <w:rPr>
          <w:rFonts w:ascii="Century Gothic" w:eastAsia="SimSun" w:hAnsi="Century Gothic" w:cs="Arial"/>
          <w:b/>
          <w:bCs/>
          <w:color w:val="000000"/>
          <w:kern w:val="2"/>
          <w:lang w:eastAsia="hi-IN" w:bidi="hi-IN"/>
        </w:rPr>
      </w:pPr>
      <w:r w:rsidRPr="003C5E09">
        <w:rPr>
          <w:rFonts w:ascii="Century Gothic" w:eastAsia="SimSun" w:hAnsi="Century Gothic" w:cs="Arial"/>
          <w:b/>
          <w:bCs/>
          <w:color w:val="000000"/>
          <w:kern w:val="2"/>
          <w:lang w:eastAsia="hi-IN" w:bidi="hi-IN"/>
        </w:rPr>
        <w:t>Charakterystyka obiektu</w:t>
      </w:r>
    </w:p>
    <w:p w:rsidR="00BB0B36" w:rsidRPr="003C5E09" w:rsidRDefault="00BB0B36" w:rsidP="003C5E09">
      <w:pPr>
        <w:numPr>
          <w:ilvl w:val="1"/>
          <w:numId w:val="25"/>
        </w:numPr>
        <w:spacing w:after="120"/>
        <w:jc w:val="both"/>
        <w:outlineLvl w:val="0"/>
        <w:rPr>
          <w:rFonts w:ascii="Century Gothic" w:hAnsi="Century Gothic" w:cs="Arial"/>
          <w:b/>
          <w:bCs/>
          <w:color w:val="000000"/>
          <w:sz w:val="20"/>
          <w:szCs w:val="20"/>
        </w:rPr>
      </w:pPr>
      <w:r w:rsidRPr="003C5E09">
        <w:rPr>
          <w:rFonts w:ascii="Century Gothic" w:hAnsi="Century Gothic" w:cs="Arial"/>
          <w:b/>
          <w:bCs/>
          <w:color w:val="000000"/>
          <w:sz w:val="20"/>
          <w:szCs w:val="20"/>
        </w:rPr>
        <w:t>Położenie obiektu</w:t>
      </w:r>
    </w:p>
    <w:p w:rsidR="00BB0B36" w:rsidRPr="003C5E09" w:rsidRDefault="00BB0B36" w:rsidP="003C5E09">
      <w:pPr>
        <w:ind w:left="284" w:hanging="284"/>
        <w:jc w:val="both"/>
        <w:rPr>
          <w:rFonts w:ascii="Century Gothic" w:hAnsi="Century Gothic" w:cs="Arial"/>
          <w:bCs/>
          <w:color w:val="000000"/>
          <w:sz w:val="20"/>
          <w:szCs w:val="20"/>
        </w:rPr>
      </w:pPr>
      <w:r w:rsidRPr="003C5E09">
        <w:rPr>
          <w:rFonts w:ascii="Century Gothic" w:hAnsi="Century Gothic" w:cs="Arial"/>
          <w:bCs/>
          <w:color w:val="000000"/>
          <w:sz w:val="20"/>
          <w:szCs w:val="20"/>
        </w:rPr>
        <w:t>Województwo: wielkopolskie</w:t>
      </w:r>
    </w:p>
    <w:p w:rsidR="00BB0B36" w:rsidRPr="003C5E09" w:rsidRDefault="00BB0B36" w:rsidP="003C5E09">
      <w:pPr>
        <w:jc w:val="both"/>
        <w:rPr>
          <w:rFonts w:ascii="Century Gothic" w:hAnsi="Century Gothic" w:cs="Arial"/>
          <w:bCs/>
          <w:color w:val="000000"/>
          <w:sz w:val="20"/>
          <w:szCs w:val="20"/>
        </w:rPr>
      </w:pPr>
      <w:r w:rsidRPr="003C5E09">
        <w:rPr>
          <w:rFonts w:ascii="Century Gothic" w:hAnsi="Century Gothic" w:cs="Arial"/>
          <w:bCs/>
          <w:color w:val="000000"/>
          <w:sz w:val="20"/>
          <w:szCs w:val="20"/>
        </w:rPr>
        <w:t>Powiat: miasto Poznań</w:t>
      </w:r>
    </w:p>
    <w:p w:rsidR="00BB0B36" w:rsidRPr="003C5E09" w:rsidRDefault="00BB0B36" w:rsidP="003C5E09">
      <w:pPr>
        <w:jc w:val="both"/>
        <w:rPr>
          <w:rFonts w:ascii="Century Gothic" w:hAnsi="Century Gothic" w:cs="Arial"/>
          <w:bCs/>
          <w:color w:val="000000"/>
          <w:sz w:val="20"/>
          <w:szCs w:val="20"/>
        </w:rPr>
      </w:pPr>
      <w:r w:rsidRPr="003C5E09">
        <w:rPr>
          <w:rFonts w:ascii="Century Gothic" w:hAnsi="Century Gothic" w:cs="Arial"/>
          <w:bCs/>
          <w:color w:val="000000"/>
          <w:sz w:val="20"/>
          <w:szCs w:val="20"/>
        </w:rPr>
        <w:t>Jednostka ewidencyjna: miasto Poznań 306401_1</w:t>
      </w:r>
    </w:p>
    <w:p w:rsidR="00BB0B36" w:rsidRPr="003C5E09" w:rsidRDefault="00BB0B36" w:rsidP="003C5E09">
      <w:pPr>
        <w:jc w:val="both"/>
        <w:rPr>
          <w:rFonts w:ascii="Century Gothic" w:hAnsi="Century Gothic" w:cs="Arial"/>
          <w:bCs/>
          <w:color w:val="000000"/>
          <w:sz w:val="20"/>
          <w:szCs w:val="20"/>
        </w:rPr>
      </w:pPr>
      <w:r w:rsidRPr="003C5E09">
        <w:rPr>
          <w:rFonts w:ascii="Century Gothic" w:hAnsi="Century Gothic" w:cs="Arial"/>
          <w:bCs/>
          <w:color w:val="000000"/>
          <w:sz w:val="20"/>
          <w:szCs w:val="20"/>
        </w:rPr>
        <w:t>Obowiązujący układ współrzędnych prostokątnych płaskich</w:t>
      </w:r>
      <w:r>
        <w:rPr>
          <w:rFonts w:ascii="Century Gothic" w:hAnsi="Century Gothic" w:cs="Arial"/>
          <w:bCs/>
          <w:color w:val="000000"/>
          <w:sz w:val="20"/>
          <w:szCs w:val="20"/>
        </w:rPr>
        <w:t>:</w:t>
      </w:r>
      <w:r w:rsidRPr="003C5E09">
        <w:rPr>
          <w:rFonts w:ascii="Century Gothic" w:hAnsi="Century Gothic" w:cs="Arial"/>
          <w:bCs/>
          <w:color w:val="000000"/>
          <w:sz w:val="20"/>
          <w:szCs w:val="20"/>
        </w:rPr>
        <w:t xml:space="preserve"> PL-2000</w:t>
      </w:r>
    </w:p>
    <w:p w:rsidR="00BB0B36" w:rsidRPr="003C5E09" w:rsidRDefault="00BB0B36" w:rsidP="003C5E09">
      <w:pPr>
        <w:jc w:val="both"/>
        <w:rPr>
          <w:rFonts w:ascii="Century Gothic" w:hAnsi="Century Gothic" w:cs="Arial"/>
          <w:bCs/>
          <w:color w:val="000000"/>
          <w:sz w:val="20"/>
          <w:szCs w:val="20"/>
        </w:rPr>
      </w:pPr>
      <w:r w:rsidRPr="003C5E09">
        <w:rPr>
          <w:rFonts w:ascii="Century Gothic" w:hAnsi="Century Gothic" w:cs="Arial"/>
          <w:bCs/>
          <w:color w:val="000000"/>
          <w:sz w:val="20"/>
          <w:szCs w:val="20"/>
        </w:rPr>
        <w:t>Obowiązujący układ wysokości: Amsterdam</w:t>
      </w:r>
    </w:p>
    <w:p w:rsidR="00BB0B36" w:rsidRPr="003C5E09" w:rsidRDefault="00BB0B36" w:rsidP="003C5E09">
      <w:pPr>
        <w:jc w:val="both"/>
        <w:rPr>
          <w:rFonts w:ascii="Century Gothic" w:hAnsi="Century Gothic" w:cs="Arial"/>
          <w:bCs/>
          <w:color w:val="000000"/>
          <w:sz w:val="20"/>
          <w:szCs w:val="20"/>
        </w:rPr>
      </w:pPr>
    </w:p>
    <w:p w:rsidR="00BB0B36" w:rsidRPr="003C5E09" w:rsidRDefault="00BB0B36" w:rsidP="003C5E09">
      <w:pPr>
        <w:numPr>
          <w:ilvl w:val="1"/>
          <w:numId w:val="25"/>
        </w:numPr>
        <w:suppressAutoHyphens/>
        <w:jc w:val="both"/>
        <w:rPr>
          <w:rFonts w:ascii="Century Gothic" w:hAnsi="Century Gothic" w:cs="Arial"/>
          <w:bCs/>
          <w:sz w:val="20"/>
          <w:szCs w:val="20"/>
        </w:rPr>
      </w:pPr>
      <w:r w:rsidRPr="003C5E09">
        <w:rPr>
          <w:rFonts w:ascii="Century Gothic" w:hAnsi="Century Gothic" w:cs="Arial"/>
          <w:b/>
          <w:bCs/>
          <w:color w:val="000000"/>
          <w:sz w:val="20"/>
          <w:szCs w:val="20"/>
        </w:rPr>
        <w:t>Obecna infrastruktura informatyczna.</w:t>
      </w:r>
    </w:p>
    <w:p w:rsidR="00BB0B36" w:rsidRPr="003C5E09" w:rsidRDefault="00BB0B36" w:rsidP="003C5E09">
      <w:pPr>
        <w:jc w:val="both"/>
        <w:rPr>
          <w:rFonts w:ascii="Century Gothic" w:eastAsia="SimSun" w:hAnsi="Century Gothic" w:cs="Arial"/>
          <w:bCs/>
          <w:color w:val="000000"/>
          <w:kern w:val="2"/>
          <w:sz w:val="20"/>
          <w:szCs w:val="20"/>
          <w:u w:val="single"/>
          <w:lang w:eastAsia="hi-IN" w:bidi="hi-IN"/>
        </w:rPr>
      </w:pPr>
      <w:r w:rsidRPr="003C5E09">
        <w:rPr>
          <w:rFonts w:ascii="Century Gothic" w:eastAsia="SimSun" w:hAnsi="Century Gothic" w:cs="Arial"/>
          <w:bCs/>
          <w:color w:val="000000"/>
          <w:kern w:val="2"/>
          <w:sz w:val="20"/>
          <w:szCs w:val="20"/>
          <w:u w:val="single"/>
          <w:lang w:eastAsia="hi-IN" w:bidi="hi-IN"/>
        </w:rPr>
        <w:t>Dane wyjściowe.</w:t>
      </w:r>
    </w:p>
    <w:p w:rsidR="00BB0B36" w:rsidRPr="003C5E09" w:rsidRDefault="00BB0B36" w:rsidP="003C5E09">
      <w:pPr>
        <w:jc w:val="both"/>
        <w:rPr>
          <w:rFonts w:ascii="Century Gothic" w:eastAsia="SimSun" w:hAnsi="Century Gothic" w:cs="Arial"/>
          <w:bCs/>
          <w:color w:val="000000"/>
          <w:kern w:val="2"/>
          <w:sz w:val="20"/>
          <w:szCs w:val="20"/>
          <w:lang w:eastAsia="hi-IN" w:bidi="hi-IN"/>
        </w:rPr>
      </w:pPr>
    </w:p>
    <w:p w:rsidR="00BB0B36" w:rsidRPr="003C5E09" w:rsidRDefault="00BB0B36" w:rsidP="003C5E09">
      <w:p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System będący w użytkowaniu u Zamawiającego działa w oparciu o architekturę trzech serwerów </w:t>
      </w:r>
      <w:r>
        <w:rPr>
          <w:rFonts w:ascii="Century Gothic" w:eastAsia="SimSun" w:hAnsi="Century Gothic" w:cs="Arial"/>
          <w:bCs/>
          <w:color w:val="000000"/>
          <w:kern w:val="2"/>
          <w:sz w:val="20"/>
          <w:szCs w:val="20"/>
          <w:lang w:eastAsia="hi-IN" w:bidi="hi-IN"/>
        </w:rPr>
        <w:t xml:space="preserve">pracujących w środowisku wirtualnym </w:t>
      </w:r>
      <w:proofErr w:type="spellStart"/>
      <w:r>
        <w:rPr>
          <w:rFonts w:ascii="Century Gothic" w:eastAsia="SimSun" w:hAnsi="Century Gothic" w:cs="Arial"/>
          <w:bCs/>
          <w:color w:val="000000"/>
          <w:kern w:val="2"/>
          <w:sz w:val="20"/>
          <w:szCs w:val="20"/>
          <w:lang w:eastAsia="hi-IN" w:bidi="hi-IN"/>
        </w:rPr>
        <w:t>VMware</w:t>
      </w:r>
      <w:proofErr w:type="spellEnd"/>
      <w:r>
        <w:rPr>
          <w:rFonts w:ascii="Century Gothic" w:eastAsia="SimSun" w:hAnsi="Century Gothic" w:cs="Arial"/>
          <w:bCs/>
          <w:color w:val="000000"/>
          <w:kern w:val="2"/>
          <w:sz w:val="20"/>
          <w:szCs w:val="20"/>
          <w:lang w:eastAsia="hi-IN" w:bidi="hi-IN"/>
        </w:rPr>
        <w:t xml:space="preserve"> 6.0 </w:t>
      </w:r>
      <w:r w:rsidRPr="003C5E09">
        <w:rPr>
          <w:rFonts w:ascii="Century Gothic" w:eastAsia="SimSun" w:hAnsi="Century Gothic" w:cs="Arial"/>
          <w:bCs/>
          <w:color w:val="000000"/>
          <w:kern w:val="2"/>
          <w:sz w:val="20"/>
          <w:szCs w:val="20"/>
          <w:lang w:eastAsia="hi-IN" w:bidi="hi-IN"/>
        </w:rPr>
        <w:t>oraz macierz dyskową wg poniższej specyfikacji:</w:t>
      </w:r>
    </w:p>
    <w:p w:rsidR="00BB0B36" w:rsidRPr="003C5E09" w:rsidRDefault="00BB0B36" w:rsidP="003C5E09">
      <w:pPr>
        <w:numPr>
          <w:ilvl w:val="0"/>
          <w:numId w:val="17"/>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Warstwa bazodanowa</w:t>
      </w:r>
    </w:p>
    <w:p w:rsidR="00BB0B36" w:rsidRPr="003C5E09" w:rsidRDefault="00BB0B36" w:rsidP="003C5E09">
      <w:pPr>
        <w:numPr>
          <w:ilvl w:val="1"/>
          <w:numId w:val="14"/>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system operacyjny</w:t>
      </w:r>
      <w:r w:rsidRPr="003C5E09">
        <w:rPr>
          <w:rFonts w:ascii="Century Gothic" w:eastAsia="SimSun" w:hAnsi="Century Gothic" w:cs="Arial"/>
          <w:bCs/>
          <w:color w:val="000000"/>
          <w:kern w:val="2"/>
          <w:sz w:val="20"/>
          <w:szCs w:val="20"/>
          <w:lang w:eastAsia="hi-IN" w:bidi="hi-IN"/>
        </w:rPr>
        <w:tab/>
        <w:t>Windows Server 2008 R2 Standard</w:t>
      </w:r>
    </w:p>
    <w:p w:rsidR="00BB0B36" w:rsidRPr="003C5E09" w:rsidRDefault="00BB0B36" w:rsidP="003C5E09">
      <w:pPr>
        <w:numPr>
          <w:ilvl w:val="1"/>
          <w:numId w:val="14"/>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procesor</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Xeon E5-2670v3, 2300 MHz, 4 procesory</w:t>
      </w:r>
    </w:p>
    <w:p w:rsidR="00BB0B36" w:rsidRPr="003C5E09" w:rsidRDefault="00BB0B36" w:rsidP="003C5E09">
      <w:pPr>
        <w:numPr>
          <w:ilvl w:val="1"/>
          <w:numId w:val="14"/>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RAM </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32 GB</w:t>
      </w:r>
    </w:p>
    <w:p w:rsidR="00BB0B36" w:rsidRPr="003C5E09" w:rsidRDefault="00BB0B36" w:rsidP="003C5E09">
      <w:pPr>
        <w:numPr>
          <w:ilvl w:val="0"/>
          <w:numId w:val="17"/>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Warstwa serwera GIS</w:t>
      </w:r>
    </w:p>
    <w:p w:rsidR="00BB0B36" w:rsidRPr="003C5E09" w:rsidRDefault="00BB0B36" w:rsidP="008A7DDA">
      <w:pPr>
        <w:numPr>
          <w:ilvl w:val="0"/>
          <w:numId w:val="78"/>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lastRenderedPageBreak/>
        <w:t>System operacyjny</w:t>
      </w:r>
      <w:r w:rsidRPr="003C5E09">
        <w:rPr>
          <w:rFonts w:ascii="Century Gothic" w:eastAsia="SimSun" w:hAnsi="Century Gothic" w:cs="Arial"/>
          <w:bCs/>
          <w:color w:val="000000"/>
          <w:kern w:val="2"/>
          <w:sz w:val="20"/>
          <w:szCs w:val="20"/>
          <w:lang w:eastAsia="hi-IN" w:bidi="hi-IN"/>
        </w:rPr>
        <w:tab/>
        <w:t>Windows Server 2012 R2 Standard</w:t>
      </w:r>
    </w:p>
    <w:p w:rsidR="00BB0B36" w:rsidRPr="003C5E09" w:rsidRDefault="00BB0B36" w:rsidP="008A7DDA">
      <w:pPr>
        <w:numPr>
          <w:ilvl w:val="0"/>
          <w:numId w:val="78"/>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Procesor</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Xeon E5-2670v3, 2300 MHz, 8 procesorów</w:t>
      </w:r>
    </w:p>
    <w:p w:rsidR="00BB0B36" w:rsidRPr="003C5E09" w:rsidRDefault="00BB0B36" w:rsidP="008A7DDA">
      <w:pPr>
        <w:numPr>
          <w:ilvl w:val="0"/>
          <w:numId w:val="78"/>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RAM </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24 GB</w:t>
      </w:r>
    </w:p>
    <w:p w:rsidR="00BB0B36" w:rsidRPr="003C5E09" w:rsidRDefault="00BB0B36" w:rsidP="003C5E09">
      <w:pPr>
        <w:numPr>
          <w:ilvl w:val="0"/>
          <w:numId w:val="17"/>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Warstwa serwera aplikacji</w:t>
      </w:r>
    </w:p>
    <w:p w:rsidR="00BB0B36" w:rsidRPr="003C5E09" w:rsidRDefault="00BB0B36" w:rsidP="008A7DDA">
      <w:pPr>
        <w:numPr>
          <w:ilvl w:val="0"/>
          <w:numId w:val="7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System operacyjny</w:t>
      </w:r>
      <w:r w:rsidRPr="003C5E09">
        <w:rPr>
          <w:rFonts w:ascii="Century Gothic" w:eastAsia="SimSun" w:hAnsi="Century Gothic" w:cs="Arial"/>
          <w:bCs/>
          <w:color w:val="000000"/>
          <w:kern w:val="2"/>
          <w:sz w:val="20"/>
          <w:szCs w:val="20"/>
          <w:lang w:eastAsia="hi-IN" w:bidi="hi-IN"/>
        </w:rPr>
        <w:tab/>
        <w:t>Windows 2012 R2 Standard</w:t>
      </w:r>
    </w:p>
    <w:p w:rsidR="00BB0B36" w:rsidRPr="003C5E09" w:rsidRDefault="00BB0B36" w:rsidP="008A7DDA">
      <w:pPr>
        <w:numPr>
          <w:ilvl w:val="0"/>
          <w:numId w:val="7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Procesor</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Xeon E5-2670v3, 2300 MHz, 8 procesorów</w:t>
      </w:r>
    </w:p>
    <w:p w:rsidR="00BB0B36" w:rsidRPr="003C5E09" w:rsidRDefault="00BB0B36" w:rsidP="008A7DDA">
      <w:pPr>
        <w:numPr>
          <w:ilvl w:val="0"/>
          <w:numId w:val="7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RAM </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24 GB</w:t>
      </w:r>
    </w:p>
    <w:p w:rsidR="00BB0B36" w:rsidRPr="003C5E09" w:rsidRDefault="00BB0B36" w:rsidP="003C5E09">
      <w:pPr>
        <w:numPr>
          <w:ilvl w:val="0"/>
          <w:numId w:val="17"/>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Macierz dyskowa</w:t>
      </w:r>
    </w:p>
    <w:p w:rsidR="00BB0B36" w:rsidRPr="008E31B0" w:rsidRDefault="00BB0B36" w:rsidP="008A7DDA">
      <w:pPr>
        <w:numPr>
          <w:ilvl w:val="0"/>
          <w:numId w:val="77"/>
        </w:numPr>
        <w:jc w:val="both"/>
        <w:rPr>
          <w:rFonts w:ascii="Century Gothic" w:eastAsia="SimSun" w:hAnsi="Century Gothic" w:cs="Arial"/>
          <w:bCs/>
          <w:color w:val="000000"/>
          <w:kern w:val="2"/>
          <w:sz w:val="20"/>
          <w:szCs w:val="20"/>
          <w:lang w:val="en-US" w:eastAsia="hi-IN" w:bidi="hi-IN"/>
        </w:rPr>
      </w:pPr>
      <w:r w:rsidRPr="003C5E09">
        <w:rPr>
          <w:rFonts w:ascii="Century Gothic" w:eastAsia="SimSun" w:hAnsi="Century Gothic" w:cs="Arial"/>
          <w:bCs/>
          <w:color w:val="000000"/>
          <w:kern w:val="2"/>
          <w:sz w:val="20"/>
          <w:szCs w:val="20"/>
          <w:lang w:val="en-US" w:eastAsia="hi-IN" w:bidi="hi-IN"/>
        </w:rPr>
        <w:t>HP 3PAR 8200 24x600 GB 10k SAS</w:t>
      </w:r>
    </w:p>
    <w:p w:rsidR="00BB0B36" w:rsidRPr="003C5E09" w:rsidRDefault="00BB0B36" w:rsidP="003C5E09">
      <w:p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Do realizacji zamówienia Zamawiający przeznacza dodatkowo dwa serwery</w:t>
      </w:r>
      <w:r w:rsidRPr="004E5A76">
        <w:rPr>
          <w:rFonts w:ascii="Century Gothic" w:eastAsia="SimSun" w:hAnsi="Century Gothic" w:cs="Arial"/>
          <w:bCs/>
          <w:color w:val="000000"/>
          <w:kern w:val="2"/>
          <w:sz w:val="20"/>
          <w:szCs w:val="20"/>
          <w:lang w:eastAsia="hi-IN" w:bidi="hi-IN"/>
        </w:rPr>
        <w:t xml:space="preserve"> </w:t>
      </w:r>
      <w:r>
        <w:rPr>
          <w:rFonts w:ascii="Century Gothic" w:eastAsia="SimSun" w:hAnsi="Century Gothic" w:cs="Arial"/>
          <w:bCs/>
          <w:color w:val="000000"/>
          <w:kern w:val="2"/>
          <w:sz w:val="20"/>
          <w:szCs w:val="20"/>
          <w:lang w:eastAsia="hi-IN" w:bidi="hi-IN"/>
        </w:rPr>
        <w:t xml:space="preserve">pracujące w środowisku wirtualnym </w:t>
      </w:r>
      <w:proofErr w:type="spellStart"/>
      <w:r>
        <w:rPr>
          <w:rFonts w:ascii="Century Gothic" w:eastAsia="SimSun" w:hAnsi="Century Gothic" w:cs="Arial"/>
          <w:bCs/>
          <w:color w:val="000000"/>
          <w:kern w:val="2"/>
          <w:sz w:val="20"/>
          <w:szCs w:val="20"/>
          <w:lang w:eastAsia="hi-IN" w:bidi="hi-IN"/>
        </w:rPr>
        <w:t>VMware</w:t>
      </w:r>
      <w:proofErr w:type="spellEnd"/>
      <w:r>
        <w:rPr>
          <w:rFonts w:ascii="Century Gothic" w:eastAsia="SimSun" w:hAnsi="Century Gothic" w:cs="Arial"/>
          <w:bCs/>
          <w:color w:val="000000"/>
          <w:kern w:val="2"/>
          <w:sz w:val="20"/>
          <w:szCs w:val="20"/>
          <w:lang w:eastAsia="hi-IN" w:bidi="hi-IN"/>
        </w:rPr>
        <w:t xml:space="preserve"> 6.0 </w:t>
      </w:r>
      <w:r w:rsidRPr="003C5E09">
        <w:rPr>
          <w:rFonts w:ascii="Century Gothic" w:eastAsia="SimSun" w:hAnsi="Century Gothic" w:cs="Arial"/>
          <w:bCs/>
          <w:color w:val="000000"/>
          <w:kern w:val="2"/>
          <w:sz w:val="20"/>
          <w:szCs w:val="20"/>
          <w:lang w:eastAsia="hi-IN" w:bidi="hi-IN"/>
        </w:rPr>
        <w:t xml:space="preserve"> </w:t>
      </w:r>
      <w:r>
        <w:rPr>
          <w:rFonts w:ascii="Century Gothic" w:eastAsia="SimSun" w:hAnsi="Century Gothic" w:cs="Arial"/>
          <w:bCs/>
          <w:color w:val="000000"/>
          <w:kern w:val="2"/>
          <w:sz w:val="20"/>
          <w:szCs w:val="20"/>
          <w:lang w:eastAsia="hi-IN" w:bidi="hi-IN"/>
        </w:rPr>
        <w:t>o</w:t>
      </w:r>
      <w:r w:rsidRPr="003C5E09">
        <w:rPr>
          <w:rFonts w:ascii="Century Gothic" w:eastAsia="SimSun" w:hAnsi="Century Gothic" w:cs="Arial"/>
          <w:bCs/>
          <w:color w:val="000000"/>
          <w:kern w:val="2"/>
          <w:sz w:val="20"/>
          <w:szCs w:val="20"/>
          <w:lang w:eastAsia="hi-IN" w:bidi="hi-IN"/>
        </w:rPr>
        <w:t xml:space="preserve"> poniższej konfiguracji:</w:t>
      </w:r>
    </w:p>
    <w:p w:rsidR="00BB0B36" w:rsidRPr="003C5E09" w:rsidRDefault="00BB0B36" w:rsidP="003C5E09">
      <w:pPr>
        <w:numPr>
          <w:ilvl w:val="0"/>
          <w:numId w:val="15"/>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system operacyjny</w:t>
      </w:r>
      <w:r w:rsidRPr="003C5E09">
        <w:rPr>
          <w:rFonts w:ascii="Century Gothic" w:eastAsia="SimSun" w:hAnsi="Century Gothic" w:cs="Arial"/>
          <w:bCs/>
          <w:color w:val="000000"/>
          <w:kern w:val="2"/>
          <w:sz w:val="20"/>
          <w:szCs w:val="20"/>
          <w:lang w:eastAsia="hi-IN" w:bidi="hi-IN"/>
        </w:rPr>
        <w:tab/>
        <w:t>Windows Server 2012 R2 Standard</w:t>
      </w:r>
    </w:p>
    <w:p w:rsidR="00BB0B36" w:rsidRPr="003C5E09" w:rsidRDefault="00BB0B36" w:rsidP="003C5E09">
      <w:pPr>
        <w:numPr>
          <w:ilvl w:val="0"/>
          <w:numId w:val="15"/>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procesor</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Xeon E5-2670v3, 2300 MHz, 8 procesorów</w:t>
      </w:r>
    </w:p>
    <w:p w:rsidR="00BB0B36" w:rsidRPr="003C5E09" w:rsidRDefault="00BB0B36" w:rsidP="003C5E09">
      <w:pPr>
        <w:numPr>
          <w:ilvl w:val="0"/>
          <w:numId w:val="15"/>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RAM </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do 320 GB</w:t>
      </w:r>
    </w:p>
    <w:p w:rsidR="00BB0B36" w:rsidRPr="003C5E09" w:rsidRDefault="00BB0B36" w:rsidP="003C5E09">
      <w:pPr>
        <w:jc w:val="both"/>
        <w:rPr>
          <w:rFonts w:ascii="Century Gothic" w:eastAsia="SimSun" w:hAnsi="Century Gothic" w:cs="Arial"/>
          <w:bCs/>
          <w:color w:val="000000"/>
          <w:kern w:val="2"/>
          <w:sz w:val="20"/>
          <w:szCs w:val="20"/>
          <w:lang w:eastAsia="hi-IN" w:bidi="hi-IN"/>
        </w:rPr>
      </w:pPr>
    </w:p>
    <w:p w:rsidR="00BB0B36" w:rsidRPr="003C5E09" w:rsidRDefault="00BB0B36" w:rsidP="003C5E09">
      <w:p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Jako stacje robocze Zamawiający wykorzystuje komputery o poniższej specyfikacji:</w:t>
      </w:r>
    </w:p>
    <w:p w:rsidR="00BB0B36" w:rsidRPr="003C5E09" w:rsidRDefault="00BB0B36" w:rsidP="003C5E09">
      <w:pPr>
        <w:numPr>
          <w:ilvl w:val="0"/>
          <w:numId w:val="1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System operacyjny</w:t>
      </w:r>
      <w:r w:rsidRPr="003C5E09">
        <w:rPr>
          <w:rFonts w:ascii="Century Gothic" w:eastAsia="SimSun" w:hAnsi="Century Gothic" w:cs="Arial"/>
          <w:bCs/>
          <w:color w:val="000000"/>
          <w:kern w:val="2"/>
          <w:sz w:val="20"/>
          <w:szCs w:val="20"/>
          <w:lang w:eastAsia="hi-IN" w:bidi="hi-IN"/>
        </w:rPr>
        <w:tab/>
        <w:t xml:space="preserve">Windows 7/8.1 pro 64 </w:t>
      </w:r>
    </w:p>
    <w:p w:rsidR="00BB0B36" w:rsidRPr="003C5E09" w:rsidRDefault="00BB0B36" w:rsidP="003C5E09">
      <w:pPr>
        <w:numPr>
          <w:ilvl w:val="0"/>
          <w:numId w:val="1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Procesor</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Xeon E3-1246v3</w:t>
      </w:r>
    </w:p>
    <w:p w:rsidR="00BB0B36" w:rsidRPr="003C5E09" w:rsidRDefault="00BB0B36" w:rsidP="003C5E09">
      <w:pPr>
        <w:numPr>
          <w:ilvl w:val="0"/>
          <w:numId w:val="16"/>
        </w:numPr>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RAM </w:t>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r>
      <w:r w:rsidRPr="003C5E09">
        <w:rPr>
          <w:rFonts w:ascii="Century Gothic" w:eastAsia="SimSun" w:hAnsi="Century Gothic" w:cs="Arial"/>
          <w:bCs/>
          <w:color w:val="000000"/>
          <w:kern w:val="2"/>
          <w:sz w:val="20"/>
          <w:szCs w:val="20"/>
          <w:lang w:eastAsia="hi-IN" w:bidi="hi-IN"/>
        </w:rPr>
        <w:tab/>
        <w:t>8 GB</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cs="Calibri"/>
          <w:sz w:val="20"/>
          <w:szCs w:val="20"/>
        </w:rPr>
      </w:pPr>
      <w:r w:rsidRPr="003C5E09">
        <w:rPr>
          <w:rFonts w:ascii="Century Gothic" w:hAnsi="Century Gothic"/>
          <w:sz w:val="20"/>
          <w:szCs w:val="20"/>
        </w:rPr>
        <w:t xml:space="preserve">Zamawiający posiada zbiory danych i dokumenty </w:t>
      </w:r>
      <w:r w:rsidRPr="003C5E09">
        <w:rPr>
          <w:rFonts w:ascii="Century Gothic" w:hAnsi="Century Gothic" w:cs="Tahoma"/>
          <w:sz w:val="20"/>
          <w:szCs w:val="20"/>
        </w:rPr>
        <w:t>zasobu geodezyjnego i kartograficznego</w:t>
      </w:r>
      <w:r w:rsidRPr="00C04622">
        <w:rPr>
          <w:rFonts w:ascii="Century Gothic" w:hAnsi="Century Gothic" w:cs="Tahoma"/>
          <w:sz w:val="20"/>
          <w:szCs w:val="20"/>
        </w:rPr>
        <w:t xml:space="preserve"> obsługiwane przez system GEOSECMA WEGA</w:t>
      </w:r>
      <w:r w:rsidRPr="003C5E09">
        <w:rPr>
          <w:rFonts w:ascii="Century Gothic" w:hAnsi="Century Gothic"/>
          <w:sz w:val="20"/>
          <w:szCs w:val="20"/>
        </w:rPr>
        <w:t xml:space="preserve">, a pracownicy posiadają przeszkolenie i/lub nabyte doświadczenie w posługiwaniu się tym systemem i jego bazą danych. </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cs="Calibri"/>
          <w:sz w:val="20"/>
          <w:szCs w:val="20"/>
        </w:rPr>
      </w:pPr>
      <w:r w:rsidRPr="003C5E09">
        <w:rPr>
          <w:rFonts w:ascii="Century Gothic" w:hAnsi="Century Gothic" w:cs="Calibri"/>
          <w:sz w:val="20"/>
          <w:szCs w:val="20"/>
        </w:rPr>
        <w:t xml:space="preserve">Zamawiający wymaga, aby dostarczona przez Wykonawcę rozbudowa </w:t>
      </w:r>
      <w:r>
        <w:rPr>
          <w:rFonts w:ascii="Century Gothic" w:hAnsi="Century Gothic" w:cs="Calibri"/>
          <w:sz w:val="20"/>
          <w:szCs w:val="20"/>
        </w:rPr>
        <w:t>oprogramowania</w:t>
      </w:r>
      <w:r w:rsidRPr="003C5E09">
        <w:rPr>
          <w:rFonts w:ascii="Century Gothic" w:hAnsi="Century Gothic" w:cs="Calibri"/>
          <w:sz w:val="20"/>
          <w:szCs w:val="20"/>
        </w:rPr>
        <w:t xml:space="preserve"> GIS wraz z</w:t>
      </w:r>
      <w:r>
        <w:rPr>
          <w:rFonts w:ascii="Century Gothic" w:hAnsi="Century Gothic" w:cs="Calibri"/>
          <w:sz w:val="20"/>
          <w:szCs w:val="20"/>
        </w:rPr>
        <w:t> </w:t>
      </w:r>
      <w:r w:rsidRPr="003C5E09">
        <w:rPr>
          <w:rFonts w:ascii="Century Gothic" w:hAnsi="Century Gothic" w:cs="Calibri"/>
          <w:sz w:val="20"/>
          <w:szCs w:val="20"/>
        </w:rPr>
        <w:t>integracją opierała się o udostępnione przez Zamawiającego zasoby sprzętowe i technologie, na które Zamawiający posiada licencje:</w:t>
      </w:r>
    </w:p>
    <w:p w:rsidR="00BB0B36" w:rsidRPr="003C5E09" w:rsidRDefault="00BB0B36" w:rsidP="003C5E09">
      <w:pPr>
        <w:numPr>
          <w:ilvl w:val="0"/>
          <w:numId w:val="19"/>
        </w:numPr>
        <w:jc w:val="both"/>
        <w:rPr>
          <w:rFonts w:ascii="Century Gothic" w:hAnsi="Century Gothic" w:cs="Calibri"/>
          <w:sz w:val="20"/>
          <w:szCs w:val="20"/>
        </w:rPr>
      </w:pPr>
      <w:r w:rsidRPr="003C5E09">
        <w:rPr>
          <w:rFonts w:ascii="Century Gothic" w:hAnsi="Century Gothic" w:cs="Calibri"/>
          <w:sz w:val="20"/>
          <w:szCs w:val="20"/>
        </w:rPr>
        <w:t>system operacyjny Windows Server 64 bit 2012 lub 2008</w:t>
      </w:r>
    </w:p>
    <w:p w:rsidR="00BB0B36" w:rsidRPr="003C5E09" w:rsidRDefault="00BB0B36" w:rsidP="003C5E09">
      <w:pPr>
        <w:numPr>
          <w:ilvl w:val="0"/>
          <w:numId w:val="19"/>
        </w:numPr>
        <w:jc w:val="both"/>
        <w:rPr>
          <w:rFonts w:ascii="Century Gothic" w:hAnsi="Century Gothic" w:cs="Calibri"/>
          <w:sz w:val="20"/>
          <w:szCs w:val="20"/>
        </w:rPr>
      </w:pPr>
      <w:r w:rsidRPr="003C5E09">
        <w:rPr>
          <w:rFonts w:ascii="Century Gothic" w:hAnsi="Century Gothic" w:cs="Tahoma"/>
          <w:sz w:val="20"/>
          <w:szCs w:val="20"/>
        </w:rPr>
        <w:t xml:space="preserve">relacyjna baza danych </w:t>
      </w:r>
      <w:r w:rsidRPr="003C5E09">
        <w:rPr>
          <w:rFonts w:ascii="Century Gothic" w:hAnsi="Century Gothic" w:cs="Calibri"/>
          <w:sz w:val="20"/>
          <w:szCs w:val="20"/>
        </w:rPr>
        <w:t>Oracle Database 12c R1 Enterprise Edition lub 11g Enterprise Edition w</w:t>
      </w:r>
      <w:r>
        <w:rPr>
          <w:rFonts w:ascii="Century Gothic" w:hAnsi="Century Gothic" w:cs="Calibri"/>
          <w:sz w:val="20"/>
          <w:szCs w:val="20"/>
        </w:rPr>
        <w:t> </w:t>
      </w:r>
      <w:r w:rsidRPr="003C5E09">
        <w:rPr>
          <w:rFonts w:ascii="Century Gothic" w:hAnsi="Century Gothic" w:cs="Calibri"/>
          <w:sz w:val="20"/>
          <w:szCs w:val="20"/>
        </w:rPr>
        <w:t>wersji co najmniej 10.2</w:t>
      </w:r>
    </w:p>
    <w:p w:rsidR="00BB0B36" w:rsidRPr="003C5E09" w:rsidRDefault="00BB0B36" w:rsidP="003C5E09">
      <w:pPr>
        <w:numPr>
          <w:ilvl w:val="0"/>
          <w:numId w:val="19"/>
        </w:numPr>
        <w:jc w:val="both"/>
        <w:rPr>
          <w:rFonts w:ascii="Century Gothic" w:hAnsi="Century Gothic" w:cs="Calibri"/>
          <w:sz w:val="20"/>
          <w:szCs w:val="20"/>
        </w:rPr>
      </w:pPr>
      <w:r w:rsidRPr="003C5E09">
        <w:rPr>
          <w:rFonts w:ascii="Century Gothic" w:hAnsi="Century Gothic" w:cs="Calibri"/>
          <w:sz w:val="20"/>
          <w:szCs w:val="20"/>
        </w:rPr>
        <w:t>oprogramowanie GIS firmy ESRI Inc.  w wersji co najmniej 10.3.1</w:t>
      </w:r>
    </w:p>
    <w:p w:rsidR="00BB0B36" w:rsidRPr="003C5E09" w:rsidRDefault="00BB0B36" w:rsidP="003C5E09">
      <w:pPr>
        <w:numPr>
          <w:ilvl w:val="0"/>
          <w:numId w:val="19"/>
        </w:numPr>
        <w:jc w:val="both"/>
        <w:rPr>
          <w:rFonts w:ascii="Century Gothic" w:hAnsi="Century Gothic" w:cs="Calibri"/>
          <w:sz w:val="20"/>
          <w:szCs w:val="20"/>
        </w:rPr>
      </w:pPr>
      <w:r w:rsidRPr="003C5E09">
        <w:rPr>
          <w:rFonts w:ascii="Century Gothic" w:hAnsi="Century Gothic" w:cs="Calibri"/>
          <w:sz w:val="20"/>
          <w:szCs w:val="20"/>
        </w:rPr>
        <w:t>szyna SOA</w:t>
      </w:r>
      <w:r w:rsidRPr="003C5E09">
        <w:rPr>
          <w:rFonts w:ascii="Century Gothic" w:hAnsi="Century Gothic" w:cs="Arial"/>
          <w:sz w:val="20"/>
          <w:szCs w:val="20"/>
        </w:rPr>
        <w:t xml:space="preserve"> Oracle Fusion </w:t>
      </w:r>
      <w:proofErr w:type="spellStart"/>
      <w:r w:rsidRPr="003C5E09">
        <w:rPr>
          <w:rFonts w:ascii="Century Gothic" w:hAnsi="Century Gothic" w:cs="Arial"/>
          <w:sz w:val="20"/>
          <w:szCs w:val="20"/>
        </w:rPr>
        <w:t>Middleware</w:t>
      </w:r>
      <w:proofErr w:type="spellEnd"/>
      <w:r w:rsidRPr="003C5E09">
        <w:rPr>
          <w:rFonts w:ascii="Century Gothic" w:hAnsi="Century Gothic" w:cs="Arial"/>
          <w:sz w:val="20"/>
          <w:szCs w:val="20"/>
        </w:rPr>
        <w:t xml:space="preserve"> 11.1.1.6.0 (w przypadku realizacji integracji z</w:t>
      </w:r>
      <w:r>
        <w:rPr>
          <w:rFonts w:ascii="Century Gothic" w:hAnsi="Century Gothic" w:cs="Arial"/>
          <w:sz w:val="20"/>
          <w:szCs w:val="20"/>
        </w:rPr>
        <w:t> </w:t>
      </w:r>
      <w:r w:rsidRPr="003C5E09">
        <w:rPr>
          <w:rFonts w:ascii="Century Gothic" w:hAnsi="Century Gothic" w:cs="Arial"/>
          <w:sz w:val="20"/>
          <w:szCs w:val="20"/>
        </w:rPr>
        <w:t>wykorzystaniem szyny danych)</w:t>
      </w:r>
      <w:r>
        <w:rPr>
          <w:rFonts w:ascii="Century Gothic" w:hAnsi="Century Gothic" w:cs="Arial"/>
          <w:sz w:val="20"/>
          <w:szCs w:val="20"/>
        </w:rPr>
        <w:t>;</w:t>
      </w:r>
    </w:p>
    <w:p w:rsidR="00BB0B36" w:rsidRPr="003C5E09" w:rsidRDefault="00BB0B36" w:rsidP="00980DAC">
      <w:pPr>
        <w:numPr>
          <w:ilvl w:val="0"/>
          <w:numId w:val="19"/>
        </w:numPr>
        <w:jc w:val="both"/>
        <w:rPr>
          <w:rFonts w:ascii="Century Gothic" w:hAnsi="Century Gothic" w:cs="Calibri"/>
          <w:sz w:val="20"/>
          <w:szCs w:val="20"/>
        </w:rPr>
      </w:pPr>
      <w:r>
        <w:rPr>
          <w:rFonts w:ascii="Century Gothic" w:hAnsi="Century Gothic" w:cs="Arial"/>
          <w:sz w:val="20"/>
          <w:szCs w:val="20"/>
        </w:rPr>
        <w:t xml:space="preserve"> </w:t>
      </w:r>
      <w:r w:rsidRPr="00980DAC">
        <w:rPr>
          <w:rFonts w:ascii="Century Gothic" w:hAnsi="Century Gothic" w:cs="Arial"/>
          <w:sz w:val="20"/>
          <w:szCs w:val="20"/>
        </w:rPr>
        <w:t xml:space="preserve">Ilekroć w niniejszych warunkach jest mowa o płatnościach elektronicznych, Zamawiający wymaga aby były one realizowane co najmniej przez usługę </w:t>
      </w:r>
      <w:proofErr w:type="spellStart"/>
      <w:r w:rsidRPr="00980DAC">
        <w:rPr>
          <w:rFonts w:ascii="Century Gothic" w:hAnsi="Century Gothic" w:cs="Arial"/>
          <w:sz w:val="20"/>
          <w:szCs w:val="20"/>
        </w:rPr>
        <w:t>PayByNet</w:t>
      </w:r>
      <w:proofErr w:type="spellEnd"/>
      <w:r w:rsidRPr="00980DAC">
        <w:rPr>
          <w:rFonts w:ascii="Century Gothic" w:hAnsi="Century Gothic" w:cs="Arial"/>
          <w:sz w:val="20"/>
          <w:szCs w:val="20"/>
        </w:rPr>
        <w:t xml:space="preserve"> na korzystanie z której Zamawiający ma podpisana umowę.</w:t>
      </w:r>
    </w:p>
    <w:p w:rsidR="00BB0B36" w:rsidRPr="003C5E09" w:rsidRDefault="00BB0B36" w:rsidP="003C5E09">
      <w:pPr>
        <w:jc w:val="both"/>
        <w:rPr>
          <w:rFonts w:ascii="Century Gothic" w:hAnsi="Century Gothic" w:cs="Calibri"/>
          <w:sz w:val="20"/>
          <w:szCs w:val="20"/>
        </w:rPr>
      </w:pPr>
    </w:p>
    <w:p w:rsidR="00BB0B36" w:rsidRPr="003C5E09" w:rsidRDefault="00BB0B36" w:rsidP="003C5E09">
      <w:pPr>
        <w:numPr>
          <w:ilvl w:val="1"/>
          <w:numId w:val="25"/>
        </w:numPr>
        <w:jc w:val="both"/>
        <w:rPr>
          <w:rFonts w:ascii="Century Gothic" w:hAnsi="Century Gothic" w:cs="Calibri"/>
          <w:sz w:val="20"/>
          <w:szCs w:val="20"/>
        </w:rPr>
      </w:pPr>
      <w:r w:rsidRPr="003C5E09">
        <w:rPr>
          <w:rFonts w:ascii="Century Gothic" w:hAnsi="Century Gothic" w:cs="Arial"/>
          <w:b/>
          <w:bCs/>
          <w:color w:val="000000"/>
          <w:sz w:val="20"/>
          <w:szCs w:val="20"/>
        </w:rPr>
        <w:t xml:space="preserve">Oprogramowanie wspierające prowadzenie </w:t>
      </w:r>
      <w:proofErr w:type="spellStart"/>
      <w:r w:rsidRPr="003C5E09">
        <w:rPr>
          <w:rFonts w:ascii="Century Gothic" w:hAnsi="Century Gothic" w:cs="Arial"/>
          <w:b/>
          <w:bCs/>
          <w:color w:val="000000"/>
          <w:sz w:val="20"/>
          <w:szCs w:val="20"/>
        </w:rPr>
        <w:t>pzgik</w:t>
      </w:r>
      <w:proofErr w:type="spellEnd"/>
      <w:r w:rsidRPr="003C5E09">
        <w:rPr>
          <w:rFonts w:ascii="Century Gothic" w:hAnsi="Century Gothic" w:cs="Arial"/>
          <w:b/>
          <w:bCs/>
          <w:color w:val="000000"/>
          <w:sz w:val="20"/>
          <w:szCs w:val="20"/>
        </w:rPr>
        <w:t>.</w:t>
      </w:r>
    </w:p>
    <w:p w:rsidR="00BB0B36" w:rsidRPr="003C5E09" w:rsidRDefault="00BB0B36" w:rsidP="003C5E09">
      <w:pPr>
        <w:suppressAutoHyphens/>
        <w:spacing w:after="120"/>
        <w:contextualSpacing/>
        <w:jc w:val="both"/>
        <w:outlineLvl w:val="0"/>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Prowadzenie baz danych zasobu geodezyjnego i kartograficznego odbywa się za pomocą systemu GEOSECMA WEGA firmy ESRI Polska Sp. z o.o., natomiast program Ośrodek 8 firmy GEOBID Sp. z o.o. </w:t>
      </w:r>
      <w:r>
        <w:rPr>
          <w:rFonts w:ascii="Century Gothic" w:eastAsia="SimSun" w:hAnsi="Century Gothic" w:cs="Arial"/>
          <w:bCs/>
          <w:color w:val="000000"/>
          <w:kern w:val="2"/>
          <w:sz w:val="20"/>
          <w:szCs w:val="20"/>
          <w:lang w:eastAsia="hi-IN" w:bidi="hi-IN"/>
        </w:rPr>
        <w:t xml:space="preserve">służy do prowadzenia rejestru </w:t>
      </w:r>
      <w:r w:rsidRPr="003C5E09">
        <w:rPr>
          <w:rFonts w:ascii="Century Gothic" w:eastAsia="SimSun" w:hAnsi="Century Gothic" w:cs="Arial"/>
          <w:bCs/>
          <w:color w:val="000000"/>
          <w:kern w:val="2"/>
          <w:sz w:val="20"/>
          <w:szCs w:val="20"/>
          <w:lang w:eastAsia="hi-IN" w:bidi="hi-IN"/>
        </w:rPr>
        <w:t xml:space="preserve">zgłoszenia prac geodezyjnych i kartograficznych, </w:t>
      </w:r>
      <w:r>
        <w:rPr>
          <w:rFonts w:ascii="Century Gothic" w:eastAsia="SimSun" w:hAnsi="Century Gothic" w:cs="Arial"/>
          <w:bCs/>
          <w:color w:val="000000"/>
          <w:kern w:val="2"/>
          <w:sz w:val="20"/>
          <w:szCs w:val="20"/>
          <w:lang w:eastAsia="hi-IN" w:bidi="hi-IN"/>
        </w:rPr>
        <w:t xml:space="preserve">rejestru </w:t>
      </w:r>
      <w:r w:rsidRPr="003C5E09">
        <w:rPr>
          <w:rFonts w:ascii="Century Gothic" w:eastAsia="SimSun" w:hAnsi="Century Gothic" w:cs="Arial"/>
          <w:bCs/>
          <w:color w:val="000000"/>
          <w:kern w:val="2"/>
          <w:sz w:val="20"/>
          <w:szCs w:val="20"/>
          <w:lang w:eastAsia="hi-IN" w:bidi="hi-IN"/>
        </w:rPr>
        <w:t>wniosk</w:t>
      </w:r>
      <w:r>
        <w:rPr>
          <w:rFonts w:ascii="Century Gothic" w:eastAsia="SimSun" w:hAnsi="Century Gothic" w:cs="Arial"/>
          <w:bCs/>
          <w:color w:val="000000"/>
          <w:kern w:val="2"/>
          <w:sz w:val="20"/>
          <w:szCs w:val="20"/>
          <w:lang w:eastAsia="hi-IN" w:bidi="hi-IN"/>
        </w:rPr>
        <w:t>ów</w:t>
      </w:r>
      <w:r w:rsidRPr="003C5E09">
        <w:rPr>
          <w:rFonts w:ascii="Century Gothic" w:eastAsia="SimSun" w:hAnsi="Century Gothic" w:cs="Arial"/>
          <w:bCs/>
          <w:color w:val="000000"/>
          <w:kern w:val="2"/>
          <w:sz w:val="20"/>
          <w:szCs w:val="20"/>
          <w:lang w:eastAsia="hi-IN" w:bidi="hi-IN"/>
        </w:rPr>
        <w:t xml:space="preserve"> o udostępnienie</w:t>
      </w:r>
      <w:r>
        <w:rPr>
          <w:rFonts w:ascii="Century Gothic" w:eastAsia="SimSun" w:hAnsi="Century Gothic" w:cs="Arial"/>
          <w:bCs/>
          <w:color w:val="000000"/>
          <w:kern w:val="2"/>
          <w:sz w:val="20"/>
          <w:szCs w:val="20"/>
          <w:lang w:eastAsia="hi-IN" w:bidi="hi-IN"/>
        </w:rPr>
        <w:t xml:space="preserve"> materiałów zasobu</w:t>
      </w:r>
      <w:r w:rsidRPr="003C5E09">
        <w:rPr>
          <w:rFonts w:ascii="Century Gothic" w:eastAsia="SimSun" w:hAnsi="Century Gothic" w:cs="Arial"/>
          <w:bCs/>
          <w:color w:val="000000"/>
          <w:kern w:val="2"/>
          <w:sz w:val="20"/>
          <w:szCs w:val="20"/>
          <w:lang w:eastAsia="hi-IN" w:bidi="hi-IN"/>
        </w:rPr>
        <w:t>, ewidenc</w:t>
      </w:r>
      <w:r>
        <w:rPr>
          <w:rFonts w:ascii="Century Gothic" w:eastAsia="SimSun" w:hAnsi="Century Gothic" w:cs="Arial"/>
          <w:bCs/>
          <w:color w:val="000000"/>
          <w:kern w:val="2"/>
          <w:sz w:val="20"/>
          <w:szCs w:val="20"/>
          <w:lang w:eastAsia="hi-IN" w:bidi="hi-IN"/>
        </w:rPr>
        <w:t>ji materiałów</w:t>
      </w:r>
      <w:r w:rsidRPr="003C5E09">
        <w:rPr>
          <w:rFonts w:ascii="Century Gothic" w:eastAsia="SimSun" w:hAnsi="Century Gothic" w:cs="Arial"/>
          <w:bCs/>
          <w:color w:val="000000"/>
          <w:kern w:val="2"/>
          <w:sz w:val="20"/>
          <w:szCs w:val="20"/>
          <w:lang w:eastAsia="hi-IN" w:bidi="hi-IN"/>
        </w:rPr>
        <w:t xml:space="preserve"> zasobu</w:t>
      </w:r>
      <w:r>
        <w:rPr>
          <w:rFonts w:ascii="Century Gothic" w:eastAsia="SimSun" w:hAnsi="Century Gothic" w:cs="Arial"/>
          <w:bCs/>
          <w:color w:val="000000"/>
          <w:kern w:val="2"/>
          <w:sz w:val="20"/>
          <w:szCs w:val="20"/>
          <w:lang w:eastAsia="hi-IN" w:bidi="hi-IN"/>
        </w:rPr>
        <w:t xml:space="preserve"> oraz</w:t>
      </w:r>
      <w:r w:rsidRPr="003C5E09">
        <w:rPr>
          <w:rFonts w:ascii="Century Gothic" w:eastAsia="SimSun" w:hAnsi="Century Gothic" w:cs="Arial"/>
          <w:bCs/>
          <w:color w:val="000000"/>
          <w:kern w:val="2"/>
          <w:sz w:val="20"/>
          <w:szCs w:val="20"/>
          <w:lang w:eastAsia="hi-IN" w:bidi="hi-IN"/>
        </w:rPr>
        <w:t xml:space="preserve"> naliczanie opłaty czy generowanie licencji. </w:t>
      </w:r>
    </w:p>
    <w:p w:rsidR="00BB0B36" w:rsidRPr="003C5E09" w:rsidRDefault="00BB0B36" w:rsidP="008128D5">
      <w:pPr>
        <w:suppressAutoHyphens/>
        <w:spacing w:after="120"/>
        <w:ind w:firstLine="708"/>
        <w:contextualSpacing/>
        <w:jc w:val="both"/>
        <w:outlineLvl w:val="0"/>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System Ośrodek 8 współpracuje z Portalem do obsługi zgłoszeń prac geodezyjnych </w:t>
      </w:r>
      <w:r w:rsidRPr="00C04622">
        <w:rPr>
          <w:rFonts w:ascii="Century Gothic" w:eastAsia="SimSun" w:hAnsi="Century Gothic" w:cs="Arial"/>
          <w:bCs/>
          <w:color w:val="000000"/>
          <w:kern w:val="2"/>
          <w:sz w:val="20"/>
          <w:szCs w:val="20"/>
          <w:lang w:eastAsia="hi-IN" w:bidi="hi-IN"/>
        </w:rPr>
        <w:t xml:space="preserve">tej samej firmy </w:t>
      </w:r>
      <w:r w:rsidRPr="003C5E09">
        <w:rPr>
          <w:rFonts w:ascii="Century Gothic" w:eastAsia="SimSun" w:hAnsi="Century Gothic" w:cs="Arial"/>
          <w:bCs/>
          <w:color w:val="000000"/>
          <w:kern w:val="2"/>
          <w:sz w:val="20"/>
          <w:szCs w:val="20"/>
          <w:lang w:eastAsia="hi-IN" w:bidi="hi-IN"/>
        </w:rPr>
        <w:t xml:space="preserve">drogą elektroniczną </w:t>
      </w:r>
      <w:r w:rsidRPr="00C04622">
        <w:rPr>
          <w:rFonts w:ascii="Century Gothic" w:eastAsia="SimSun" w:hAnsi="Century Gothic" w:cs="Arial"/>
          <w:bCs/>
          <w:color w:val="000000"/>
          <w:kern w:val="2"/>
          <w:sz w:val="20"/>
          <w:szCs w:val="20"/>
          <w:lang w:eastAsia="hi-IN" w:bidi="hi-IN"/>
        </w:rPr>
        <w:t xml:space="preserve"> i jest</w:t>
      </w:r>
      <w:r w:rsidRPr="003C5E09">
        <w:rPr>
          <w:rFonts w:ascii="Century Gothic" w:eastAsia="SimSun" w:hAnsi="Century Gothic" w:cs="Arial"/>
          <w:bCs/>
          <w:color w:val="000000"/>
          <w:kern w:val="2"/>
          <w:sz w:val="20"/>
          <w:szCs w:val="20"/>
          <w:lang w:eastAsia="hi-IN" w:bidi="hi-IN"/>
        </w:rPr>
        <w:t xml:space="preserve"> dostępny przez stronę internetową.</w:t>
      </w:r>
    </w:p>
    <w:p w:rsidR="00BB0B36" w:rsidRPr="003C5E09" w:rsidRDefault="00BB0B36" w:rsidP="008128D5">
      <w:pPr>
        <w:suppressAutoHyphens/>
        <w:spacing w:after="120"/>
        <w:ind w:firstLine="708"/>
        <w:contextualSpacing/>
        <w:jc w:val="both"/>
        <w:outlineLvl w:val="0"/>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Rejestracja zleceń komorników dla których nie</w:t>
      </w:r>
      <w:r>
        <w:rPr>
          <w:rFonts w:ascii="Century Gothic" w:eastAsia="SimSun" w:hAnsi="Century Gothic" w:cs="Arial"/>
          <w:bCs/>
          <w:color w:val="000000"/>
          <w:kern w:val="2"/>
          <w:sz w:val="20"/>
          <w:szCs w:val="20"/>
          <w:lang w:eastAsia="hi-IN" w:bidi="hi-IN"/>
        </w:rPr>
        <w:t xml:space="preserve"> jest</w:t>
      </w:r>
      <w:r w:rsidRPr="003C5E09">
        <w:rPr>
          <w:rFonts w:ascii="Century Gothic" w:eastAsia="SimSun" w:hAnsi="Century Gothic" w:cs="Arial"/>
          <w:bCs/>
          <w:color w:val="000000"/>
          <w:kern w:val="2"/>
          <w:sz w:val="20"/>
          <w:szCs w:val="20"/>
          <w:lang w:eastAsia="hi-IN" w:bidi="hi-IN"/>
        </w:rPr>
        <w:t xml:space="preserve"> wystawiany Dokument Obliczenia Opłaty </w:t>
      </w:r>
      <w:r w:rsidRPr="00C04622">
        <w:rPr>
          <w:rFonts w:ascii="Century Gothic" w:eastAsia="SimSun" w:hAnsi="Century Gothic" w:cs="Arial"/>
          <w:bCs/>
          <w:color w:val="000000"/>
          <w:kern w:val="2"/>
          <w:sz w:val="20"/>
          <w:szCs w:val="20"/>
          <w:lang w:eastAsia="hi-IN" w:bidi="hi-IN"/>
        </w:rPr>
        <w:t xml:space="preserve">jest obsługiwana przez aplikację wewnętrzną </w:t>
      </w:r>
      <w:proofErr w:type="spellStart"/>
      <w:r w:rsidRPr="00C04622">
        <w:rPr>
          <w:rFonts w:ascii="Century Gothic" w:eastAsia="SimSun" w:hAnsi="Century Gothic" w:cs="Arial"/>
          <w:bCs/>
          <w:color w:val="000000"/>
          <w:kern w:val="2"/>
          <w:sz w:val="20"/>
          <w:szCs w:val="20"/>
          <w:lang w:eastAsia="hi-IN" w:bidi="hi-IN"/>
        </w:rPr>
        <w:t>ZGiKM</w:t>
      </w:r>
      <w:proofErr w:type="spellEnd"/>
      <w:r w:rsidRPr="00C04622">
        <w:rPr>
          <w:rFonts w:ascii="Century Gothic" w:eastAsia="SimSun" w:hAnsi="Century Gothic" w:cs="Arial"/>
          <w:bCs/>
          <w:color w:val="000000"/>
          <w:kern w:val="2"/>
          <w:sz w:val="20"/>
          <w:szCs w:val="20"/>
          <w:lang w:eastAsia="hi-IN" w:bidi="hi-IN"/>
        </w:rPr>
        <w:t xml:space="preserve"> GEOPOZ  -</w:t>
      </w:r>
      <w:r w:rsidRPr="003C5E09">
        <w:rPr>
          <w:rFonts w:ascii="Century Gothic" w:eastAsia="SimSun" w:hAnsi="Century Gothic" w:cs="Arial"/>
          <w:bCs/>
          <w:color w:val="000000"/>
          <w:kern w:val="2"/>
          <w:sz w:val="20"/>
          <w:szCs w:val="20"/>
          <w:lang w:eastAsia="hi-IN" w:bidi="hi-IN"/>
        </w:rPr>
        <w:t xml:space="preserve"> Zlecenia.</w:t>
      </w:r>
    </w:p>
    <w:p w:rsidR="00BB0B36" w:rsidRPr="003C5E09" w:rsidRDefault="00BB0B36" w:rsidP="008128D5">
      <w:pPr>
        <w:suppressAutoHyphens/>
        <w:spacing w:after="120"/>
        <w:ind w:firstLine="708"/>
        <w:contextualSpacing/>
        <w:jc w:val="both"/>
        <w:outlineLvl w:val="0"/>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Rejestracja aktów prawnych (akty notarialne, postanowienia, zawiadomienia) odbywa się za pomocą </w:t>
      </w:r>
      <w:r w:rsidRPr="00C04622">
        <w:rPr>
          <w:rFonts w:ascii="Century Gothic" w:eastAsia="SimSun" w:hAnsi="Century Gothic" w:cs="Arial"/>
          <w:bCs/>
          <w:color w:val="000000"/>
          <w:kern w:val="2"/>
          <w:sz w:val="20"/>
          <w:szCs w:val="20"/>
          <w:lang w:eastAsia="hi-IN" w:bidi="hi-IN"/>
        </w:rPr>
        <w:t xml:space="preserve">aplikacji </w:t>
      </w:r>
      <w:r w:rsidRPr="003C5E09">
        <w:rPr>
          <w:rFonts w:ascii="Century Gothic" w:eastAsia="SimSun" w:hAnsi="Century Gothic" w:cs="Arial"/>
          <w:bCs/>
          <w:color w:val="000000"/>
          <w:kern w:val="2"/>
          <w:sz w:val="20"/>
          <w:szCs w:val="20"/>
          <w:lang w:eastAsia="hi-IN" w:bidi="hi-IN"/>
        </w:rPr>
        <w:t xml:space="preserve">wewnętrznej </w:t>
      </w:r>
      <w:proofErr w:type="spellStart"/>
      <w:r w:rsidRPr="00C04622">
        <w:rPr>
          <w:rFonts w:ascii="Century Gothic" w:eastAsia="SimSun" w:hAnsi="Century Gothic" w:cs="Arial"/>
          <w:bCs/>
          <w:color w:val="000000"/>
          <w:kern w:val="2"/>
          <w:sz w:val="20"/>
          <w:szCs w:val="20"/>
          <w:lang w:eastAsia="hi-IN" w:bidi="hi-IN"/>
        </w:rPr>
        <w:t>ZGiKM</w:t>
      </w:r>
      <w:proofErr w:type="spellEnd"/>
      <w:r w:rsidRPr="00C04622">
        <w:rPr>
          <w:rFonts w:ascii="Century Gothic" w:eastAsia="SimSun" w:hAnsi="Century Gothic" w:cs="Arial"/>
          <w:bCs/>
          <w:color w:val="000000"/>
          <w:kern w:val="2"/>
          <w:sz w:val="20"/>
          <w:szCs w:val="20"/>
          <w:lang w:eastAsia="hi-IN" w:bidi="hi-IN"/>
        </w:rPr>
        <w:t xml:space="preserve"> GEOPOZ  -</w:t>
      </w:r>
      <w:r w:rsidRPr="003C5E09">
        <w:rPr>
          <w:rFonts w:ascii="Century Gothic" w:eastAsia="SimSun" w:hAnsi="Century Gothic" w:cs="Arial"/>
          <w:bCs/>
          <w:color w:val="000000"/>
          <w:kern w:val="2"/>
          <w:sz w:val="20"/>
          <w:szCs w:val="20"/>
          <w:lang w:eastAsia="hi-IN" w:bidi="hi-IN"/>
        </w:rPr>
        <w:t xml:space="preserve"> Akty.</w:t>
      </w:r>
    </w:p>
    <w:p w:rsidR="00BB0B36" w:rsidRPr="003C5E09" w:rsidRDefault="00BB0B36" w:rsidP="003C5E09">
      <w:pPr>
        <w:suppressAutoHyphens/>
        <w:spacing w:after="120"/>
        <w:contextualSpacing/>
        <w:jc w:val="both"/>
        <w:outlineLvl w:val="0"/>
        <w:rPr>
          <w:rFonts w:ascii="Century Gothic" w:eastAsia="SimSun" w:hAnsi="Century Gothic" w:cs="Arial"/>
          <w:bCs/>
          <w:color w:val="000000"/>
          <w:kern w:val="2"/>
          <w:sz w:val="20"/>
          <w:szCs w:val="20"/>
          <w:lang w:eastAsia="hi-IN" w:bidi="hi-IN"/>
        </w:rPr>
      </w:pPr>
    </w:p>
    <w:p w:rsidR="00BB0B36" w:rsidRPr="003C5E09" w:rsidRDefault="00BB0B36" w:rsidP="003C5E09">
      <w:pPr>
        <w:numPr>
          <w:ilvl w:val="1"/>
          <w:numId w:val="25"/>
        </w:numPr>
        <w:suppressAutoHyphens/>
        <w:spacing w:after="120"/>
        <w:contextualSpacing/>
        <w:jc w:val="both"/>
        <w:outlineLvl w:val="0"/>
        <w:rPr>
          <w:rFonts w:ascii="Century Gothic" w:eastAsia="SimSun" w:hAnsi="Century Gothic" w:cs="Arial"/>
          <w:b/>
          <w:bCs/>
          <w:color w:val="000000"/>
          <w:kern w:val="2"/>
          <w:sz w:val="20"/>
          <w:szCs w:val="20"/>
          <w:lang w:eastAsia="hi-IN" w:bidi="hi-IN"/>
        </w:rPr>
      </w:pPr>
      <w:r w:rsidRPr="003C5E09">
        <w:rPr>
          <w:rFonts w:ascii="Century Gothic" w:eastAsia="SimSun" w:hAnsi="Century Gothic" w:cs="Arial"/>
          <w:b/>
          <w:bCs/>
          <w:color w:val="000000"/>
          <w:kern w:val="2"/>
          <w:sz w:val="20"/>
          <w:szCs w:val="20"/>
          <w:lang w:eastAsia="hi-IN" w:bidi="hi-IN"/>
        </w:rPr>
        <w:t>Słownik pojęć</w:t>
      </w:r>
    </w:p>
    <w:p w:rsidR="00BB0B36" w:rsidRPr="003C5E09" w:rsidRDefault="00BB0B36" w:rsidP="003C5E09">
      <w:pPr>
        <w:spacing w:after="120"/>
        <w:jc w:val="both"/>
        <w:outlineLvl w:val="0"/>
        <w:rPr>
          <w:rFonts w:ascii="Century Gothic" w:hAnsi="Century Gothic" w:cs="Arial"/>
          <w:bCs/>
          <w:color w:val="000000"/>
          <w:sz w:val="20"/>
          <w:szCs w:val="20"/>
        </w:rPr>
      </w:pPr>
      <w:proofErr w:type="spellStart"/>
      <w:r w:rsidRPr="003C5E09">
        <w:rPr>
          <w:rFonts w:ascii="Century Gothic" w:hAnsi="Century Gothic" w:cs="Arial"/>
          <w:bCs/>
          <w:color w:val="000000"/>
          <w:sz w:val="20"/>
          <w:szCs w:val="20"/>
        </w:rPr>
        <w:t>Pzgik</w:t>
      </w:r>
      <w:proofErr w:type="spellEnd"/>
      <w:r w:rsidRPr="003C5E09">
        <w:rPr>
          <w:rFonts w:ascii="Century Gothic" w:hAnsi="Century Gothic" w:cs="Arial"/>
          <w:bCs/>
          <w:color w:val="000000"/>
          <w:sz w:val="20"/>
          <w:szCs w:val="20"/>
        </w:rPr>
        <w:t xml:space="preserve"> – Państwowy </w:t>
      </w:r>
      <w:r>
        <w:rPr>
          <w:rFonts w:ascii="Century Gothic" w:hAnsi="Century Gothic" w:cs="Arial"/>
          <w:bCs/>
          <w:color w:val="000000"/>
          <w:sz w:val="20"/>
          <w:szCs w:val="20"/>
        </w:rPr>
        <w:t>Z</w:t>
      </w:r>
      <w:r w:rsidRPr="003C5E09">
        <w:rPr>
          <w:rFonts w:ascii="Century Gothic" w:hAnsi="Century Gothic" w:cs="Arial"/>
          <w:bCs/>
          <w:color w:val="000000"/>
          <w:sz w:val="20"/>
          <w:szCs w:val="20"/>
        </w:rPr>
        <w:t xml:space="preserve">asób </w:t>
      </w:r>
      <w:r>
        <w:rPr>
          <w:rFonts w:ascii="Century Gothic" w:hAnsi="Century Gothic" w:cs="Arial"/>
          <w:bCs/>
          <w:color w:val="000000"/>
          <w:sz w:val="20"/>
          <w:szCs w:val="20"/>
        </w:rPr>
        <w:t>G</w:t>
      </w:r>
      <w:r w:rsidRPr="003C5E09">
        <w:rPr>
          <w:rFonts w:ascii="Century Gothic" w:hAnsi="Century Gothic" w:cs="Arial"/>
          <w:bCs/>
          <w:color w:val="000000"/>
          <w:sz w:val="20"/>
          <w:szCs w:val="20"/>
        </w:rPr>
        <w:t xml:space="preserve">eodezyjny i </w:t>
      </w:r>
      <w:r>
        <w:rPr>
          <w:rFonts w:ascii="Century Gothic" w:hAnsi="Century Gothic" w:cs="Arial"/>
          <w:bCs/>
          <w:color w:val="000000"/>
          <w:sz w:val="20"/>
          <w:szCs w:val="20"/>
        </w:rPr>
        <w:t>K</w:t>
      </w:r>
      <w:r w:rsidRPr="003C5E09">
        <w:rPr>
          <w:rFonts w:ascii="Century Gothic" w:hAnsi="Century Gothic" w:cs="Arial"/>
          <w:bCs/>
          <w:color w:val="000000"/>
          <w:sz w:val="20"/>
          <w:szCs w:val="20"/>
        </w:rPr>
        <w:t>artograficzny</w:t>
      </w:r>
    </w:p>
    <w:p w:rsidR="00BB0B36" w:rsidRPr="003C5E09" w:rsidRDefault="00BB0B36" w:rsidP="003C5E09">
      <w:pPr>
        <w:spacing w:after="120"/>
        <w:jc w:val="both"/>
        <w:outlineLvl w:val="0"/>
        <w:rPr>
          <w:rFonts w:ascii="Century Gothic" w:hAnsi="Century Gothic" w:cs="Arial"/>
          <w:bCs/>
          <w:color w:val="000000"/>
          <w:sz w:val="20"/>
          <w:szCs w:val="20"/>
        </w:rPr>
      </w:pPr>
      <w:proofErr w:type="spellStart"/>
      <w:r w:rsidRPr="003C5E09">
        <w:rPr>
          <w:rFonts w:ascii="Century Gothic" w:hAnsi="Century Gothic" w:cs="Arial"/>
          <w:bCs/>
          <w:color w:val="000000"/>
          <w:sz w:val="20"/>
          <w:szCs w:val="20"/>
        </w:rPr>
        <w:lastRenderedPageBreak/>
        <w:t>MODGiK</w:t>
      </w:r>
      <w:proofErr w:type="spellEnd"/>
      <w:r w:rsidRPr="003C5E09">
        <w:rPr>
          <w:rFonts w:ascii="Century Gothic" w:hAnsi="Century Gothic" w:cs="Arial"/>
          <w:bCs/>
          <w:color w:val="000000"/>
          <w:sz w:val="20"/>
          <w:szCs w:val="20"/>
        </w:rPr>
        <w:t xml:space="preserve"> – Miejski Ośrodek Dokumentacji Geodezyjnej </w:t>
      </w:r>
      <w:r>
        <w:rPr>
          <w:rFonts w:ascii="Century Gothic" w:hAnsi="Century Gothic" w:cs="Arial"/>
          <w:bCs/>
          <w:color w:val="000000"/>
          <w:sz w:val="20"/>
          <w:szCs w:val="20"/>
        </w:rPr>
        <w:t>i</w:t>
      </w:r>
      <w:r w:rsidRPr="003C5E09">
        <w:rPr>
          <w:rFonts w:ascii="Century Gothic" w:hAnsi="Century Gothic" w:cs="Arial"/>
          <w:bCs/>
          <w:color w:val="000000"/>
          <w:sz w:val="20"/>
          <w:szCs w:val="20"/>
        </w:rPr>
        <w:t xml:space="preserve"> Kartograficznej w Poznaniu</w:t>
      </w:r>
    </w:p>
    <w:p w:rsidR="00BB0B36" w:rsidRPr="003C5E09" w:rsidRDefault="00BB0B36" w:rsidP="003C5E09">
      <w:pPr>
        <w:spacing w:after="120"/>
        <w:jc w:val="both"/>
        <w:outlineLvl w:val="0"/>
        <w:rPr>
          <w:rFonts w:ascii="Century Gothic" w:hAnsi="Century Gothic" w:cs="Arial"/>
          <w:bCs/>
          <w:color w:val="000000"/>
          <w:sz w:val="20"/>
          <w:szCs w:val="20"/>
        </w:rPr>
      </w:pPr>
      <w:r w:rsidRPr="003C5E09">
        <w:rPr>
          <w:rFonts w:ascii="Century Gothic" w:hAnsi="Century Gothic" w:cs="Arial"/>
          <w:bCs/>
          <w:color w:val="000000"/>
          <w:sz w:val="20"/>
          <w:szCs w:val="20"/>
        </w:rPr>
        <w:t>NK – Narada koordynacyjna</w:t>
      </w:r>
    </w:p>
    <w:p w:rsidR="00BB0B36" w:rsidRPr="003C5E09" w:rsidRDefault="00BB0B36" w:rsidP="003C5E09">
      <w:pPr>
        <w:spacing w:after="120"/>
        <w:jc w:val="both"/>
        <w:outlineLvl w:val="0"/>
        <w:rPr>
          <w:rFonts w:ascii="Century Gothic" w:hAnsi="Century Gothic" w:cs="Arial"/>
          <w:bCs/>
          <w:color w:val="000000"/>
          <w:sz w:val="20"/>
          <w:szCs w:val="20"/>
        </w:rPr>
      </w:pPr>
      <w:proofErr w:type="spellStart"/>
      <w:r w:rsidRPr="003C5E09">
        <w:rPr>
          <w:rFonts w:ascii="Century Gothic" w:hAnsi="Century Gothic" w:cs="Arial"/>
          <w:bCs/>
          <w:color w:val="000000"/>
          <w:sz w:val="20"/>
          <w:szCs w:val="20"/>
        </w:rPr>
        <w:t>R</w:t>
      </w:r>
      <w:r>
        <w:rPr>
          <w:rFonts w:ascii="Century Gothic" w:hAnsi="Century Gothic" w:cs="Arial"/>
          <w:bCs/>
          <w:color w:val="000000"/>
          <w:sz w:val="20"/>
          <w:szCs w:val="20"/>
        </w:rPr>
        <w:t>CiWN</w:t>
      </w:r>
      <w:proofErr w:type="spellEnd"/>
      <w:r w:rsidRPr="003C5E09">
        <w:rPr>
          <w:rFonts w:ascii="Century Gothic" w:hAnsi="Century Gothic" w:cs="Arial"/>
          <w:bCs/>
          <w:color w:val="000000"/>
          <w:sz w:val="20"/>
          <w:szCs w:val="20"/>
        </w:rPr>
        <w:t xml:space="preserve"> – Rejestr cen i wartości nieruchomości</w:t>
      </w:r>
    </w:p>
    <w:p w:rsidR="00BB0B36" w:rsidRPr="003C5E09" w:rsidRDefault="00BB0B36" w:rsidP="003C5E09">
      <w:pPr>
        <w:spacing w:after="120"/>
        <w:jc w:val="both"/>
        <w:outlineLvl w:val="0"/>
        <w:rPr>
          <w:rFonts w:ascii="Century Gothic" w:hAnsi="Century Gothic" w:cs="Arial"/>
          <w:bCs/>
          <w:color w:val="000000"/>
          <w:sz w:val="20"/>
          <w:szCs w:val="20"/>
        </w:rPr>
      </w:pPr>
      <w:r w:rsidRPr="003C5E09">
        <w:rPr>
          <w:rFonts w:ascii="Century Gothic" w:hAnsi="Century Gothic" w:cs="Arial"/>
          <w:bCs/>
          <w:color w:val="000000"/>
          <w:sz w:val="20"/>
          <w:szCs w:val="20"/>
        </w:rPr>
        <w:t>BDOT500 – baza danych obiektów topograficznych o szczegółowości zapewniającej tworzenie standardowych opracowań kartograficznych w skalach 1:500-1:5000</w:t>
      </w:r>
    </w:p>
    <w:p w:rsidR="00BB0B36" w:rsidRPr="003C5E09" w:rsidRDefault="00BB0B36" w:rsidP="003C5E09">
      <w:pPr>
        <w:spacing w:after="120"/>
        <w:jc w:val="both"/>
        <w:outlineLvl w:val="0"/>
        <w:rPr>
          <w:rFonts w:ascii="Century Gothic" w:hAnsi="Century Gothic" w:cs="Arial"/>
          <w:bCs/>
          <w:color w:val="000000"/>
          <w:sz w:val="20"/>
          <w:szCs w:val="20"/>
        </w:rPr>
      </w:pPr>
      <w:r w:rsidRPr="003C5E09">
        <w:rPr>
          <w:rFonts w:ascii="Century Gothic" w:hAnsi="Century Gothic" w:cs="Arial"/>
          <w:bCs/>
          <w:color w:val="000000"/>
          <w:sz w:val="20"/>
          <w:szCs w:val="20"/>
        </w:rPr>
        <w:t>BDSOG – baza danych szczegółowych osnów geodezyjnych</w:t>
      </w:r>
    </w:p>
    <w:p w:rsidR="00BB0B36" w:rsidRPr="003C5E09" w:rsidRDefault="00BB0B36" w:rsidP="003C5E09">
      <w:pPr>
        <w:spacing w:after="120"/>
        <w:jc w:val="both"/>
        <w:outlineLvl w:val="0"/>
        <w:rPr>
          <w:rFonts w:ascii="Century Gothic" w:hAnsi="Century Gothic" w:cs="Arial"/>
          <w:bCs/>
          <w:color w:val="000000"/>
          <w:sz w:val="20"/>
          <w:szCs w:val="20"/>
        </w:rPr>
      </w:pPr>
      <w:r w:rsidRPr="003C5E09">
        <w:rPr>
          <w:rFonts w:ascii="Century Gothic" w:hAnsi="Century Gothic" w:cs="Arial"/>
          <w:bCs/>
          <w:color w:val="000000"/>
          <w:sz w:val="20"/>
          <w:szCs w:val="20"/>
        </w:rPr>
        <w:t>GESUT – baza danych geodezyjnej ewidencji sieci uzbrojenia terenu</w:t>
      </w:r>
    </w:p>
    <w:p w:rsidR="00BB0B36" w:rsidRPr="003C5E09" w:rsidRDefault="00BB0B36" w:rsidP="003C5E09">
      <w:pPr>
        <w:spacing w:after="120"/>
        <w:jc w:val="both"/>
        <w:outlineLvl w:val="0"/>
        <w:rPr>
          <w:rFonts w:ascii="Century Gothic" w:hAnsi="Century Gothic" w:cs="Arial"/>
          <w:bCs/>
          <w:color w:val="000000"/>
          <w:sz w:val="20"/>
          <w:szCs w:val="20"/>
        </w:rPr>
      </w:pPr>
      <w:proofErr w:type="spellStart"/>
      <w:r w:rsidRPr="003C5E09">
        <w:rPr>
          <w:rFonts w:ascii="Century Gothic" w:hAnsi="Century Gothic" w:cs="Arial"/>
          <w:bCs/>
          <w:color w:val="000000"/>
          <w:sz w:val="20"/>
          <w:szCs w:val="20"/>
        </w:rPr>
        <w:t>EGiB</w:t>
      </w:r>
      <w:proofErr w:type="spellEnd"/>
      <w:r w:rsidRPr="003C5E09">
        <w:rPr>
          <w:rFonts w:ascii="Century Gothic" w:hAnsi="Century Gothic" w:cs="Arial"/>
          <w:bCs/>
          <w:color w:val="000000"/>
          <w:sz w:val="20"/>
          <w:szCs w:val="20"/>
        </w:rPr>
        <w:t xml:space="preserve"> – baza danych ewidencji gruntów i budynków</w:t>
      </w:r>
    </w:p>
    <w:p w:rsidR="00BB0B36" w:rsidRPr="003C5E09" w:rsidRDefault="00BB0B36" w:rsidP="003C5E09">
      <w:pPr>
        <w:spacing w:after="120"/>
        <w:jc w:val="both"/>
        <w:outlineLvl w:val="0"/>
        <w:rPr>
          <w:rFonts w:ascii="Century Gothic" w:hAnsi="Century Gothic" w:cs="Arial"/>
          <w:bCs/>
          <w:color w:val="000000"/>
          <w:sz w:val="20"/>
          <w:szCs w:val="20"/>
        </w:rPr>
      </w:pPr>
      <w:proofErr w:type="spellStart"/>
      <w:r w:rsidRPr="00C04622">
        <w:rPr>
          <w:rFonts w:ascii="Century Gothic" w:hAnsi="Century Gothic" w:cs="Arial"/>
          <w:bCs/>
          <w:color w:val="000000"/>
          <w:sz w:val="20"/>
          <w:szCs w:val="20"/>
        </w:rPr>
        <w:t>EMUiA</w:t>
      </w:r>
      <w:proofErr w:type="spellEnd"/>
      <w:r w:rsidRPr="00C04622">
        <w:rPr>
          <w:rFonts w:ascii="Century Gothic" w:hAnsi="Century Gothic" w:cs="Arial"/>
          <w:bCs/>
          <w:color w:val="000000"/>
          <w:sz w:val="20"/>
          <w:szCs w:val="20"/>
        </w:rPr>
        <w:t xml:space="preserve"> – baza danych ewidencji miejscowości, ulic i adresów</w:t>
      </w:r>
    </w:p>
    <w:p w:rsidR="00BB0B36" w:rsidRPr="003C5E09" w:rsidRDefault="00BB0B36" w:rsidP="003C5E09">
      <w:pPr>
        <w:spacing w:after="120"/>
        <w:jc w:val="both"/>
        <w:outlineLvl w:val="0"/>
        <w:rPr>
          <w:rFonts w:ascii="Century Gothic" w:hAnsi="Century Gothic" w:cs="Arial"/>
          <w:bCs/>
          <w:color w:val="000000"/>
          <w:sz w:val="20"/>
          <w:szCs w:val="20"/>
        </w:rPr>
      </w:pPr>
      <w:r w:rsidRPr="003C5E09">
        <w:rPr>
          <w:rFonts w:ascii="Century Gothic" w:hAnsi="Century Gothic" w:cs="Arial"/>
          <w:bCs/>
          <w:color w:val="000000"/>
          <w:sz w:val="20"/>
          <w:szCs w:val="20"/>
        </w:rPr>
        <w:t>KŚT – Klasyfikacja Środków Trwałych</w:t>
      </w:r>
    </w:p>
    <w:p w:rsidR="00BB0B36" w:rsidRDefault="00BB0B36" w:rsidP="00C04622">
      <w:pPr>
        <w:spacing w:after="120"/>
        <w:jc w:val="both"/>
        <w:outlineLvl w:val="0"/>
        <w:rPr>
          <w:rFonts w:ascii="Century Gothic" w:hAnsi="Century Gothic" w:cs="Arial"/>
          <w:bCs/>
          <w:color w:val="000000"/>
          <w:sz w:val="20"/>
          <w:szCs w:val="20"/>
        </w:rPr>
      </w:pPr>
      <w:r w:rsidRPr="00C04622">
        <w:rPr>
          <w:rFonts w:ascii="Century Gothic" w:hAnsi="Century Gothic" w:cs="Arial"/>
          <w:bCs/>
          <w:color w:val="000000"/>
          <w:sz w:val="20"/>
          <w:szCs w:val="20"/>
        </w:rPr>
        <w:t>DOO – Dokument Obliczenia Opłaty</w:t>
      </w:r>
    </w:p>
    <w:p w:rsidR="00BB0B36" w:rsidRPr="00C04622" w:rsidRDefault="00BB0B36" w:rsidP="00C04622">
      <w:pPr>
        <w:spacing w:after="120"/>
        <w:jc w:val="both"/>
        <w:outlineLvl w:val="0"/>
        <w:rPr>
          <w:rFonts w:ascii="Century Gothic" w:hAnsi="Century Gothic" w:cs="Arial"/>
          <w:bCs/>
          <w:color w:val="000000"/>
          <w:sz w:val="20"/>
          <w:szCs w:val="20"/>
        </w:rPr>
      </w:pPr>
      <w:r>
        <w:rPr>
          <w:rFonts w:ascii="Century Gothic" w:hAnsi="Century Gothic" w:cs="Arial"/>
          <w:bCs/>
          <w:color w:val="000000"/>
          <w:sz w:val="20"/>
          <w:szCs w:val="20"/>
        </w:rPr>
        <w:t>JWG – Jednostka Wykonawstwa Geodezyjnego</w:t>
      </w:r>
    </w:p>
    <w:p w:rsidR="00BB0B36" w:rsidRPr="00326915" w:rsidRDefault="00BB0B36" w:rsidP="00326915">
      <w:pPr>
        <w:numPr>
          <w:ilvl w:val="1"/>
          <w:numId w:val="25"/>
        </w:numPr>
        <w:suppressAutoHyphens/>
        <w:spacing w:after="120"/>
        <w:contextualSpacing/>
        <w:jc w:val="both"/>
        <w:outlineLvl w:val="0"/>
        <w:rPr>
          <w:rFonts w:ascii="Century Gothic" w:eastAsia="SimSun" w:hAnsi="Century Gothic" w:cs="Arial"/>
          <w:b/>
          <w:bCs/>
          <w:color w:val="000000"/>
          <w:kern w:val="2"/>
          <w:sz w:val="20"/>
          <w:szCs w:val="20"/>
          <w:lang w:eastAsia="hi-IN" w:bidi="hi-IN"/>
        </w:rPr>
      </w:pPr>
      <w:r>
        <w:rPr>
          <w:rFonts w:ascii="Century Gothic" w:eastAsia="SimSun" w:hAnsi="Century Gothic" w:cs="Arial"/>
          <w:b/>
          <w:bCs/>
          <w:color w:val="000000"/>
          <w:kern w:val="2"/>
          <w:sz w:val="20"/>
          <w:szCs w:val="20"/>
          <w:lang w:eastAsia="hi-IN" w:bidi="hi-IN"/>
        </w:rPr>
        <w:t>Informacja o dofinansowaniu</w:t>
      </w:r>
    </w:p>
    <w:p w:rsidR="00BB0B36" w:rsidRPr="003C5E09" w:rsidRDefault="00BB0B36" w:rsidP="003C5E09">
      <w:pPr>
        <w:spacing w:after="120"/>
        <w:jc w:val="both"/>
        <w:outlineLvl w:val="0"/>
        <w:rPr>
          <w:rFonts w:ascii="Century Gothic" w:hAnsi="Century Gothic" w:cs="Arial"/>
          <w:bCs/>
          <w:color w:val="000000"/>
          <w:sz w:val="20"/>
          <w:szCs w:val="20"/>
        </w:rPr>
      </w:pPr>
      <w:r w:rsidRPr="00326915">
        <w:rPr>
          <w:rFonts w:ascii="Century Gothic" w:hAnsi="Century Gothic" w:cs="Arial"/>
          <w:bCs/>
          <w:color w:val="000000"/>
          <w:sz w:val="20"/>
          <w:szCs w:val="20"/>
        </w:rPr>
        <w:t>Zamówienie jest realizowane ze środków unijnych w ramach poddziałania 2.1.2 Cyfryzacja geodezyjnych rejestrów publicznych, Wielkopolskiego Regionalnego Programu Operacyjneg</w:t>
      </w:r>
      <w:r>
        <w:rPr>
          <w:rFonts w:ascii="Century Gothic" w:hAnsi="Century Gothic" w:cs="Arial"/>
          <w:bCs/>
          <w:color w:val="000000"/>
          <w:sz w:val="20"/>
          <w:szCs w:val="20"/>
        </w:rPr>
        <w:t xml:space="preserve">o na lata  2014-2020. </w:t>
      </w:r>
    </w:p>
    <w:p w:rsidR="00BB0B36" w:rsidRPr="008128D5" w:rsidRDefault="00BB0B36" w:rsidP="00AE0E98">
      <w:pPr>
        <w:pStyle w:val="Nagwekspisutreci"/>
        <w:rPr>
          <w:rFonts w:ascii="Century Gothic" w:hAnsi="Century Gothic"/>
          <w:color w:val="auto"/>
        </w:rPr>
      </w:pPr>
      <w:r w:rsidRPr="003662C2">
        <w:rPr>
          <w:rFonts w:ascii="Century Gothic" w:hAnsi="Century Gothic"/>
          <w:color w:val="auto"/>
        </w:rPr>
        <w:t>Częś</w:t>
      </w:r>
      <w:r>
        <w:rPr>
          <w:rFonts w:ascii="Century Gothic" w:hAnsi="Century Gothic"/>
          <w:color w:val="auto"/>
        </w:rPr>
        <w:t>ć 1</w:t>
      </w:r>
    </w:p>
    <w:p w:rsidR="00BB0B36" w:rsidRDefault="00BB0B36" w:rsidP="003C5E09">
      <w:pPr>
        <w:jc w:val="both"/>
        <w:rPr>
          <w:rFonts w:ascii="Century Gothic" w:hAnsi="Century Gothic" w:cs="Arial"/>
          <w:bCs/>
          <w:color w:val="000000"/>
          <w:sz w:val="20"/>
          <w:szCs w:val="20"/>
        </w:rPr>
      </w:pPr>
    </w:p>
    <w:p w:rsidR="00BB0B36" w:rsidRPr="003C5E09" w:rsidRDefault="00BB0B36" w:rsidP="003C5E09">
      <w:pPr>
        <w:jc w:val="both"/>
        <w:rPr>
          <w:rFonts w:ascii="Century Gothic" w:hAnsi="Century Gothic" w:cs="Arial"/>
          <w:bCs/>
          <w:color w:val="000000"/>
          <w:sz w:val="20"/>
          <w:szCs w:val="20"/>
        </w:rPr>
      </w:pPr>
    </w:p>
    <w:p w:rsidR="00BB0B36" w:rsidRPr="003C5E09" w:rsidRDefault="00BB0B36" w:rsidP="003C5E09">
      <w:pPr>
        <w:numPr>
          <w:ilvl w:val="0"/>
          <w:numId w:val="10"/>
        </w:numPr>
        <w:suppressAutoHyphens/>
        <w:spacing w:after="240"/>
        <w:ind w:left="714" w:hanging="357"/>
        <w:contextualSpacing/>
        <w:jc w:val="both"/>
        <w:rPr>
          <w:rFonts w:ascii="Century Gothic" w:eastAsia="SimSun" w:hAnsi="Century Gothic" w:cs="Arial"/>
          <w:b/>
          <w:bCs/>
          <w:kern w:val="2"/>
          <w:lang w:eastAsia="hi-IN" w:bidi="hi-IN"/>
        </w:rPr>
      </w:pPr>
      <w:r w:rsidRPr="003C5E09">
        <w:rPr>
          <w:rFonts w:ascii="Century Gothic" w:eastAsia="SimSun" w:hAnsi="Century Gothic" w:cs="Arial"/>
          <w:b/>
          <w:bCs/>
          <w:kern w:val="2"/>
          <w:lang w:eastAsia="hi-IN" w:bidi="hi-IN"/>
        </w:rPr>
        <w:t>Obowiązujące przepisy</w:t>
      </w:r>
    </w:p>
    <w:p w:rsidR="00BB0B36" w:rsidRDefault="00BB0B36" w:rsidP="00A64472">
      <w:pPr>
        <w:suppressAutoHyphens/>
        <w:ind w:left="720"/>
        <w:contextualSpacing/>
        <w:jc w:val="both"/>
        <w:rPr>
          <w:rFonts w:ascii="Century Gothic" w:eastAsia="SimSun" w:hAnsi="Century Gothic" w:cs="Arial"/>
          <w:bCs/>
          <w:color w:val="000000"/>
          <w:kern w:val="2"/>
          <w:sz w:val="20"/>
          <w:szCs w:val="20"/>
          <w:lang w:eastAsia="hi-IN" w:bidi="hi-IN"/>
        </w:rPr>
      </w:pPr>
    </w:p>
    <w:p w:rsidR="00BB0B36" w:rsidRPr="003C5E09" w:rsidRDefault="00BB0B36" w:rsidP="003C5E09">
      <w:pPr>
        <w:numPr>
          <w:ilvl w:val="0"/>
          <w:numId w:val="11"/>
        </w:numPr>
        <w:suppressAutoHyphens/>
        <w:contextualSpacing/>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 xml:space="preserve">Ustawa z dnia 17 maja 1989 r. – Prawo geodezyjne i kartograficzne (t. j. </w:t>
      </w:r>
      <w:r w:rsidRPr="003C5E09">
        <w:rPr>
          <w:rFonts w:ascii="Century Gothic" w:eastAsia="SimSun" w:hAnsi="Century Gothic" w:cs="Mangal"/>
          <w:kern w:val="2"/>
          <w:sz w:val="20"/>
          <w:szCs w:val="20"/>
          <w:lang w:eastAsia="hi-IN" w:bidi="hi-IN"/>
        </w:rPr>
        <w:t>Dz. U. z 2016 r. poz. 1629</w:t>
      </w:r>
      <w:r>
        <w:rPr>
          <w:rFonts w:ascii="Century Gothic" w:eastAsia="SimSun" w:hAnsi="Century Gothic" w:cs="Mangal"/>
          <w:kern w:val="2"/>
          <w:sz w:val="20"/>
          <w:szCs w:val="20"/>
          <w:lang w:eastAsia="hi-IN" w:bidi="hi-IN"/>
        </w:rPr>
        <w:t xml:space="preserve"> z </w:t>
      </w:r>
      <w:proofErr w:type="spellStart"/>
      <w:r>
        <w:rPr>
          <w:rFonts w:ascii="Century Gothic" w:eastAsia="SimSun" w:hAnsi="Century Gothic" w:cs="Mangal"/>
          <w:kern w:val="2"/>
          <w:sz w:val="20"/>
          <w:szCs w:val="20"/>
          <w:lang w:eastAsia="hi-IN" w:bidi="hi-IN"/>
        </w:rPr>
        <w:t>póżn</w:t>
      </w:r>
      <w:proofErr w:type="spellEnd"/>
      <w:r>
        <w:rPr>
          <w:rFonts w:ascii="Century Gothic" w:eastAsia="SimSun" w:hAnsi="Century Gothic" w:cs="Mangal"/>
          <w:kern w:val="2"/>
          <w:sz w:val="20"/>
          <w:szCs w:val="20"/>
          <w:lang w:eastAsia="hi-IN" w:bidi="hi-IN"/>
        </w:rPr>
        <w:t xml:space="preserve">. </w:t>
      </w:r>
      <w:r w:rsidRPr="003C5E09">
        <w:rPr>
          <w:rFonts w:ascii="Century Gothic" w:eastAsia="SimSun" w:hAnsi="Century Gothic" w:cs="Mangal"/>
          <w:kern w:val="2"/>
          <w:sz w:val="20"/>
          <w:szCs w:val="20"/>
          <w:lang w:eastAsia="hi-IN" w:bidi="hi-IN"/>
        </w:rPr>
        <w:t>zm.);</w:t>
      </w:r>
    </w:p>
    <w:p w:rsidR="00BB0B36" w:rsidRPr="003C5E09" w:rsidRDefault="00BB0B36" w:rsidP="003C5E09">
      <w:pPr>
        <w:numPr>
          <w:ilvl w:val="0"/>
          <w:numId w:val="11"/>
        </w:numPr>
        <w:suppressAutoHyphens/>
        <w:contextualSpacing/>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Ustawa z dnia 4 marca 2010 r. o infrastrukturze informacji przestrzennej (</w:t>
      </w:r>
      <w:r w:rsidRPr="003C5E09">
        <w:rPr>
          <w:rFonts w:ascii="Century Gothic" w:eastAsia="SimSun" w:hAnsi="Century Gothic" w:cs="Mangal"/>
          <w:kern w:val="2"/>
          <w:sz w:val="20"/>
          <w:szCs w:val="20"/>
          <w:lang w:eastAsia="hi-IN" w:bidi="hi-IN"/>
        </w:rPr>
        <w:t xml:space="preserve">Dz. U. z 2010 r. Nr 76, poz. 489 z </w:t>
      </w:r>
      <w:proofErr w:type="spellStart"/>
      <w:r w:rsidRPr="003C5E09">
        <w:rPr>
          <w:rFonts w:ascii="Century Gothic" w:eastAsia="SimSun" w:hAnsi="Century Gothic" w:cs="Mangal"/>
          <w:kern w:val="2"/>
          <w:sz w:val="20"/>
          <w:szCs w:val="20"/>
          <w:lang w:eastAsia="hi-IN" w:bidi="hi-IN"/>
        </w:rPr>
        <w:t>późn</w:t>
      </w:r>
      <w:proofErr w:type="spellEnd"/>
      <w:r w:rsidRPr="003C5E09">
        <w:rPr>
          <w:rFonts w:ascii="Century Gothic" w:eastAsia="SimSun" w:hAnsi="Century Gothic" w:cs="Mangal"/>
          <w:kern w:val="2"/>
          <w:sz w:val="20"/>
          <w:szCs w:val="20"/>
          <w:lang w:eastAsia="hi-IN" w:bidi="hi-IN"/>
        </w:rPr>
        <w:t>. zm.);</w:t>
      </w:r>
    </w:p>
    <w:p w:rsidR="00BB0B36" w:rsidRPr="003C5E09" w:rsidRDefault="00BB0B36" w:rsidP="003C5E09">
      <w:pPr>
        <w:numPr>
          <w:ilvl w:val="0"/>
          <w:numId w:val="11"/>
        </w:numPr>
        <w:suppressAutoHyphens/>
        <w:contextualSpacing/>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Mangal"/>
          <w:kern w:val="2"/>
          <w:sz w:val="20"/>
          <w:szCs w:val="20"/>
          <w:lang w:eastAsia="hi-IN" w:bidi="hi-IN"/>
        </w:rPr>
        <w:t xml:space="preserve">Ustawa z dnia 29 sierpnia 1997 r. o komornikach sądowych i egzekucji </w:t>
      </w:r>
      <w:r w:rsidRPr="003C5E09">
        <w:rPr>
          <w:rFonts w:ascii="Century Gothic" w:eastAsia="SimSun" w:hAnsi="Century Gothic" w:cs="Arial"/>
          <w:bCs/>
          <w:color w:val="000000"/>
          <w:kern w:val="2"/>
          <w:sz w:val="20"/>
          <w:szCs w:val="20"/>
          <w:lang w:eastAsia="hi-IN" w:bidi="hi-IN"/>
        </w:rPr>
        <w:t>(</w:t>
      </w:r>
      <w:r w:rsidRPr="003C5E09">
        <w:rPr>
          <w:rFonts w:ascii="Century Gothic" w:eastAsia="SimSun" w:hAnsi="Century Gothic" w:cs="Mangal"/>
          <w:kern w:val="2"/>
          <w:sz w:val="20"/>
          <w:szCs w:val="20"/>
          <w:lang w:eastAsia="hi-IN" w:bidi="hi-IN"/>
        </w:rPr>
        <w:t xml:space="preserve">Dz. U. z 2015 r. poz. </w:t>
      </w:r>
      <w:r>
        <w:rPr>
          <w:rFonts w:ascii="Century Gothic" w:eastAsia="SimSun" w:hAnsi="Century Gothic" w:cs="Mangal"/>
          <w:kern w:val="2"/>
          <w:sz w:val="20"/>
          <w:szCs w:val="20"/>
          <w:lang w:eastAsia="hi-IN" w:bidi="hi-IN"/>
        </w:rPr>
        <w:t>1561</w:t>
      </w:r>
      <w:r w:rsidRPr="003C5E09">
        <w:rPr>
          <w:rFonts w:ascii="Century Gothic" w:eastAsia="SimSun" w:hAnsi="Century Gothic" w:cs="Mangal"/>
          <w:kern w:val="2"/>
          <w:sz w:val="20"/>
          <w:szCs w:val="20"/>
          <w:lang w:eastAsia="hi-IN" w:bidi="hi-IN"/>
        </w:rPr>
        <w:t>);</w:t>
      </w:r>
    </w:p>
    <w:p w:rsidR="00BB0B36" w:rsidRPr="00CC54BA" w:rsidRDefault="00BB0B36" w:rsidP="003C5E09">
      <w:pPr>
        <w:numPr>
          <w:ilvl w:val="0"/>
          <w:numId w:val="11"/>
        </w:numPr>
        <w:suppressAutoHyphens/>
        <w:contextualSpacing/>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Mangal"/>
          <w:kern w:val="2"/>
          <w:sz w:val="20"/>
          <w:szCs w:val="20"/>
          <w:lang w:eastAsia="hi-IN" w:bidi="hi-IN"/>
        </w:rPr>
        <w:t>Ustawa z dnia 29 sierpnia 1997 r. o ochronie danych osobowych (t. j. Dz. U. 2016</w:t>
      </w:r>
      <w:r>
        <w:rPr>
          <w:rFonts w:ascii="Century Gothic" w:eastAsia="SimSun" w:hAnsi="Century Gothic" w:cs="Mangal"/>
          <w:kern w:val="2"/>
          <w:sz w:val="20"/>
          <w:szCs w:val="20"/>
          <w:lang w:eastAsia="hi-IN" w:bidi="hi-IN"/>
        </w:rPr>
        <w:t xml:space="preserve"> r.</w:t>
      </w:r>
      <w:r w:rsidRPr="003C5E09">
        <w:rPr>
          <w:rFonts w:ascii="Century Gothic" w:eastAsia="SimSun" w:hAnsi="Century Gothic" w:cs="Mangal"/>
          <w:kern w:val="2"/>
          <w:sz w:val="20"/>
          <w:szCs w:val="20"/>
          <w:lang w:eastAsia="hi-IN" w:bidi="hi-IN"/>
        </w:rPr>
        <w:t xml:space="preserve"> poz. 922);</w:t>
      </w:r>
    </w:p>
    <w:p w:rsidR="00BB0B36" w:rsidRPr="00157E46" w:rsidRDefault="00BB0B36" w:rsidP="00157E46">
      <w:pPr>
        <w:numPr>
          <w:ilvl w:val="0"/>
          <w:numId w:val="11"/>
        </w:numPr>
        <w:suppressAutoHyphens/>
        <w:contextualSpacing/>
        <w:jc w:val="both"/>
        <w:rPr>
          <w:rFonts w:ascii="Century Gothic" w:eastAsia="SimSun" w:hAnsi="Century Gothic" w:cs="Mangal"/>
          <w:kern w:val="2"/>
          <w:sz w:val="20"/>
          <w:szCs w:val="20"/>
          <w:lang w:eastAsia="hi-IN" w:bidi="hi-IN"/>
        </w:rPr>
      </w:pPr>
      <w:r w:rsidRPr="00157E46">
        <w:rPr>
          <w:rFonts w:ascii="Century Gothic" w:eastAsia="SimSun" w:hAnsi="Century Gothic" w:cs="Mangal"/>
          <w:bCs/>
          <w:kern w:val="2"/>
          <w:sz w:val="20"/>
          <w:szCs w:val="20"/>
          <w:lang w:eastAsia="hi-IN" w:bidi="hi-IN"/>
        </w:rPr>
        <w:t>U</w:t>
      </w:r>
      <w:r>
        <w:rPr>
          <w:rFonts w:ascii="Century Gothic" w:eastAsia="SimSun" w:hAnsi="Century Gothic" w:cs="Mangal"/>
          <w:bCs/>
          <w:kern w:val="2"/>
          <w:sz w:val="20"/>
          <w:szCs w:val="20"/>
          <w:lang w:eastAsia="hi-IN" w:bidi="hi-IN"/>
        </w:rPr>
        <w:t>stawa</w:t>
      </w:r>
      <w:r w:rsidRPr="00157E46">
        <w:rPr>
          <w:rFonts w:ascii="Century Gothic" w:eastAsia="SimSun" w:hAnsi="Century Gothic" w:cs="Mangal"/>
          <w:kern w:val="2"/>
          <w:sz w:val="20"/>
          <w:szCs w:val="20"/>
          <w:lang w:eastAsia="hi-IN" w:bidi="hi-IN"/>
        </w:rPr>
        <w:t xml:space="preserve"> z dnia 21 sierpnia 1997 r. </w:t>
      </w:r>
      <w:r w:rsidRPr="00157E46">
        <w:rPr>
          <w:rFonts w:ascii="Century Gothic" w:eastAsia="SimSun" w:hAnsi="Century Gothic" w:cs="Mangal"/>
          <w:bCs/>
          <w:kern w:val="2"/>
          <w:sz w:val="20"/>
          <w:szCs w:val="20"/>
          <w:lang w:eastAsia="hi-IN" w:bidi="hi-IN"/>
        </w:rPr>
        <w:t>o gospodarce nieruchomościami</w:t>
      </w:r>
      <w:r>
        <w:rPr>
          <w:rFonts w:ascii="Century Gothic" w:eastAsia="SimSun" w:hAnsi="Century Gothic" w:cs="Mangal"/>
          <w:bCs/>
          <w:kern w:val="2"/>
          <w:sz w:val="20"/>
          <w:szCs w:val="20"/>
          <w:lang w:eastAsia="hi-IN" w:bidi="hi-IN"/>
        </w:rPr>
        <w:t xml:space="preserve"> (t. j. Dz. U. 2016 r. Nr 2147 z </w:t>
      </w:r>
      <w:proofErr w:type="spellStart"/>
      <w:r>
        <w:rPr>
          <w:rFonts w:ascii="Century Gothic" w:eastAsia="SimSun" w:hAnsi="Century Gothic" w:cs="Mangal"/>
          <w:bCs/>
          <w:kern w:val="2"/>
          <w:sz w:val="20"/>
          <w:szCs w:val="20"/>
          <w:lang w:eastAsia="hi-IN" w:bidi="hi-IN"/>
        </w:rPr>
        <w:t>późn</w:t>
      </w:r>
      <w:proofErr w:type="spellEnd"/>
      <w:r>
        <w:rPr>
          <w:rFonts w:ascii="Century Gothic" w:eastAsia="SimSun" w:hAnsi="Century Gothic" w:cs="Mangal"/>
          <w:bCs/>
          <w:kern w:val="2"/>
          <w:sz w:val="20"/>
          <w:szCs w:val="20"/>
          <w:lang w:eastAsia="hi-IN" w:bidi="hi-IN"/>
        </w:rPr>
        <w:t>. zm.);</w:t>
      </w:r>
    </w:p>
    <w:p w:rsidR="00BB0B36" w:rsidRPr="003C5E09" w:rsidRDefault="00BB0B36" w:rsidP="003C5E09">
      <w:pPr>
        <w:numPr>
          <w:ilvl w:val="0"/>
          <w:numId w:val="11"/>
        </w:numPr>
        <w:suppressAutoHyphens/>
        <w:contextualSpacing/>
        <w:jc w:val="both"/>
        <w:rPr>
          <w:rFonts w:ascii="Century Gothic" w:eastAsia="SimSun" w:hAnsi="Century Gothic" w:cs="Arial"/>
          <w:bCs/>
          <w:color w:val="000000"/>
          <w:kern w:val="2"/>
          <w:sz w:val="20"/>
          <w:szCs w:val="20"/>
          <w:lang w:eastAsia="hi-IN" w:bidi="hi-IN"/>
        </w:rPr>
      </w:pPr>
      <w:r w:rsidRPr="003C5E09">
        <w:rPr>
          <w:rFonts w:ascii="Century Gothic" w:eastAsia="SimSun" w:hAnsi="Century Gothic" w:cs="Arial"/>
          <w:bCs/>
          <w:color w:val="000000"/>
          <w:kern w:val="2"/>
          <w:sz w:val="20"/>
          <w:szCs w:val="20"/>
          <w:lang w:eastAsia="hi-IN" w:bidi="hi-IN"/>
        </w:rP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Pr>
          <w:rFonts w:ascii="Century Gothic" w:eastAsia="SimSun" w:hAnsi="Century Gothic" w:cs="Arial"/>
          <w:bCs/>
          <w:color w:val="000000"/>
          <w:kern w:val="2"/>
          <w:sz w:val="20"/>
          <w:szCs w:val="20"/>
          <w:lang w:eastAsia="hi-IN" w:bidi="hi-IN"/>
        </w:rPr>
        <w:t>t.j</w:t>
      </w:r>
      <w:proofErr w:type="spellEnd"/>
      <w:r>
        <w:rPr>
          <w:rFonts w:ascii="Century Gothic" w:eastAsia="SimSun" w:hAnsi="Century Gothic" w:cs="Arial"/>
          <w:bCs/>
          <w:color w:val="000000"/>
          <w:kern w:val="2"/>
          <w:sz w:val="20"/>
          <w:szCs w:val="20"/>
          <w:lang w:eastAsia="hi-IN" w:bidi="hi-IN"/>
        </w:rPr>
        <w:t xml:space="preserve">. </w:t>
      </w:r>
      <w:r w:rsidRPr="003C5E09">
        <w:rPr>
          <w:rFonts w:ascii="Century Gothic" w:eastAsia="SimSun" w:hAnsi="Century Gothic" w:cs="Arial"/>
          <w:bCs/>
          <w:color w:val="000000"/>
          <w:kern w:val="2"/>
          <w:sz w:val="20"/>
          <w:szCs w:val="20"/>
          <w:lang w:eastAsia="hi-IN" w:bidi="hi-IN"/>
        </w:rPr>
        <w:t xml:space="preserve">Dz. U. </w:t>
      </w:r>
      <w:r>
        <w:rPr>
          <w:rFonts w:ascii="Century Gothic" w:eastAsia="SimSun" w:hAnsi="Century Gothic" w:cs="Arial"/>
          <w:bCs/>
          <w:color w:val="000000"/>
          <w:kern w:val="2"/>
          <w:sz w:val="20"/>
          <w:szCs w:val="20"/>
          <w:lang w:eastAsia="hi-IN" w:bidi="hi-IN"/>
        </w:rPr>
        <w:t>2016 r.</w:t>
      </w:r>
      <w:r w:rsidRPr="003C5E09">
        <w:rPr>
          <w:rFonts w:ascii="Century Gothic" w:eastAsia="SimSun" w:hAnsi="Century Gothic" w:cs="Arial"/>
          <w:bCs/>
          <w:color w:val="000000"/>
          <w:kern w:val="2"/>
          <w:sz w:val="20"/>
          <w:szCs w:val="20"/>
          <w:lang w:eastAsia="hi-IN" w:bidi="hi-IN"/>
        </w:rPr>
        <w:t xml:space="preserve"> poz.</w:t>
      </w:r>
      <w:r>
        <w:rPr>
          <w:rFonts w:ascii="Century Gothic" w:eastAsia="SimSun" w:hAnsi="Century Gothic" w:cs="Arial"/>
          <w:bCs/>
          <w:color w:val="000000"/>
          <w:kern w:val="2"/>
          <w:sz w:val="20"/>
          <w:szCs w:val="20"/>
          <w:lang w:eastAsia="hi-IN" w:bidi="hi-IN"/>
        </w:rPr>
        <w:t xml:space="preserve">113 z </w:t>
      </w:r>
      <w:proofErr w:type="spellStart"/>
      <w:r>
        <w:rPr>
          <w:rFonts w:ascii="Century Gothic" w:eastAsia="SimSun" w:hAnsi="Century Gothic" w:cs="Arial"/>
          <w:bCs/>
          <w:color w:val="000000"/>
          <w:kern w:val="2"/>
          <w:sz w:val="20"/>
          <w:szCs w:val="20"/>
          <w:lang w:eastAsia="hi-IN" w:bidi="hi-IN"/>
        </w:rPr>
        <w:t>późn</w:t>
      </w:r>
      <w:proofErr w:type="spellEnd"/>
      <w:r>
        <w:rPr>
          <w:rFonts w:ascii="Century Gothic" w:eastAsia="SimSun" w:hAnsi="Century Gothic" w:cs="Arial"/>
          <w:bCs/>
          <w:color w:val="000000"/>
          <w:kern w:val="2"/>
          <w:sz w:val="20"/>
          <w:szCs w:val="20"/>
          <w:lang w:eastAsia="hi-IN" w:bidi="hi-IN"/>
        </w:rPr>
        <w:t>. zm.</w:t>
      </w:r>
      <w:r w:rsidRPr="003C5E09">
        <w:rPr>
          <w:rFonts w:ascii="Century Gothic" w:eastAsia="SimSun" w:hAnsi="Century Gothic" w:cs="Arial"/>
          <w:bCs/>
          <w:color w:val="000000"/>
          <w:kern w:val="2"/>
          <w:sz w:val="20"/>
          <w:szCs w:val="20"/>
          <w:lang w:eastAsia="hi-IN" w:bidi="hi-IN"/>
        </w:rPr>
        <w:t>);</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21 października 2015r. w sprawie powiatowej bazy GESUT i krajowej bazy GESUT (Dz.U. z 2015</w:t>
      </w:r>
      <w:r>
        <w:rPr>
          <w:rFonts w:ascii="Century Gothic" w:eastAsia="SimSun" w:hAnsi="Century Gothic" w:cs="Arial"/>
          <w:bCs/>
          <w:kern w:val="2"/>
          <w:sz w:val="20"/>
          <w:szCs w:val="20"/>
          <w:lang w:eastAsia="hi-IN" w:bidi="hi-IN"/>
        </w:rPr>
        <w:t xml:space="preserve"> </w:t>
      </w:r>
      <w:r w:rsidRPr="003C5E09">
        <w:rPr>
          <w:rFonts w:ascii="Century Gothic" w:eastAsia="SimSun" w:hAnsi="Century Gothic" w:cs="Arial"/>
          <w:bCs/>
          <w:kern w:val="2"/>
          <w:sz w:val="20"/>
          <w:szCs w:val="20"/>
          <w:lang w:eastAsia="hi-IN" w:bidi="hi-IN"/>
        </w:rPr>
        <w:t>r. poz. 1938)</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2 listopada 2015r. w sprawie bazy danych obiektów topograficznych oraz mapy zasadniczej (Dz.U. z 2015r. , poz. 2028);</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6 listopada 2015r.  zmieniające rozporządzenie w sprawie ewidencji gruntów i budynków (Dz.U. z 2015r. , poz. 2109);</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5 września 2013 r. w sprawie organizacji i trybu prowadzenia państwowego zasobu geodezyjnego i kartograficznego (Dz.U. 2013, poz. 1183);</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 xml:space="preserve">Rozporządzenie Ministra Administracji i Cyfryzacji z dnia 8 lipca 2014 r. w sprawie formularzy dotyczących zgłaszania prac geodezyjnych i prac kartograficznych, zawiadomienia </w:t>
      </w:r>
      <w:r w:rsidRPr="003C5E09">
        <w:rPr>
          <w:rFonts w:ascii="Century Gothic" w:eastAsia="SimSun" w:hAnsi="Century Gothic" w:cs="Arial"/>
          <w:bCs/>
          <w:kern w:val="2"/>
          <w:sz w:val="20"/>
          <w:szCs w:val="20"/>
          <w:lang w:eastAsia="hi-IN" w:bidi="hi-IN"/>
        </w:rPr>
        <w:lastRenderedPageBreak/>
        <w:t>o</w:t>
      </w:r>
      <w:r w:rsidR="003213AF">
        <w:rPr>
          <w:rFonts w:ascii="Century Gothic" w:eastAsia="SimSun" w:hAnsi="Century Gothic" w:cs="Arial"/>
          <w:bCs/>
          <w:kern w:val="2"/>
          <w:sz w:val="20"/>
          <w:szCs w:val="20"/>
          <w:lang w:eastAsia="hi-IN" w:bidi="hi-IN"/>
        </w:rPr>
        <w:t> </w:t>
      </w:r>
      <w:r w:rsidRPr="003C5E09">
        <w:rPr>
          <w:rFonts w:ascii="Century Gothic" w:eastAsia="SimSun" w:hAnsi="Century Gothic" w:cs="Arial"/>
          <w:bCs/>
          <w:kern w:val="2"/>
          <w:sz w:val="20"/>
          <w:szCs w:val="20"/>
          <w:lang w:eastAsia="hi-IN" w:bidi="hi-IN"/>
        </w:rPr>
        <w:t>wykonaniu tych prac oraz przekazywania ich wyników do państwowego zasobu geodezyjnego i kartograficznego (Dz.U. 2014, poz. 924);</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9 lipca 2014 r. w sprawie udostępnienia materiałów państwowego zasobu geodezyjnego i kartograficznego, wydawania licencji oraz wzoru Dokumentu Obliczenia Opłaty  (Dz.U. 2014, poz. 917);</w:t>
      </w:r>
    </w:p>
    <w:p w:rsidR="00BB0B36" w:rsidRPr="003C5E09" w:rsidRDefault="00BB0B36" w:rsidP="003C5E09">
      <w:pPr>
        <w:numPr>
          <w:ilvl w:val="0"/>
          <w:numId w:val="11"/>
        </w:numPr>
        <w:suppressAutoHyphens/>
        <w:contextualSpacing/>
        <w:jc w:val="both"/>
        <w:rPr>
          <w:rFonts w:ascii="Century Gothic" w:eastAsia="SimSun" w:hAnsi="Century Gothic" w:cs="Arial"/>
          <w:bCs/>
          <w:color w:val="3366FF"/>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Administracji i Cyfryzacji z dnia 8 lipca 2014 r. w sprawie sposobu i</w:t>
      </w:r>
      <w:r w:rsidR="003213AF">
        <w:rPr>
          <w:rFonts w:ascii="Century Gothic" w:eastAsia="SimSun" w:hAnsi="Century Gothic" w:cs="Arial"/>
          <w:bCs/>
          <w:kern w:val="2"/>
          <w:sz w:val="20"/>
          <w:szCs w:val="20"/>
          <w:lang w:eastAsia="hi-IN" w:bidi="hi-IN"/>
        </w:rPr>
        <w:t> </w:t>
      </w:r>
      <w:r w:rsidRPr="003C5E09">
        <w:rPr>
          <w:rFonts w:ascii="Century Gothic" w:eastAsia="SimSun" w:hAnsi="Century Gothic" w:cs="Arial"/>
          <w:bCs/>
          <w:kern w:val="2"/>
          <w:sz w:val="20"/>
          <w:szCs w:val="20"/>
          <w:lang w:eastAsia="hi-IN" w:bidi="hi-IN"/>
        </w:rPr>
        <w:t>trybu uwierzytelniania przez organy Służby Geodezyjnej i Kartograficznej dokumentów na potrzeby postępowań administracyjnych, sądowych lub czynności cywilnoprawnych (Dz.U. 2014, poz. 914);</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Spraw Wewnętrznych i Administracji z dnia 9 listopada 2011 r. w sprawie standardów technicznych wykonywania geodezyjnych pomiarów sytuacyjnych i</w:t>
      </w:r>
      <w:r w:rsidR="003213AF">
        <w:rPr>
          <w:rFonts w:ascii="Century Gothic" w:eastAsia="SimSun" w:hAnsi="Century Gothic" w:cs="Arial"/>
          <w:bCs/>
          <w:kern w:val="2"/>
          <w:sz w:val="20"/>
          <w:szCs w:val="20"/>
          <w:lang w:eastAsia="hi-IN" w:bidi="hi-IN"/>
        </w:rPr>
        <w:t> </w:t>
      </w:r>
      <w:r w:rsidRPr="003C5E09">
        <w:rPr>
          <w:rFonts w:ascii="Century Gothic" w:eastAsia="SimSun" w:hAnsi="Century Gothic" w:cs="Arial"/>
          <w:bCs/>
          <w:kern w:val="2"/>
          <w:sz w:val="20"/>
          <w:szCs w:val="20"/>
          <w:lang w:eastAsia="hi-IN" w:bidi="hi-IN"/>
        </w:rPr>
        <w:t>wysokościowych oraz opracowywania i przekazywania wyników tych pomiarów do państwowego zasobu geodezyjnego i kartograficznego (Dz.U. 2011 nr 263 poz. 1572);</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Rozporządzeniem Ministra Rozwoju Regionalnego i Budownictwa z dnia 29 marca 2001 r. w</w:t>
      </w:r>
      <w:r>
        <w:rPr>
          <w:rFonts w:ascii="Century Gothic" w:eastAsia="SimSun" w:hAnsi="Century Gothic" w:cs="Arial"/>
          <w:bCs/>
          <w:kern w:val="2"/>
          <w:sz w:val="20"/>
          <w:szCs w:val="20"/>
          <w:lang w:eastAsia="hi-IN" w:bidi="hi-IN"/>
        </w:rPr>
        <w:t> </w:t>
      </w:r>
      <w:r w:rsidRPr="003C5E09">
        <w:rPr>
          <w:rFonts w:ascii="Century Gothic" w:eastAsia="SimSun" w:hAnsi="Century Gothic" w:cs="Arial"/>
          <w:bCs/>
          <w:kern w:val="2"/>
          <w:sz w:val="20"/>
          <w:szCs w:val="20"/>
          <w:lang w:eastAsia="hi-IN" w:bidi="hi-IN"/>
        </w:rPr>
        <w:t>sprawie ewidencji gruntów i budynków (</w:t>
      </w:r>
      <w:r w:rsidRPr="00724B16">
        <w:rPr>
          <w:rFonts w:ascii="Century Gothic" w:eastAsia="SimSun" w:hAnsi="Century Gothic" w:cs="Arial"/>
          <w:bCs/>
          <w:kern w:val="2"/>
          <w:sz w:val="20"/>
          <w:szCs w:val="20"/>
          <w:lang w:eastAsia="hi-IN" w:bidi="hi-IN"/>
        </w:rPr>
        <w:t xml:space="preserve">t. j. </w:t>
      </w:r>
      <w:r w:rsidRPr="003C5E09">
        <w:rPr>
          <w:rFonts w:ascii="Century Gothic" w:eastAsia="SimSun" w:hAnsi="Century Gothic" w:cs="Arial"/>
          <w:bCs/>
          <w:kern w:val="2"/>
          <w:sz w:val="20"/>
          <w:szCs w:val="20"/>
          <w:lang w:eastAsia="hi-IN" w:bidi="hi-IN"/>
        </w:rPr>
        <w:t xml:space="preserve">Dz. U. z </w:t>
      </w:r>
      <w:r w:rsidRPr="00724B16">
        <w:rPr>
          <w:rFonts w:ascii="Century Gothic" w:eastAsia="SimSun" w:hAnsi="Century Gothic" w:cs="Arial"/>
          <w:bCs/>
          <w:kern w:val="2"/>
          <w:sz w:val="20"/>
          <w:szCs w:val="20"/>
          <w:lang w:eastAsia="hi-IN" w:bidi="hi-IN"/>
        </w:rPr>
        <w:t>2016</w:t>
      </w:r>
      <w:r w:rsidRPr="003C5E09">
        <w:rPr>
          <w:rFonts w:ascii="Century Gothic" w:eastAsia="SimSun" w:hAnsi="Century Gothic" w:cs="Arial"/>
          <w:bCs/>
          <w:kern w:val="2"/>
          <w:sz w:val="20"/>
          <w:szCs w:val="20"/>
          <w:lang w:eastAsia="hi-IN" w:bidi="hi-IN"/>
        </w:rPr>
        <w:t xml:space="preserve"> r. poz. </w:t>
      </w:r>
      <w:r w:rsidRPr="00724B16">
        <w:rPr>
          <w:rFonts w:ascii="Century Gothic" w:eastAsia="SimSun" w:hAnsi="Century Gothic" w:cs="Arial"/>
          <w:bCs/>
          <w:kern w:val="2"/>
          <w:sz w:val="20"/>
          <w:szCs w:val="20"/>
          <w:lang w:eastAsia="hi-IN" w:bidi="hi-IN"/>
        </w:rPr>
        <w:t>1034</w:t>
      </w:r>
      <w:r w:rsidRPr="003C5E09">
        <w:rPr>
          <w:rFonts w:ascii="Century Gothic" w:eastAsia="SimSun" w:hAnsi="Century Gothic" w:cs="Arial"/>
          <w:bCs/>
          <w:kern w:val="2"/>
          <w:sz w:val="20"/>
          <w:szCs w:val="20"/>
          <w:lang w:eastAsia="hi-IN" w:bidi="hi-IN"/>
        </w:rPr>
        <w:t xml:space="preserve"> z </w:t>
      </w:r>
      <w:proofErr w:type="spellStart"/>
      <w:r w:rsidRPr="003C5E09">
        <w:rPr>
          <w:rFonts w:ascii="Century Gothic" w:eastAsia="SimSun" w:hAnsi="Century Gothic" w:cs="Arial"/>
          <w:bCs/>
          <w:kern w:val="2"/>
          <w:sz w:val="20"/>
          <w:szCs w:val="20"/>
          <w:lang w:eastAsia="hi-IN" w:bidi="hi-IN"/>
        </w:rPr>
        <w:t>późn</w:t>
      </w:r>
      <w:proofErr w:type="spellEnd"/>
      <w:r w:rsidRPr="003C5E09">
        <w:rPr>
          <w:rFonts w:ascii="Century Gothic" w:eastAsia="SimSun" w:hAnsi="Century Gothic" w:cs="Arial"/>
          <w:bCs/>
          <w:kern w:val="2"/>
          <w:sz w:val="20"/>
          <w:szCs w:val="20"/>
          <w:lang w:eastAsia="hi-IN" w:bidi="hi-IN"/>
        </w:rPr>
        <w:t>. zm.);</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 xml:space="preserve">Rozporządzenie Rady Ministrów z dnia 27 września 2005 r. w sprawie sposobu, zakresu i trybu udostępniania danych zgromadzonych w rejestrze publicznym (Dz. U. z 2005 r. nr 205 poz. 1692 z </w:t>
      </w:r>
      <w:proofErr w:type="spellStart"/>
      <w:r w:rsidRPr="003C5E09">
        <w:rPr>
          <w:rFonts w:ascii="Century Gothic" w:eastAsia="SimSun" w:hAnsi="Century Gothic" w:cs="Arial"/>
          <w:bCs/>
          <w:kern w:val="2"/>
          <w:sz w:val="20"/>
          <w:szCs w:val="20"/>
          <w:lang w:eastAsia="hi-IN" w:bidi="hi-IN"/>
        </w:rPr>
        <w:t>późn</w:t>
      </w:r>
      <w:proofErr w:type="spellEnd"/>
      <w:r w:rsidRPr="003C5E09">
        <w:rPr>
          <w:rFonts w:ascii="Century Gothic" w:eastAsia="SimSun" w:hAnsi="Century Gothic" w:cs="Arial"/>
          <w:bCs/>
          <w:kern w:val="2"/>
          <w:sz w:val="20"/>
          <w:szCs w:val="20"/>
          <w:lang w:eastAsia="hi-IN" w:bidi="hi-IN"/>
        </w:rPr>
        <w:t>. zm.);</w:t>
      </w:r>
    </w:p>
    <w:p w:rsidR="00BB0B36" w:rsidRPr="003C5E09" w:rsidRDefault="00BB0B36" w:rsidP="003C5E09">
      <w:pPr>
        <w:numPr>
          <w:ilvl w:val="0"/>
          <w:numId w:val="11"/>
        </w:numPr>
        <w:suppressAutoHyphens/>
        <w:contextualSpacing/>
        <w:jc w:val="both"/>
        <w:rPr>
          <w:rFonts w:ascii="Century Gothic" w:eastAsia="SimSun" w:hAnsi="Century Gothic" w:cs="Arial"/>
          <w:bCs/>
          <w:kern w:val="2"/>
          <w:sz w:val="20"/>
          <w:szCs w:val="20"/>
          <w:lang w:eastAsia="hi-IN" w:bidi="hi-IN"/>
        </w:rPr>
      </w:pPr>
      <w:r w:rsidRPr="003C5E09">
        <w:rPr>
          <w:rFonts w:ascii="Century Gothic" w:eastAsia="SimSun" w:hAnsi="Century Gothic" w:cs="Arial"/>
          <w:bCs/>
          <w:kern w:val="2"/>
          <w:sz w:val="20"/>
          <w:szCs w:val="20"/>
          <w:lang w:eastAsia="hi-IN" w:bidi="hi-IN"/>
        </w:rPr>
        <w:t>Rozporządzenie Ministra Spraw Wewnętrznych i Administracji z dnia 30 października 2006 r. w</w:t>
      </w:r>
      <w:r>
        <w:rPr>
          <w:rFonts w:ascii="Century Gothic" w:eastAsia="SimSun" w:hAnsi="Century Gothic" w:cs="Arial"/>
          <w:bCs/>
          <w:kern w:val="2"/>
          <w:sz w:val="20"/>
          <w:szCs w:val="20"/>
          <w:lang w:eastAsia="hi-IN" w:bidi="hi-IN"/>
        </w:rPr>
        <w:t> </w:t>
      </w:r>
      <w:r w:rsidRPr="003C5E09">
        <w:rPr>
          <w:rFonts w:ascii="Century Gothic" w:eastAsia="SimSun" w:hAnsi="Century Gothic" w:cs="Arial"/>
          <w:bCs/>
          <w:kern w:val="2"/>
          <w:sz w:val="20"/>
          <w:szCs w:val="20"/>
          <w:lang w:eastAsia="hi-IN" w:bidi="hi-IN"/>
        </w:rPr>
        <w:t>sprawie niezbędnych elementów struktury dokumentów elektronicznych (Dz. U. 2006 r. nr 206 poz. 1517);</w:t>
      </w:r>
    </w:p>
    <w:p w:rsidR="00BB0B36" w:rsidRDefault="00BB0B36" w:rsidP="00270B61">
      <w:pPr>
        <w:numPr>
          <w:ilvl w:val="0"/>
          <w:numId w:val="11"/>
        </w:numPr>
        <w:suppressAutoHyphens/>
        <w:contextualSpacing/>
        <w:jc w:val="both"/>
        <w:rPr>
          <w:rFonts w:ascii="Century Gothic" w:eastAsia="SimSun" w:hAnsi="Century Gothic" w:cs="Arial"/>
          <w:bCs/>
          <w:kern w:val="2"/>
          <w:sz w:val="20"/>
          <w:szCs w:val="20"/>
          <w:lang w:eastAsia="hi-IN" w:bidi="hi-IN"/>
        </w:rPr>
      </w:pPr>
      <w:r>
        <w:rPr>
          <w:rFonts w:ascii="Century Gothic" w:eastAsia="SimSun" w:hAnsi="Century Gothic" w:cs="Arial"/>
          <w:bCs/>
          <w:kern w:val="2"/>
          <w:sz w:val="20"/>
          <w:szCs w:val="20"/>
          <w:lang w:eastAsia="hi-IN" w:bidi="hi-IN"/>
        </w:rPr>
        <w:t>R</w:t>
      </w:r>
      <w:r w:rsidRPr="00270B61">
        <w:rPr>
          <w:rFonts w:ascii="Century Gothic" w:eastAsia="SimSun" w:hAnsi="Century Gothic" w:cs="Arial"/>
          <w:bCs/>
          <w:kern w:val="2"/>
          <w:sz w:val="20"/>
          <w:szCs w:val="20"/>
          <w:lang w:eastAsia="hi-IN" w:bidi="hi-IN"/>
        </w:rPr>
        <w:t>ozporządzenie Ministra Spraw Wewnętrznych i Administracji z dnia 9 listopada 2011 r. w sprawie standardów technicznych wykonywania geodezyjnych pomiarów sytuacyjnych i</w:t>
      </w:r>
      <w:r w:rsidR="003213AF">
        <w:rPr>
          <w:rFonts w:ascii="Century Gothic" w:eastAsia="SimSun" w:hAnsi="Century Gothic" w:cs="Arial"/>
          <w:bCs/>
          <w:kern w:val="2"/>
          <w:sz w:val="20"/>
          <w:szCs w:val="20"/>
          <w:lang w:eastAsia="hi-IN" w:bidi="hi-IN"/>
        </w:rPr>
        <w:t> </w:t>
      </w:r>
      <w:r w:rsidRPr="00270B61">
        <w:rPr>
          <w:rFonts w:ascii="Century Gothic" w:eastAsia="SimSun" w:hAnsi="Century Gothic" w:cs="Arial"/>
          <w:bCs/>
          <w:kern w:val="2"/>
          <w:sz w:val="20"/>
          <w:szCs w:val="20"/>
          <w:lang w:eastAsia="hi-IN" w:bidi="hi-IN"/>
        </w:rPr>
        <w:t>wysokościowych oraz opracowywania i przekazywania wyników tych pomiarów do państwowego zasobu geodezyjnego i kartograficznego (Dz.U. Nr 263, poz. 1572)</w:t>
      </w:r>
      <w:r>
        <w:rPr>
          <w:rFonts w:ascii="Century Gothic" w:eastAsia="SimSun" w:hAnsi="Century Gothic" w:cs="Arial"/>
          <w:bCs/>
          <w:kern w:val="2"/>
          <w:sz w:val="20"/>
          <w:szCs w:val="20"/>
          <w:lang w:eastAsia="hi-IN" w:bidi="hi-IN"/>
        </w:rPr>
        <w:t>;</w:t>
      </w:r>
    </w:p>
    <w:p w:rsidR="00BB0B36" w:rsidRPr="008221E2" w:rsidRDefault="00BB0B36" w:rsidP="008221E2">
      <w:pPr>
        <w:numPr>
          <w:ilvl w:val="0"/>
          <w:numId w:val="11"/>
        </w:numPr>
        <w:suppressAutoHyphens/>
        <w:contextualSpacing/>
        <w:jc w:val="both"/>
        <w:rPr>
          <w:rFonts w:ascii="Century Gothic" w:hAnsi="Century Gothic"/>
          <w:kern w:val="1"/>
          <w:sz w:val="20"/>
          <w:szCs w:val="20"/>
        </w:rPr>
      </w:pPr>
      <w:r>
        <w:rPr>
          <w:rFonts w:ascii="Century Gothic" w:eastAsia="SimSun" w:hAnsi="Century Gothic" w:cs="Arial"/>
          <w:bCs/>
          <w:kern w:val="2"/>
          <w:sz w:val="20"/>
          <w:szCs w:val="20"/>
          <w:lang w:eastAsia="hi-IN" w:bidi="hi-IN"/>
        </w:rPr>
        <w:t>R</w:t>
      </w:r>
      <w:r w:rsidRPr="00270B61">
        <w:rPr>
          <w:rFonts w:ascii="Century Gothic" w:eastAsia="SimSun" w:hAnsi="Century Gothic" w:cs="Arial"/>
          <w:bCs/>
          <w:kern w:val="2"/>
          <w:sz w:val="20"/>
          <w:szCs w:val="20"/>
          <w:lang w:eastAsia="hi-IN" w:bidi="hi-IN"/>
        </w:rPr>
        <w:t>ozporządzenie Ministra Administracji i Cyfryzacji z dnia 22 grudnia 2011 r. w sprawie rodzajów materiałów geodezyjnych i kartograficznych, które podlegają ochronie zgodnie z</w:t>
      </w:r>
      <w:r w:rsidR="003213AF">
        <w:rPr>
          <w:rFonts w:ascii="Century Gothic" w:eastAsia="SimSun" w:hAnsi="Century Gothic" w:cs="Arial"/>
          <w:bCs/>
          <w:kern w:val="2"/>
          <w:sz w:val="20"/>
          <w:szCs w:val="20"/>
          <w:lang w:eastAsia="hi-IN" w:bidi="hi-IN"/>
        </w:rPr>
        <w:t> </w:t>
      </w:r>
      <w:r w:rsidRPr="00270B61">
        <w:rPr>
          <w:rFonts w:ascii="Century Gothic" w:eastAsia="SimSun" w:hAnsi="Century Gothic" w:cs="Arial"/>
          <w:bCs/>
          <w:kern w:val="2"/>
          <w:sz w:val="20"/>
          <w:szCs w:val="20"/>
          <w:lang w:eastAsia="hi-IN" w:bidi="hi-IN"/>
        </w:rPr>
        <w:t>przepisami o ochronie informacji niejawnych (Dz.U. Nr 299, poz. 1772)</w:t>
      </w:r>
      <w:r>
        <w:rPr>
          <w:rFonts w:ascii="Century Gothic" w:eastAsia="SimSun" w:hAnsi="Century Gothic" w:cs="Arial"/>
          <w:bCs/>
          <w:kern w:val="2"/>
          <w:sz w:val="20"/>
          <w:szCs w:val="20"/>
          <w:lang w:eastAsia="hi-IN" w:bidi="hi-IN"/>
        </w:rPr>
        <w:t>;</w:t>
      </w:r>
    </w:p>
    <w:p w:rsidR="00BB0B36" w:rsidRPr="003C5E09" w:rsidRDefault="00BB0B36" w:rsidP="003C5E09">
      <w:pPr>
        <w:contextualSpacing/>
        <w:jc w:val="both"/>
        <w:outlineLvl w:val="0"/>
        <w:rPr>
          <w:rFonts w:ascii="Century Gothic" w:hAnsi="Century Gothic"/>
          <w:kern w:val="1"/>
          <w:sz w:val="20"/>
          <w:szCs w:val="20"/>
        </w:rPr>
      </w:pPr>
    </w:p>
    <w:p w:rsidR="00BB0B36" w:rsidRPr="003C5E09" w:rsidRDefault="00BB0B36" w:rsidP="003C5E09">
      <w:pPr>
        <w:numPr>
          <w:ilvl w:val="0"/>
          <w:numId w:val="10"/>
        </w:numPr>
        <w:suppressAutoHyphens/>
        <w:contextualSpacing/>
        <w:rPr>
          <w:rFonts w:ascii="Century Gothic" w:eastAsia="SimSun" w:hAnsi="Century Gothic" w:cs="Mangal"/>
          <w:b/>
          <w:kern w:val="2"/>
          <w:lang w:eastAsia="hi-IN" w:bidi="hi-IN"/>
        </w:rPr>
      </w:pPr>
      <w:r w:rsidRPr="003C5E09">
        <w:rPr>
          <w:rFonts w:ascii="Century Gothic" w:eastAsia="SimSun" w:hAnsi="Century Gothic" w:cs="Mangal"/>
          <w:b/>
          <w:kern w:val="2"/>
          <w:lang w:eastAsia="hi-IN" w:bidi="hi-IN"/>
        </w:rPr>
        <w:t>Wymagania funkcjonalne</w:t>
      </w:r>
    </w:p>
    <w:p w:rsidR="00BB0B36" w:rsidRPr="003C5E09" w:rsidRDefault="00BB0B36" w:rsidP="003C5E09">
      <w:pPr>
        <w:suppressAutoHyphens/>
        <w:ind w:left="720"/>
        <w:contextualSpacing/>
        <w:rPr>
          <w:rFonts w:ascii="Century Gothic" w:eastAsia="SimSun" w:hAnsi="Century Gothic" w:cs="Mangal"/>
          <w:b/>
          <w:kern w:val="2"/>
          <w:sz w:val="20"/>
          <w:szCs w:val="20"/>
          <w:lang w:eastAsia="hi-IN" w:bidi="hi-IN"/>
        </w:rPr>
      </w:pPr>
    </w:p>
    <w:p w:rsidR="00BB0B36" w:rsidRPr="003C5E09" w:rsidRDefault="00BB0B36" w:rsidP="008128D5">
      <w:pPr>
        <w:numPr>
          <w:ilvl w:val="1"/>
          <w:numId w:val="74"/>
        </w:numPr>
        <w:suppressAutoHyphens/>
        <w:spacing w:after="120"/>
        <w:contextualSpacing/>
        <w:jc w:val="both"/>
        <w:outlineLvl w:val="0"/>
        <w:rPr>
          <w:rFonts w:ascii="Century Gothic" w:eastAsia="SimSun" w:hAnsi="Century Gothic" w:cs="Mangal"/>
          <w:b/>
          <w:kern w:val="2"/>
          <w:sz w:val="20"/>
          <w:szCs w:val="20"/>
          <w:lang w:eastAsia="hi-IN" w:bidi="hi-IN"/>
        </w:rPr>
      </w:pPr>
      <w:r w:rsidRPr="003C5E09">
        <w:rPr>
          <w:rFonts w:ascii="Century Gothic" w:eastAsia="SimSun" w:hAnsi="Century Gothic" w:cs="Mangal"/>
          <w:b/>
          <w:kern w:val="2"/>
          <w:sz w:val="20"/>
          <w:szCs w:val="20"/>
          <w:lang w:eastAsia="hi-IN" w:bidi="hi-IN"/>
        </w:rPr>
        <w:t xml:space="preserve"> Wprowadzenie</w:t>
      </w:r>
    </w:p>
    <w:p w:rsidR="00BB0B36" w:rsidRPr="003C5E09" w:rsidRDefault="00BB0B36" w:rsidP="008128D5">
      <w:pPr>
        <w:numPr>
          <w:ilvl w:val="0"/>
          <w:numId w:val="11"/>
        </w:numPr>
        <w:suppressAutoHyphens/>
        <w:spacing w:after="24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 xml:space="preserve">Moduły mają za zadanie dostarczenie elektronicznych usług publicznych świadczonych za pośrednictwem Internetu </w:t>
      </w:r>
      <w:r>
        <w:rPr>
          <w:rFonts w:ascii="Century Gothic" w:eastAsia="SimSun" w:hAnsi="Century Gothic" w:cs="Mangal"/>
          <w:kern w:val="2"/>
          <w:sz w:val="20"/>
          <w:szCs w:val="20"/>
          <w:lang w:eastAsia="hi-IN" w:bidi="hi-IN"/>
        </w:rPr>
        <w:t>i</w:t>
      </w:r>
      <w:r w:rsidRPr="003C5E09">
        <w:rPr>
          <w:rFonts w:ascii="Century Gothic" w:eastAsia="SimSun" w:hAnsi="Century Gothic" w:cs="Mangal"/>
          <w:kern w:val="2"/>
          <w:sz w:val="20"/>
          <w:szCs w:val="20"/>
          <w:lang w:eastAsia="hi-IN" w:bidi="hi-IN"/>
        </w:rPr>
        <w:t xml:space="preserve"> ułatwienie interesantom załatwiania </w:t>
      </w:r>
      <w:r w:rsidRPr="008128D5">
        <w:rPr>
          <w:rFonts w:ascii="Century Gothic" w:eastAsia="SimSun" w:hAnsi="Century Gothic"/>
          <w:kern w:val="2"/>
          <w:sz w:val="20"/>
        </w:rPr>
        <w:t>spraw</w:t>
      </w:r>
      <w:r w:rsidRPr="003C5E09">
        <w:rPr>
          <w:rFonts w:ascii="Century Gothic" w:eastAsia="SimSun" w:hAnsi="Century Gothic" w:cs="Mangal"/>
          <w:kern w:val="2"/>
          <w:sz w:val="20"/>
          <w:szCs w:val="20"/>
          <w:lang w:eastAsia="hi-IN" w:bidi="hi-IN"/>
        </w:rPr>
        <w:t xml:space="preserve"> administracyjnych </w:t>
      </w:r>
      <w:r w:rsidRPr="00F356B3">
        <w:rPr>
          <w:rFonts w:ascii="Century Gothic" w:eastAsia="SimSun" w:hAnsi="Century Gothic" w:cs="Mangal"/>
          <w:kern w:val="2"/>
          <w:sz w:val="20"/>
          <w:szCs w:val="20"/>
          <w:lang w:eastAsia="hi-IN" w:bidi="hi-IN"/>
        </w:rPr>
        <w:t xml:space="preserve">prowadzonych w </w:t>
      </w:r>
      <w:proofErr w:type="spellStart"/>
      <w:r w:rsidRPr="00F356B3">
        <w:rPr>
          <w:rFonts w:ascii="Century Gothic" w:eastAsia="SimSun" w:hAnsi="Century Gothic" w:cs="Mangal"/>
          <w:kern w:val="2"/>
          <w:sz w:val="20"/>
          <w:szCs w:val="20"/>
          <w:lang w:eastAsia="hi-IN" w:bidi="hi-IN"/>
        </w:rPr>
        <w:t>MODGiK</w:t>
      </w:r>
      <w:proofErr w:type="spellEnd"/>
      <w:r w:rsidRPr="00F356B3">
        <w:rPr>
          <w:rFonts w:ascii="Century Gothic" w:eastAsia="SimSun" w:hAnsi="Century Gothic" w:cs="Mangal"/>
          <w:kern w:val="2"/>
          <w:sz w:val="20"/>
          <w:szCs w:val="20"/>
          <w:lang w:eastAsia="hi-IN" w:bidi="hi-IN"/>
        </w:rPr>
        <w:t xml:space="preserve">, m.in.  </w:t>
      </w:r>
      <w:r w:rsidRPr="003C5E09">
        <w:rPr>
          <w:rFonts w:ascii="Century Gothic" w:eastAsia="SimSun" w:hAnsi="Century Gothic" w:cs="Mangal"/>
          <w:kern w:val="2"/>
          <w:sz w:val="20"/>
          <w:szCs w:val="20"/>
          <w:lang w:eastAsia="hi-IN" w:bidi="hi-IN"/>
        </w:rPr>
        <w:t xml:space="preserve">związanych </w:t>
      </w:r>
      <w:r w:rsidRPr="00F356B3">
        <w:rPr>
          <w:rFonts w:ascii="Century Gothic" w:eastAsia="SimSun" w:hAnsi="Century Gothic" w:cs="Mangal"/>
          <w:kern w:val="2"/>
          <w:sz w:val="20"/>
          <w:szCs w:val="20"/>
          <w:lang w:eastAsia="hi-IN" w:bidi="hi-IN"/>
        </w:rPr>
        <w:t>ze</w:t>
      </w:r>
      <w:r w:rsidRPr="003C5E09">
        <w:rPr>
          <w:rFonts w:ascii="Century Gothic" w:eastAsia="SimSun" w:hAnsi="Century Gothic" w:cs="Mangal"/>
          <w:kern w:val="2"/>
          <w:sz w:val="20"/>
          <w:szCs w:val="20"/>
          <w:lang w:eastAsia="hi-IN" w:bidi="hi-IN"/>
        </w:rPr>
        <w:t xml:space="preserve"> sprzedażą produktów </w:t>
      </w:r>
      <w:r w:rsidRPr="00F356B3">
        <w:rPr>
          <w:rFonts w:ascii="Century Gothic" w:eastAsia="SimSun" w:hAnsi="Century Gothic" w:cs="Mangal"/>
          <w:kern w:val="2"/>
          <w:sz w:val="20"/>
          <w:szCs w:val="20"/>
          <w:lang w:eastAsia="hi-IN" w:bidi="hi-IN"/>
        </w:rPr>
        <w:t>takich jak</w:t>
      </w:r>
      <w:r w:rsidRPr="003C5E09">
        <w:rPr>
          <w:rFonts w:ascii="Century Gothic" w:eastAsia="SimSun" w:hAnsi="Century Gothic" w:cs="Mangal"/>
          <w:kern w:val="2"/>
          <w:sz w:val="20"/>
          <w:szCs w:val="20"/>
          <w:lang w:eastAsia="hi-IN" w:bidi="hi-IN"/>
        </w:rPr>
        <w:t xml:space="preserve">: mapy, zasoby danych z baz danych </w:t>
      </w:r>
      <w:proofErr w:type="spellStart"/>
      <w:r w:rsidRPr="003C5E09">
        <w:rPr>
          <w:rFonts w:ascii="Century Gothic" w:eastAsia="SimSun" w:hAnsi="Century Gothic" w:cs="Mangal"/>
          <w:kern w:val="2"/>
          <w:sz w:val="20"/>
          <w:szCs w:val="20"/>
          <w:lang w:eastAsia="hi-IN" w:bidi="hi-IN"/>
        </w:rPr>
        <w:t>pzgik</w:t>
      </w:r>
      <w:proofErr w:type="spellEnd"/>
      <w:r w:rsidRPr="003C5E09">
        <w:rPr>
          <w:rFonts w:ascii="Century Gothic" w:eastAsia="SimSun" w:hAnsi="Century Gothic" w:cs="Mangal"/>
          <w:kern w:val="2"/>
          <w:sz w:val="20"/>
          <w:szCs w:val="20"/>
          <w:lang w:eastAsia="hi-IN" w:bidi="hi-IN"/>
        </w:rPr>
        <w:t xml:space="preserve">, raporty, dokumenty, wydruki. </w:t>
      </w:r>
    </w:p>
    <w:p w:rsidR="00BB0B36" w:rsidRPr="008128D5" w:rsidRDefault="00BB0B36" w:rsidP="008128D5">
      <w:pPr>
        <w:numPr>
          <w:ilvl w:val="0"/>
          <w:numId w:val="13"/>
        </w:numPr>
        <w:suppressAutoHyphens/>
        <w:spacing w:after="240"/>
        <w:contextualSpacing/>
        <w:jc w:val="both"/>
        <w:outlineLvl w:val="0"/>
        <w:rPr>
          <w:rFonts w:ascii="Century Gothic" w:hAnsi="Century Gothic"/>
          <w:kern w:val="2"/>
          <w:sz w:val="20"/>
        </w:rPr>
      </w:pPr>
      <w:r w:rsidRPr="008128D5">
        <w:rPr>
          <w:rFonts w:ascii="Century Gothic" w:hAnsi="Century Gothic"/>
          <w:kern w:val="2"/>
          <w:sz w:val="20"/>
        </w:rPr>
        <w:t xml:space="preserve">Moduły </w:t>
      </w:r>
      <w:r w:rsidRPr="00F356B3">
        <w:rPr>
          <w:rFonts w:ascii="Century Gothic" w:eastAsia="SimSun" w:hAnsi="Century Gothic" w:cs="Mangal"/>
          <w:kern w:val="2"/>
          <w:sz w:val="20"/>
          <w:szCs w:val="20"/>
          <w:lang w:eastAsia="hi-IN" w:bidi="hi-IN"/>
        </w:rPr>
        <w:t>muszą</w:t>
      </w:r>
      <w:r w:rsidRPr="008128D5">
        <w:rPr>
          <w:rFonts w:ascii="Century Gothic" w:hAnsi="Century Gothic"/>
          <w:kern w:val="2"/>
          <w:sz w:val="20"/>
        </w:rPr>
        <w:t xml:space="preserve"> zapewniać ochronę danych osobowych zgodnie z Obwieszczeniem Marszałka Sejmu Rzeczypospolitej Polskiej z dnia 13 czerwca </w:t>
      </w:r>
      <w:r w:rsidRPr="00F356B3">
        <w:rPr>
          <w:rFonts w:ascii="Century Gothic" w:eastAsia="SimSun" w:hAnsi="Century Gothic" w:cs="Mangal"/>
          <w:kern w:val="2"/>
          <w:sz w:val="20"/>
          <w:szCs w:val="20"/>
          <w:lang w:eastAsia="hi-IN" w:bidi="hi-IN"/>
        </w:rPr>
        <w:t>2016 r</w:t>
      </w:r>
      <w:r w:rsidRPr="008128D5">
        <w:rPr>
          <w:rFonts w:ascii="Century Gothic" w:hAnsi="Century Gothic"/>
          <w:kern w:val="2"/>
          <w:sz w:val="20"/>
        </w:rPr>
        <w:t xml:space="preserve">. w sprawie ogłoszenia jednolitego tekstu ustawy o ochronie danych osobowych (Dz. U. z </w:t>
      </w:r>
      <w:r w:rsidRPr="00F356B3">
        <w:rPr>
          <w:rFonts w:ascii="Century Gothic" w:eastAsia="SimSun" w:hAnsi="Century Gothic" w:cs="Mangal"/>
          <w:kern w:val="2"/>
          <w:sz w:val="20"/>
          <w:szCs w:val="20"/>
          <w:lang w:eastAsia="hi-IN" w:bidi="hi-IN"/>
        </w:rPr>
        <w:t>2016</w:t>
      </w:r>
      <w:r>
        <w:rPr>
          <w:rFonts w:ascii="Century Gothic" w:eastAsia="SimSun" w:hAnsi="Century Gothic" w:cs="Mangal"/>
          <w:kern w:val="2"/>
          <w:sz w:val="20"/>
          <w:szCs w:val="20"/>
          <w:lang w:eastAsia="hi-IN" w:bidi="hi-IN"/>
        </w:rPr>
        <w:t xml:space="preserve"> </w:t>
      </w:r>
      <w:r w:rsidRPr="00F356B3">
        <w:rPr>
          <w:rFonts w:ascii="Century Gothic" w:eastAsia="SimSun" w:hAnsi="Century Gothic" w:cs="Mangal"/>
          <w:kern w:val="2"/>
          <w:sz w:val="20"/>
          <w:szCs w:val="20"/>
          <w:lang w:eastAsia="hi-IN" w:bidi="hi-IN"/>
        </w:rPr>
        <w:t>r</w:t>
      </w:r>
      <w:r w:rsidRPr="008128D5">
        <w:rPr>
          <w:rFonts w:ascii="Century Gothic" w:hAnsi="Century Gothic"/>
          <w:kern w:val="2"/>
          <w:sz w:val="20"/>
        </w:rPr>
        <w:t>.  poz. 922).</w:t>
      </w:r>
    </w:p>
    <w:p w:rsidR="00BB0B36" w:rsidRPr="008128D5" w:rsidRDefault="00BB0B36" w:rsidP="008128D5">
      <w:pPr>
        <w:numPr>
          <w:ilvl w:val="0"/>
          <w:numId w:val="13"/>
        </w:numPr>
        <w:suppressAutoHyphens/>
        <w:spacing w:after="240" w:line="276" w:lineRule="auto"/>
        <w:contextualSpacing/>
        <w:jc w:val="both"/>
        <w:outlineLvl w:val="0"/>
        <w:rPr>
          <w:rFonts w:ascii="Century Gothic" w:hAnsi="Century Gothic"/>
          <w:kern w:val="2"/>
          <w:sz w:val="20"/>
        </w:rPr>
      </w:pPr>
      <w:r w:rsidRPr="008128D5">
        <w:rPr>
          <w:rFonts w:ascii="Century Gothic" w:hAnsi="Century Gothic"/>
          <w:kern w:val="2"/>
          <w:sz w:val="20"/>
        </w:rPr>
        <w:t xml:space="preserve">Zamawiający wymaga aby portale spełniały wymogi dotyczące osób niepełnosprawnych WCAG 2.0 </w:t>
      </w:r>
      <w:r w:rsidRPr="00F356B3">
        <w:rPr>
          <w:rFonts w:ascii="Century Gothic" w:eastAsia="SimSun" w:hAnsi="Century Gothic" w:cs="Mangal"/>
          <w:kern w:val="2"/>
          <w:sz w:val="20"/>
          <w:szCs w:val="20"/>
          <w:lang w:eastAsia="hi-IN" w:bidi="hi-IN"/>
        </w:rPr>
        <w:t xml:space="preserve"> zgodnie z </w:t>
      </w:r>
      <w:r w:rsidRPr="00F356B3">
        <w:rPr>
          <w:rFonts w:ascii="Century Gothic" w:eastAsia="SimSun" w:hAnsi="Century Gothic" w:cs="Mangal"/>
          <w:bCs/>
          <w:kern w:val="2"/>
          <w:sz w:val="20"/>
          <w:szCs w:val="20"/>
          <w:lang w:eastAsia="hi-IN" w:bidi="hi-IN"/>
        </w:rPr>
        <w:t>§</w:t>
      </w:r>
      <w:r w:rsidRPr="008128D5">
        <w:rPr>
          <w:rFonts w:ascii="Century Gothic" w:hAnsi="Century Gothic"/>
          <w:kern w:val="2"/>
          <w:sz w:val="20"/>
        </w:rPr>
        <w:t>19 Rozporządzenia Rady Ministrów z dnia 12 kwietnia 2012 r. w</w:t>
      </w:r>
      <w:r w:rsidR="003213AF">
        <w:rPr>
          <w:rFonts w:ascii="Century Gothic" w:hAnsi="Century Gothic"/>
          <w:kern w:val="2"/>
          <w:sz w:val="20"/>
        </w:rPr>
        <w:t> </w:t>
      </w:r>
      <w:r w:rsidRPr="008128D5">
        <w:rPr>
          <w:rFonts w:ascii="Century Gothic" w:hAnsi="Century Gothic"/>
          <w:kern w:val="2"/>
          <w:sz w:val="20"/>
        </w:rPr>
        <w:t>sprawie Krajowych Ram Interoperacyjności</w:t>
      </w:r>
      <w:r w:rsidRPr="00F356B3">
        <w:rPr>
          <w:rFonts w:ascii="Century Gothic" w:eastAsia="SimSun" w:hAnsi="Century Gothic" w:cs="Mangal"/>
          <w:bCs/>
          <w:kern w:val="2"/>
          <w:sz w:val="20"/>
          <w:szCs w:val="20"/>
          <w:lang w:eastAsia="hi-IN" w:bidi="hi-IN"/>
        </w:rPr>
        <w:t>,</w:t>
      </w:r>
      <w:r w:rsidRPr="00F356B3">
        <w:rPr>
          <w:rFonts w:ascii="Century Gothic" w:eastAsia="SimSun" w:hAnsi="Century Gothic" w:cs="Mangal"/>
          <w:kern w:val="2"/>
          <w:sz w:val="20"/>
          <w:szCs w:val="20"/>
          <w:lang w:eastAsia="hi-IN" w:bidi="hi-IN"/>
        </w:rPr>
        <w:t xml:space="preserve"> minimalnych wymagań dla rejestrów publicznych i wymiany informacji w postaci elektronicznej oraz minimalnych wymagań dla systemów teleinformatycznych (</w:t>
      </w:r>
      <w:r w:rsidRPr="00F356B3">
        <w:rPr>
          <w:rFonts w:ascii="Century Gothic" w:eastAsia="SimSun" w:hAnsi="Century Gothic" w:cs="Mangal"/>
          <w:bCs/>
          <w:kern w:val="2"/>
          <w:sz w:val="20"/>
          <w:szCs w:val="20"/>
          <w:lang w:eastAsia="hi-IN" w:bidi="hi-IN"/>
        </w:rPr>
        <w:t>DZ.U. z 2016 r. poz. 113</w:t>
      </w:r>
      <w:r>
        <w:rPr>
          <w:rFonts w:ascii="Century Gothic" w:eastAsia="SimSun" w:hAnsi="Century Gothic" w:cs="Mangal"/>
          <w:bCs/>
          <w:kern w:val="2"/>
          <w:sz w:val="20"/>
          <w:szCs w:val="20"/>
          <w:lang w:eastAsia="hi-IN" w:bidi="hi-IN"/>
        </w:rPr>
        <w:t xml:space="preserve"> z </w:t>
      </w:r>
      <w:proofErr w:type="spellStart"/>
      <w:r>
        <w:rPr>
          <w:rFonts w:ascii="Century Gothic" w:eastAsia="SimSun" w:hAnsi="Century Gothic" w:cs="Mangal"/>
          <w:bCs/>
          <w:kern w:val="2"/>
          <w:sz w:val="20"/>
          <w:szCs w:val="20"/>
          <w:lang w:eastAsia="hi-IN" w:bidi="hi-IN"/>
        </w:rPr>
        <w:t>późn</w:t>
      </w:r>
      <w:proofErr w:type="spellEnd"/>
      <w:r>
        <w:rPr>
          <w:rFonts w:ascii="Century Gothic" w:eastAsia="SimSun" w:hAnsi="Century Gothic" w:cs="Mangal"/>
          <w:bCs/>
          <w:kern w:val="2"/>
          <w:sz w:val="20"/>
          <w:szCs w:val="20"/>
          <w:lang w:eastAsia="hi-IN" w:bidi="hi-IN"/>
        </w:rPr>
        <w:t>. zm.</w:t>
      </w:r>
      <w:r w:rsidRPr="00F356B3">
        <w:rPr>
          <w:rFonts w:ascii="Century Gothic" w:eastAsia="SimSun" w:hAnsi="Century Gothic" w:cs="Mangal"/>
          <w:bCs/>
          <w:kern w:val="2"/>
          <w:sz w:val="20"/>
          <w:szCs w:val="20"/>
          <w:lang w:eastAsia="hi-IN" w:bidi="hi-IN"/>
        </w:rPr>
        <w:t>).</w:t>
      </w:r>
    </w:p>
    <w:p w:rsidR="00BB0B36" w:rsidRPr="003C5E09" w:rsidRDefault="00BB0B36" w:rsidP="008128D5">
      <w:pPr>
        <w:numPr>
          <w:ilvl w:val="1"/>
          <w:numId w:val="74"/>
        </w:numPr>
        <w:suppressAutoHyphens/>
        <w:spacing w:after="120"/>
        <w:contextualSpacing/>
        <w:jc w:val="both"/>
        <w:outlineLvl w:val="0"/>
        <w:rPr>
          <w:rFonts w:ascii="Century Gothic" w:eastAsia="SimSun" w:hAnsi="Century Gothic" w:cs="Mangal"/>
          <w:b/>
          <w:kern w:val="2"/>
          <w:sz w:val="20"/>
          <w:szCs w:val="20"/>
          <w:lang w:eastAsia="hi-IN" w:bidi="hi-IN"/>
        </w:rPr>
      </w:pPr>
      <w:r>
        <w:rPr>
          <w:rFonts w:ascii="Century Gothic" w:eastAsia="SimSun" w:hAnsi="Century Gothic" w:cs="Mangal"/>
          <w:b/>
          <w:kern w:val="2"/>
          <w:sz w:val="20"/>
          <w:szCs w:val="20"/>
          <w:lang w:eastAsia="hi-IN" w:bidi="hi-IN"/>
        </w:rPr>
        <w:t xml:space="preserve"> </w:t>
      </w:r>
      <w:r w:rsidRPr="003C5E09">
        <w:rPr>
          <w:rFonts w:ascii="Century Gothic" w:eastAsia="SimSun" w:hAnsi="Century Gothic" w:cs="Mangal"/>
          <w:b/>
          <w:kern w:val="2"/>
          <w:sz w:val="20"/>
          <w:szCs w:val="20"/>
          <w:lang w:eastAsia="hi-IN" w:bidi="hi-IN"/>
        </w:rPr>
        <w:t>Wymagania funkcjonalne:</w:t>
      </w:r>
    </w:p>
    <w:p w:rsidR="00BB0B36" w:rsidRPr="003C5E09" w:rsidRDefault="00BB0B36" w:rsidP="004A4A9B">
      <w:pPr>
        <w:numPr>
          <w:ilvl w:val="2"/>
          <w:numId w:val="57"/>
        </w:numPr>
        <w:suppressAutoHyphens/>
        <w:spacing w:before="120"/>
        <w:contextualSpacing/>
        <w:jc w:val="both"/>
        <w:outlineLvl w:val="0"/>
        <w:rPr>
          <w:rFonts w:ascii="Century Gothic" w:eastAsia="SimSun" w:hAnsi="Century Gothic" w:cs="Mangal"/>
          <w:b/>
          <w:kern w:val="2"/>
          <w:sz w:val="20"/>
          <w:szCs w:val="20"/>
          <w:lang w:eastAsia="hi-IN" w:bidi="hi-IN"/>
        </w:rPr>
      </w:pPr>
      <w:r w:rsidRPr="003C5E09">
        <w:rPr>
          <w:rFonts w:ascii="Century Gothic" w:eastAsia="SimSun" w:hAnsi="Century Gothic" w:cs="Mangal"/>
          <w:kern w:val="2"/>
          <w:sz w:val="20"/>
          <w:szCs w:val="20"/>
          <w:lang w:eastAsia="hi-IN" w:bidi="hi-IN"/>
        </w:rPr>
        <w:t xml:space="preserve"> w zakresie administratora:</w:t>
      </w:r>
    </w:p>
    <w:p w:rsidR="00BB0B36" w:rsidRPr="003C5E09" w:rsidRDefault="00BB0B36" w:rsidP="004A4A9B">
      <w:pPr>
        <w:numPr>
          <w:ilvl w:val="0"/>
          <w:numId w:val="12"/>
        </w:numPr>
        <w:tabs>
          <w:tab w:val="left" w:pos="1701"/>
        </w:tabs>
        <w:suppressAutoHyphens/>
        <w:ind w:left="1843" w:hanging="567"/>
        <w:jc w:val="both"/>
        <w:outlineLvl w:val="0"/>
        <w:rPr>
          <w:rFonts w:ascii="Century Gothic" w:hAnsi="Century Gothic"/>
          <w:sz w:val="20"/>
          <w:szCs w:val="20"/>
        </w:rPr>
      </w:pPr>
      <w:r w:rsidRPr="003C5E09">
        <w:rPr>
          <w:rFonts w:ascii="Century Gothic" w:hAnsi="Century Gothic"/>
          <w:sz w:val="20"/>
          <w:szCs w:val="20"/>
        </w:rPr>
        <w:t>rejestrowanie administratorów aplikacji i użytkowników bazy danych,</w:t>
      </w:r>
    </w:p>
    <w:p w:rsidR="00BB0B36" w:rsidRPr="003C5E09" w:rsidRDefault="00BB0B36" w:rsidP="004A4A9B">
      <w:pPr>
        <w:numPr>
          <w:ilvl w:val="0"/>
          <w:numId w:val="12"/>
        </w:numPr>
        <w:tabs>
          <w:tab w:val="left" w:pos="1701"/>
        </w:tabs>
        <w:suppressAutoHyphens/>
        <w:ind w:left="1843" w:hanging="567"/>
        <w:jc w:val="both"/>
        <w:outlineLvl w:val="0"/>
        <w:rPr>
          <w:rFonts w:ascii="Century Gothic" w:hAnsi="Century Gothic"/>
          <w:sz w:val="20"/>
          <w:szCs w:val="20"/>
        </w:rPr>
      </w:pPr>
      <w:r w:rsidRPr="003C5E09">
        <w:rPr>
          <w:rFonts w:ascii="Century Gothic" w:hAnsi="Century Gothic"/>
          <w:sz w:val="20"/>
          <w:szCs w:val="20"/>
        </w:rPr>
        <w:t>definiowanie profili (zestawów uprawnień) użytkowników,</w:t>
      </w:r>
    </w:p>
    <w:p w:rsidR="00BB0B36" w:rsidRPr="003C5E09" w:rsidRDefault="00BB0B36" w:rsidP="004A4A9B">
      <w:pPr>
        <w:numPr>
          <w:ilvl w:val="0"/>
          <w:numId w:val="12"/>
        </w:numPr>
        <w:tabs>
          <w:tab w:val="left" w:pos="1701"/>
        </w:tabs>
        <w:suppressAutoHyphens/>
        <w:ind w:left="1843" w:hanging="567"/>
        <w:jc w:val="both"/>
        <w:outlineLvl w:val="0"/>
        <w:rPr>
          <w:rFonts w:ascii="Century Gothic" w:hAnsi="Century Gothic"/>
          <w:sz w:val="20"/>
          <w:szCs w:val="20"/>
        </w:rPr>
      </w:pPr>
      <w:r w:rsidRPr="003C5E09">
        <w:rPr>
          <w:rFonts w:ascii="Century Gothic" w:hAnsi="Century Gothic"/>
          <w:sz w:val="20"/>
          <w:szCs w:val="20"/>
        </w:rPr>
        <w:t>nadawanie i odbieranie uprawnień użytkownikom aplikacji,</w:t>
      </w:r>
    </w:p>
    <w:p w:rsidR="00BB0B36" w:rsidRPr="003C5E09" w:rsidRDefault="00BB0B36" w:rsidP="004A4A9B">
      <w:pPr>
        <w:numPr>
          <w:ilvl w:val="0"/>
          <w:numId w:val="12"/>
        </w:numPr>
        <w:tabs>
          <w:tab w:val="left" w:pos="1701"/>
        </w:tabs>
        <w:suppressAutoHyphens/>
        <w:ind w:left="1701" w:hanging="425"/>
        <w:jc w:val="both"/>
        <w:outlineLvl w:val="0"/>
        <w:rPr>
          <w:rFonts w:ascii="Century Gothic" w:hAnsi="Century Gothic"/>
          <w:sz w:val="20"/>
          <w:szCs w:val="20"/>
        </w:rPr>
      </w:pPr>
      <w:r w:rsidRPr="003C5E09">
        <w:rPr>
          <w:rFonts w:ascii="Century Gothic" w:hAnsi="Century Gothic"/>
          <w:sz w:val="20"/>
          <w:szCs w:val="20"/>
        </w:rPr>
        <w:t>przegląd i obsługę rejestru zdarzeń: logowania, uruchomiania modułów i funkcji,</w:t>
      </w:r>
    </w:p>
    <w:p w:rsidR="00BB0B36" w:rsidRPr="003C5E09" w:rsidRDefault="00BB0B36" w:rsidP="004A4A9B">
      <w:pPr>
        <w:numPr>
          <w:ilvl w:val="0"/>
          <w:numId w:val="12"/>
        </w:numPr>
        <w:tabs>
          <w:tab w:val="left" w:pos="1701"/>
        </w:tabs>
        <w:suppressAutoHyphens/>
        <w:ind w:left="1843" w:hanging="567"/>
        <w:jc w:val="both"/>
        <w:outlineLvl w:val="0"/>
        <w:rPr>
          <w:rFonts w:ascii="Century Gothic" w:hAnsi="Century Gothic"/>
          <w:sz w:val="20"/>
          <w:szCs w:val="20"/>
        </w:rPr>
      </w:pPr>
      <w:r w:rsidRPr="003C5E09">
        <w:rPr>
          <w:rFonts w:ascii="Century Gothic" w:hAnsi="Century Gothic"/>
          <w:sz w:val="20"/>
          <w:szCs w:val="20"/>
        </w:rPr>
        <w:t>obsługę blokad,</w:t>
      </w:r>
    </w:p>
    <w:p w:rsidR="00BB0B36" w:rsidRPr="003C5E09" w:rsidRDefault="00BB0B36" w:rsidP="004A4A9B">
      <w:pPr>
        <w:numPr>
          <w:ilvl w:val="0"/>
          <w:numId w:val="12"/>
        </w:numPr>
        <w:tabs>
          <w:tab w:val="left" w:pos="1701"/>
        </w:tabs>
        <w:suppressAutoHyphens/>
        <w:ind w:left="1701" w:hanging="425"/>
        <w:jc w:val="both"/>
        <w:outlineLvl w:val="0"/>
        <w:rPr>
          <w:rFonts w:ascii="Century Gothic" w:hAnsi="Century Gothic"/>
          <w:sz w:val="20"/>
          <w:szCs w:val="20"/>
        </w:rPr>
      </w:pPr>
      <w:r w:rsidRPr="003C5E09">
        <w:rPr>
          <w:rFonts w:ascii="Century Gothic" w:hAnsi="Century Gothic"/>
          <w:sz w:val="20"/>
          <w:szCs w:val="20"/>
        </w:rPr>
        <w:lastRenderedPageBreak/>
        <w:t>generowanie raportów przeznaczonych dla administratorów systemu (np. aktywne konta użytkowników, dziennik zdarzeń itp.).</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Zamawiający wymaga aby moduły świadczące e-usługi pracowały co najmniej w</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 xml:space="preserve">środowisku przeglądarki internetowej Mozilla </w:t>
      </w:r>
      <w:proofErr w:type="spellStart"/>
      <w:r w:rsidRPr="003C5E09">
        <w:rPr>
          <w:rFonts w:ascii="Century Gothic" w:eastAsia="SimSun" w:hAnsi="Century Gothic" w:cs="Mangal"/>
          <w:kern w:val="2"/>
          <w:sz w:val="20"/>
          <w:szCs w:val="20"/>
          <w:lang w:eastAsia="hi-IN" w:bidi="hi-IN"/>
        </w:rPr>
        <w:t>Firefox</w:t>
      </w:r>
      <w:proofErr w:type="spellEnd"/>
      <w:r w:rsidRPr="003C5E09">
        <w:rPr>
          <w:rFonts w:ascii="Century Gothic" w:eastAsia="SimSun" w:hAnsi="Century Gothic" w:cs="Mangal"/>
          <w:kern w:val="2"/>
          <w:sz w:val="20"/>
          <w:szCs w:val="20"/>
          <w:lang w:eastAsia="hi-IN" w:bidi="hi-IN"/>
        </w:rPr>
        <w:t xml:space="preserve"> bez konieczności instalowania dodatkowych komponentów środowiskowych.</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Zamawiający wymaga aby nowe moduły dostarczone w ramach zamówienia były w</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pełni zintegrowane z dotychczasowymi zbiorami danych systemu GEOSECMA WEGA. Przez pełną integrację Zamawiający rozumie integrację dwustronną  z</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dwukierunkowym przepływem danych zapewniającym automatyczną aktualizację oraz wzajemne wykorzystanie danych przez obecnie eksploatowany u</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Zamawiającego system GEOSECMA WEGA i moduły będące przedmiotem zamówienia oraz brak konieczności wielokrotnego wprowadzania danych lub uzgadniania treści pochodzących z różnych zbiorów danych. W opisanym zakresie merytorycznym integracji wykorzystywany przez Zamawiającego system GEOECMA WEGA nie posiada żadnych funkcjonalności pozwalających na realizację integracji. Zamawiający dopuszcza aby funkcje  integrujące zostały opracowane albo w postaci dedykowanej albo w postaci interfejsu z wykorzystaniem szyny danych</w:t>
      </w:r>
      <w:r>
        <w:rPr>
          <w:rFonts w:ascii="Century Gothic" w:eastAsia="SimSun" w:hAnsi="Century Gothic" w:cs="Mangal"/>
          <w:kern w:val="2"/>
          <w:sz w:val="20"/>
          <w:szCs w:val="20"/>
          <w:lang w:eastAsia="hi-IN" w:bidi="hi-IN"/>
        </w:rPr>
        <w:t xml:space="preserve"> SOA</w:t>
      </w:r>
      <w:r w:rsidRPr="003C5E09">
        <w:rPr>
          <w:rFonts w:ascii="Century Gothic" w:eastAsia="SimSun" w:hAnsi="Century Gothic" w:cs="Mangal"/>
          <w:kern w:val="2"/>
          <w:sz w:val="20"/>
          <w:szCs w:val="20"/>
          <w:lang w:eastAsia="hi-IN" w:bidi="hi-IN"/>
        </w:rPr>
        <w:t>.</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Zamawiający wymaga aby każdy Portal automatycznie wysyłał powiadomienie o</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każdej zmianie statusu zamówienia na wskazany przez użytkownika adres email (np.: wygenerowanie Dokumentu Obliczenia Opłaty, odbiór materiałów)</w:t>
      </w:r>
      <w:r>
        <w:rPr>
          <w:rFonts w:ascii="Century Gothic" w:eastAsia="SimSun" w:hAnsi="Century Gothic" w:cs="Mangal"/>
          <w:kern w:val="2"/>
          <w:sz w:val="20"/>
          <w:szCs w:val="20"/>
          <w:lang w:eastAsia="hi-IN" w:bidi="hi-IN"/>
        </w:rPr>
        <w:t xml:space="preserve"> poprzez wskazany przez Zamawiającego serwer pocztowy</w:t>
      </w:r>
      <w:r w:rsidRPr="003C5E09">
        <w:rPr>
          <w:rFonts w:ascii="Century Gothic" w:eastAsia="SimSun" w:hAnsi="Century Gothic" w:cs="Mangal"/>
          <w:kern w:val="2"/>
          <w:sz w:val="20"/>
          <w:szCs w:val="20"/>
          <w:lang w:eastAsia="hi-IN" w:bidi="hi-IN"/>
        </w:rPr>
        <w:t>.</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 xml:space="preserve">Każdy z modułów musi zapewniać </w:t>
      </w:r>
      <w:r w:rsidRPr="00CE56A8">
        <w:rPr>
          <w:rFonts w:ascii="Century Gothic" w:eastAsia="SimSun" w:hAnsi="Century Gothic" w:cs="Mangal"/>
          <w:kern w:val="2"/>
          <w:sz w:val="20"/>
          <w:szCs w:val="20"/>
          <w:lang w:eastAsia="hi-IN" w:bidi="hi-IN"/>
        </w:rPr>
        <w:t>funkcj</w:t>
      </w:r>
      <w:r>
        <w:rPr>
          <w:rFonts w:ascii="Century Gothic" w:eastAsia="SimSun" w:hAnsi="Century Gothic" w:cs="Mangal"/>
          <w:kern w:val="2"/>
          <w:sz w:val="20"/>
          <w:szCs w:val="20"/>
          <w:lang w:eastAsia="hi-IN" w:bidi="hi-IN"/>
        </w:rPr>
        <w:t>e</w:t>
      </w:r>
      <w:r w:rsidRPr="00CE56A8">
        <w:rPr>
          <w:rFonts w:ascii="Century Gothic" w:eastAsia="SimSun" w:hAnsi="Century Gothic" w:cs="Mangal"/>
          <w:kern w:val="2"/>
          <w:sz w:val="20"/>
          <w:szCs w:val="20"/>
          <w:lang w:eastAsia="hi-IN" w:bidi="hi-IN"/>
        </w:rPr>
        <w:t xml:space="preserve"> </w:t>
      </w:r>
      <w:r w:rsidRPr="00113739">
        <w:rPr>
          <w:rFonts w:ascii="Century Gothic" w:eastAsia="SimSun" w:hAnsi="Century Gothic" w:cs="Mangal"/>
          <w:kern w:val="2"/>
          <w:sz w:val="20"/>
          <w:szCs w:val="20"/>
          <w:lang w:eastAsia="hi-IN" w:bidi="hi-IN"/>
        </w:rPr>
        <w:t>obsług</w:t>
      </w:r>
      <w:r w:rsidRPr="00CE56A8">
        <w:rPr>
          <w:rFonts w:ascii="Century Gothic" w:eastAsia="SimSun" w:hAnsi="Century Gothic" w:cs="Mangal"/>
          <w:kern w:val="2"/>
          <w:sz w:val="20"/>
          <w:szCs w:val="20"/>
          <w:lang w:eastAsia="hi-IN" w:bidi="hi-IN"/>
        </w:rPr>
        <w:t>i</w:t>
      </w:r>
      <w:r w:rsidRPr="003C5E09">
        <w:rPr>
          <w:rFonts w:ascii="Century Gothic" w:eastAsia="SimSun" w:hAnsi="Century Gothic" w:cs="Mangal"/>
          <w:kern w:val="2"/>
          <w:sz w:val="20"/>
          <w:szCs w:val="20"/>
          <w:lang w:eastAsia="hi-IN" w:bidi="hi-IN"/>
        </w:rPr>
        <w:t xml:space="preserve"> płatności elektronicznej.</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Zamawiający wymaga aby wszystkie moduły dostarczone w ramach</w:t>
      </w:r>
      <w:r w:rsidRPr="003C5E09">
        <w:rPr>
          <w:rFonts w:ascii="Century Gothic" w:eastAsia="SimSun" w:hAnsi="Century Gothic" w:cs="Calibri"/>
          <w:kern w:val="2"/>
          <w:sz w:val="20"/>
          <w:szCs w:val="20"/>
          <w:lang w:eastAsia="hi-IN" w:bidi="hi-IN"/>
        </w:rPr>
        <w:t xml:space="preserve"> zamówienia spełniały następujące wymogi bezpieczeństwa dla użytkowników Zamawiającego:</w:t>
      </w:r>
    </w:p>
    <w:p w:rsidR="00BB0B36" w:rsidRPr="003C5E09" w:rsidRDefault="00BB0B36" w:rsidP="003C5E09">
      <w:pPr>
        <w:numPr>
          <w:ilvl w:val="0"/>
          <w:numId w:val="18"/>
        </w:numPr>
        <w:ind w:left="1134"/>
        <w:contextualSpacing/>
        <w:jc w:val="both"/>
        <w:rPr>
          <w:rFonts w:ascii="Century Gothic" w:eastAsia="SimSun" w:hAnsi="Century Gothic" w:cs="Calibri"/>
          <w:kern w:val="2"/>
          <w:sz w:val="20"/>
          <w:szCs w:val="20"/>
          <w:lang w:eastAsia="hi-IN" w:bidi="hi-IN"/>
        </w:rPr>
      </w:pPr>
      <w:r w:rsidRPr="003C5E09">
        <w:rPr>
          <w:rFonts w:ascii="Century Gothic" w:eastAsia="SimSun" w:hAnsi="Century Gothic" w:cs="Tahoma"/>
          <w:kern w:val="2"/>
          <w:sz w:val="20"/>
          <w:szCs w:val="20"/>
          <w:lang w:eastAsia="hi-IN" w:bidi="hi-IN"/>
        </w:rPr>
        <w:t>obsługa mechanizmu autentykacji użytkownika (login i hasło) wraz z wymaganiami dotyczącymi siły i czasu życia hasła</w:t>
      </w:r>
    </w:p>
    <w:p w:rsidR="00BB0B36" w:rsidRPr="003C5E09" w:rsidRDefault="00BB0B36" w:rsidP="003C5E09">
      <w:pPr>
        <w:numPr>
          <w:ilvl w:val="0"/>
          <w:numId w:val="18"/>
        </w:numPr>
        <w:ind w:left="1134"/>
        <w:contextualSpacing/>
        <w:jc w:val="both"/>
        <w:rPr>
          <w:rFonts w:ascii="Century Gothic" w:eastAsia="SimSun" w:hAnsi="Century Gothic" w:cs="Calibri"/>
          <w:kern w:val="2"/>
          <w:sz w:val="20"/>
          <w:szCs w:val="20"/>
          <w:lang w:eastAsia="hi-IN" w:bidi="hi-IN"/>
        </w:rPr>
      </w:pPr>
      <w:r w:rsidRPr="003C5E09">
        <w:rPr>
          <w:rFonts w:ascii="Century Gothic" w:eastAsia="SimSun" w:hAnsi="Century Gothic" w:cs="Mangal"/>
          <w:kern w:val="2"/>
          <w:sz w:val="20"/>
          <w:szCs w:val="20"/>
          <w:lang w:eastAsia="hi-IN" w:bidi="hi-IN"/>
        </w:rPr>
        <w:t>ograniczanie dostępu do poszczególnych funkcji modułów w zależności od udzielonych  uprawnień</w:t>
      </w:r>
      <w:r w:rsidRPr="003C5E09">
        <w:rPr>
          <w:rFonts w:ascii="Century Gothic" w:eastAsia="SimSun" w:hAnsi="Century Gothic" w:cs="Calibri"/>
          <w:kern w:val="2"/>
          <w:sz w:val="20"/>
          <w:szCs w:val="20"/>
          <w:lang w:eastAsia="hi-IN" w:bidi="hi-IN"/>
        </w:rPr>
        <w:t>;</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Calibri"/>
          <w:kern w:val="2"/>
          <w:sz w:val="20"/>
          <w:szCs w:val="20"/>
          <w:lang w:eastAsia="hi-IN" w:bidi="hi-IN"/>
        </w:rPr>
      </w:pPr>
      <w:r w:rsidRPr="003C5E09">
        <w:rPr>
          <w:rFonts w:ascii="Century Gothic" w:eastAsia="SimSun" w:hAnsi="Century Gothic" w:cs="Calibri"/>
          <w:kern w:val="2"/>
          <w:sz w:val="20"/>
          <w:szCs w:val="20"/>
          <w:lang w:eastAsia="hi-IN" w:bidi="hi-IN"/>
        </w:rPr>
        <w:t xml:space="preserve"> Zamawiający wymaga aby moduły świadczące e-usługi dostarczone w ramach zamówienia spełniały następujące wymogi bezpieczeństwa dla użytkowników (klientów) Zamawiającego:</w:t>
      </w:r>
    </w:p>
    <w:p w:rsidR="00BB0B36" w:rsidRPr="003C5E09" w:rsidRDefault="00BB0B36" w:rsidP="003C5E09">
      <w:pPr>
        <w:numPr>
          <w:ilvl w:val="0"/>
          <w:numId w:val="18"/>
        </w:numPr>
        <w:ind w:left="1134"/>
        <w:contextualSpacing/>
        <w:jc w:val="both"/>
        <w:rPr>
          <w:rFonts w:ascii="Century Gothic" w:eastAsia="SimSun" w:hAnsi="Century Gothic" w:cs="Calibri"/>
          <w:kern w:val="2"/>
          <w:sz w:val="20"/>
          <w:szCs w:val="20"/>
          <w:lang w:eastAsia="hi-IN" w:bidi="hi-IN"/>
        </w:rPr>
      </w:pPr>
      <w:r w:rsidRPr="003C5E09">
        <w:rPr>
          <w:rFonts w:ascii="Century Gothic" w:eastAsia="SimSun" w:hAnsi="Century Gothic" w:cs="Tahoma"/>
          <w:kern w:val="2"/>
          <w:sz w:val="20"/>
          <w:szCs w:val="20"/>
          <w:lang w:eastAsia="hi-IN" w:bidi="hi-IN"/>
        </w:rPr>
        <w:t>obsługa mechanizmu autentykacji użytkownika (login i hasło) wraz z wymaganiami dotyczącymi siły i czasu życia hasła;</w:t>
      </w:r>
    </w:p>
    <w:p w:rsidR="00BB0B36" w:rsidRPr="003C5E09" w:rsidRDefault="00BB0B36" w:rsidP="003C5E09">
      <w:pPr>
        <w:numPr>
          <w:ilvl w:val="0"/>
          <w:numId w:val="18"/>
        </w:numPr>
        <w:ind w:left="1134"/>
        <w:contextualSpacing/>
        <w:jc w:val="both"/>
        <w:rPr>
          <w:rFonts w:ascii="Century Gothic" w:eastAsia="SimSun" w:hAnsi="Century Gothic" w:cs="Tahoma"/>
          <w:kern w:val="2"/>
          <w:sz w:val="20"/>
          <w:szCs w:val="20"/>
          <w:lang w:eastAsia="hi-IN" w:bidi="hi-IN"/>
        </w:rPr>
      </w:pPr>
      <w:r w:rsidRPr="003C5E09">
        <w:rPr>
          <w:rFonts w:ascii="Century Gothic" w:eastAsia="SimSun" w:hAnsi="Century Gothic" w:cs="Tahoma"/>
          <w:kern w:val="2"/>
          <w:sz w:val="20"/>
          <w:szCs w:val="20"/>
          <w:lang w:eastAsia="hi-IN" w:bidi="hi-IN"/>
        </w:rPr>
        <w:t>wymuszanie ponownego zalogowania się użytkownika w przypadku braku jego aktywności przez czas określony w parametrze konfiguracyjnym portalu;</w:t>
      </w:r>
    </w:p>
    <w:p w:rsidR="00BB0B36" w:rsidRPr="003C5E09" w:rsidRDefault="00BB0B36" w:rsidP="003C5E09">
      <w:pPr>
        <w:numPr>
          <w:ilvl w:val="0"/>
          <w:numId w:val="18"/>
        </w:numPr>
        <w:ind w:left="1134"/>
        <w:contextualSpacing/>
        <w:jc w:val="both"/>
        <w:rPr>
          <w:rFonts w:ascii="Century Gothic" w:eastAsia="SimSun" w:hAnsi="Century Gothic" w:cs="Tahoma"/>
          <w:kern w:val="2"/>
          <w:sz w:val="20"/>
          <w:szCs w:val="20"/>
          <w:lang w:eastAsia="hi-IN" w:bidi="hi-IN"/>
        </w:rPr>
      </w:pPr>
      <w:r w:rsidRPr="003C5E09">
        <w:rPr>
          <w:rFonts w:ascii="Century Gothic" w:eastAsia="SimSun" w:hAnsi="Century Gothic" w:cs="Tahoma"/>
          <w:kern w:val="2"/>
          <w:sz w:val="20"/>
          <w:szCs w:val="20"/>
          <w:lang w:eastAsia="hi-IN" w:bidi="hi-IN"/>
        </w:rPr>
        <w:t>ograniczanie dostępu do poszczególnych danych prezentowanych na portalu w</w:t>
      </w:r>
      <w:r>
        <w:rPr>
          <w:rFonts w:ascii="Century Gothic" w:eastAsia="SimSun" w:hAnsi="Century Gothic" w:cs="Tahoma"/>
          <w:kern w:val="2"/>
          <w:sz w:val="20"/>
          <w:szCs w:val="20"/>
          <w:lang w:eastAsia="hi-IN" w:bidi="hi-IN"/>
        </w:rPr>
        <w:t> </w:t>
      </w:r>
      <w:r w:rsidRPr="003C5E09">
        <w:rPr>
          <w:rFonts w:ascii="Century Gothic" w:eastAsia="SimSun" w:hAnsi="Century Gothic" w:cs="Tahoma"/>
          <w:kern w:val="2"/>
          <w:sz w:val="20"/>
          <w:szCs w:val="20"/>
          <w:lang w:eastAsia="hi-IN" w:bidi="hi-IN"/>
        </w:rPr>
        <w:t>zależności od udzielonych  uprawnień;</w:t>
      </w:r>
    </w:p>
    <w:p w:rsidR="00BB0B36" w:rsidRPr="003C5E09" w:rsidRDefault="00BB0B36" w:rsidP="003C5E09">
      <w:pPr>
        <w:numPr>
          <w:ilvl w:val="0"/>
          <w:numId w:val="18"/>
        </w:numPr>
        <w:ind w:left="1134"/>
        <w:contextualSpacing/>
        <w:jc w:val="both"/>
        <w:rPr>
          <w:rFonts w:ascii="Century Gothic" w:eastAsia="SimSun" w:hAnsi="Century Gothic" w:cs="Calibri"/>
          <w:kern w:val="2"/>
          <w:sz w:val="20"/>
          <w:szCs w:val="20"/>
          <w:lang w:eastAsia="hi-IN" w:bidi="hi-IN"/>
        </w:rPr>
      </w:pPr>
      <w:r w:rsidRPr="003C5E09">
        <w:rPr>
          <w:rFonts w:ascii="Century Gothic" w:eastAsia="SimSun" w:hAnsi="Century Gothic" w:cs="Mangal"/>
          <w:kern w:val="2"/>
          <w:sz w:val="20"/>
          <w:szCs w:val="20"/>
          <w:lang w:eastAsia="hi-IN" w:bidi="hi-IN"/>
        </w:rPr>
        <w:t>przeglądanie wybranych informacji dostępne ma być także dla użytkownika niezalogowanego.</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Calibri"/>
          <w:kern w:val="2"/>
          <w:sz w:val="20"/>
          <w:szCs w:val="20"/>
          <w:lang w:eastAsia="hi-IN" w:bidi="hi-IN"/>
        </w:rPr>
      </w:pPr>
      <w:r w:rsidRPr="003C5E09">
        <w:rPr>
          <w:rFonts w:ascii="Century Gothic" w:eastAsia="SimSun" w:hAnsi="Century Gothic" w:cs="Mangal"/>
          <w:kern w:val="2"/>
          <w:sz w:val="20"/>
          <w:szCs w:val="20"/>
          <w:lang w:eastAsia="hi-IN" w:bidi="hi-IN"/>
        </w:rPr>
        <w:t xml:space="preserve"> Językiem obowiązującym w modułach dostarczonych w ramach zamówienia, w</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chwili instalacji, musi być język polski. Dotyczy to wszystkich menu, ekranów, raportów, wszelkich komunikatów, wprowadzania, wyświetlania, sortowania i</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 xml:space="preserve">drukowania oraz dokumentacji użytkownika. Dokumentacja użytkownika ma być sporządzona w postaci cyfrowej w formacie Adobe </w:t>
      </w:r>
      <w:proofErr w:type="spellStart"/>
      <w:r w:rsidRPr="003C5E09">
        <w:rPr>
          <w:rFonts w:ascii="Century Gothic" w:eastAsia="SimSun" w:hAnsi="Century Gothic" w:cs="Mangal"/>
          <w:kern w:val="2"/>
          <w:sz w:val="20"/>
          <w:szCs w:val="20"/>
          <w:lang w:eastAsia="hi-IN" w:bidi="hi-IN"/>
        </w:rPr>
        <w:t>Acrobat</w:t>
      </w:r>
      <w:proofErr w:type="spellEnd"/>
      <w:r w:rsidRPr="003C5E09">
        <w:rPr>
          <w:rFonts w:ascii="Century Gothic" w:eastAsia="SimSun" w:hAnsi="Century Gothic" w:cs="Mangal"/>
          <w:kern w:val="2"/>
          <w:sz w:val="20"/>
          <w:szCs w:val="20"/>
          <w:lang w:eastAsia="hi-IN" w:bidi="hi-IN"/>
        </w:rPr>
        <w:t xml:space="preserve"> PDF.</w:t>
      </w:r>
    </w:p>
    <w:p w:rsidR="00BB0B36" w:rsidRPr="003C5E09" w:rsidRDefault="00BB0B36" w:rsidP="003C5E09">
      <w:pPr>
        <w:numPr>
          <w:ilvl w:val="2"/>
          <w:numId w:val="57"/>
        </w:numPr>
        <w:suppressAutoHyphens/>
        <w:spacing w:before="120"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Wykonawca opracuje dokumentację z opisem funkcji każdego modułu i wyjaśnieniem zasad pracy oraz przykładowe scenariusze pracy. Dokumentacja musi być dostępna z</w:t>
      </w:r>
      <w:r>
        <w:rPr>
          <w:rFonts w:ascii="Century Gothic" w:eastAsia="SimSun" w:hAnsi="Century Gothic" w:cs="Mangal"/>
          <w:kern w:val="2"/>
          <w:sz w:val="20"/>
          <w:szCs w:val="20"/>
          <w:lang w:eastAsia="hi-IN" w:bidi="hi-IN"/>
        </w:rPr>
        <w:t> </w:t>
      </w:r>
      <w:r w:rsidRPr="003C5E09">
        <w:rPr>
          <w:rFonts w:ascii="Century Gothic" w:eastAsia="SimSun" w:hAnsi="Century Gothic" w:cs="Mangal"/>
          <w:kern w:val="2"/>
          <w:sz w:val="20"/>
          <w:szCs w:val="20"/>
          <w:lang w:eastAsia="hi-IN" w:bidi="hi-IN"/>
        </w:rPr>
        <w:t>poziomu modułów w postaci elektronicznej;</w:t>
      </w:r>
    </w:p>
    <w:p w:rsidR="00BB0B36" w:rsidRDefault="00BB0B36" w:rsidP="00AF2B72">
      <w:pPr>
        <w:numPr>
          <w:ilvl w:val="1"/>
          <w:numId w:val="74"/>
        </w:numPr>
        <w:suppressAutoHyphens/>
        <w:spacing w:after="120"/>
        <w:contextualSpacing/>
        <w:jc w:val="both"/>
        <w:outlineLvl w:val="0"/>
        <w:rPr>
          <w:rFonts w:ascii="Century Gothic" w:eastAsia="SimSun" w:hAnsi="Century Gothic" w:cs="Mangal"/>
          <w:b/>
          <w:kern w:val="2"/>
          <w:sz w:val="20"/>
          <w:szCs w:val="20"/>
          <w:lang w:eastAsia="hi-IN" w:bidi="hi-IN"/>
        </w:rPr>
      </w:pPr>
      <w:r w:rsidRPr="00AF2B72">
        <w:rPr>
          <w:rFonts w:ascii="Century Gothic" w:eastAsia="SimSun" w:hAnsi="Century Gothic" w:cs="Mangal"/>
          <w:b/>
          <w:kern w:val="2"/>
          <w:sz w:val="20"/>
          <w:szCs w:val="20"/>
          <w:lang w:eastAsia="hi-IN" w:bidi="hi-IN"/>
        </w:rPr>
        <w:t>Licencjonowanie</w:t>
      </w:r>
    </w:p>
    <w:p w:rsidR="00BB0B36" w:rsidRDefault="00BB0B36" w:rsidP="001840DF">
      <w:pPr>
        <w:numPr>
          <w:ilvl w:val="2"/>
          <w:numId w:val="74"/>
        </w:numPr>
        <w:suppressAutoHyphens/>
        <w:spacing w:after="120"/>
        <w:contextualSpacing/>
        <w:jc w:val="both"/>
        <w:outlineLvl w:val="0"/>
        <w:rPr>
          <w:rFonts w:ascii="Century Gothic" w:eastAsia="SimSun" w:hAnsi="Century Gothic" w:cs="Mangal"/>
          <w:kern w:val="2"/>
          <w:sz w:val="20"/>
          <w:szCs w:val="20"/>
          <w:lang w:eastAsia="hi-IN" w:bidi="hi-IN"/>
        </w:rPr>
      </w:pPr>
      <w:r>
        <w:rPr>
          <w:rFonts w:ascii="Century Gothic" w:eastAsia="SimSun" w:hAnsi="Century Gothic" w:cs="Mangal"/>
          <w:kern w:val="2"/>
          <w:sz w:val="20"/>
          <w:szCs w:val="20"/>
          <w:lang w:eastAsia="hi-IN" w:bidi="hi-IN"/>
        </w:rPr>
        <w:t xml:space="preserve"> </w:t>
      </w:r>
      <w:r w:rsidRPr="001840DF">
        <w:rPr>
          <w:rFonts w:ascii="Century Gothic" w:eastAsia="SimSun" w:hAnsi="Century Gothic" w:cs="Mangal"/>
          <w:kern w:val="2"/>
          <w:sz w:val="20"/>
          <w:szCs w:val="20"/>
          <w:lang w:eastAsia="hi-IN" w:bidi="hi-IN"/>
        </w:rPr>
        <w:t>Licencjobiorcą</w:t>
      </w:r>
      <w:r>
        <w:rPr>
          <w:rFonts w:ascii="Century Gothic" w:eastAsia="SimSun" w:hAnsi="Century Gothic" w:cs="Mangal"/>
          <w:kern w:val="2"/>
          <w:sz w:val="20"/>
          <w:szCs w:val="20"/>
          <w:lang w:eastAsia="hi-IN" w:bidi="hi-IN"/>
        </w:rPr>
        <w:t xml:space="preserve"> wszystkich licencji będzie Zamawiający;</w:t>
      </w:r>
    </w:p>
    <w:p w:rsidR="00BB0B36" w:rsidRDefault="00BB0B36" w:rsidP="004D31CC">
      <w:pPr>
        <w:suppressAutoHyphens/>
        <w:spacing w:after="120"/>
        <w:ind w:left="1224"/>
        <w:contextualSpacing/>
        <w:jc w:val="both"/>
        <w:outlineLvl w:val="0"/>
        <w:rPr>
          <w:rFonts w:ascii="Century Gothic" w:eastAsia="SimSun" w:hAnsi="Century Gothic" w:cs="Mangal"/>
          <w:kern w:val="2"/>
          <w:sz w:val="20"/>
          <w:szCs w:val="20"/>
          <w:lang w:eastAsia="hi-IN" w:bidi="hi-IN"/>
        </w:rPr>
      </w:pPr>
    </w:p>
    <w:p w:rsidR="00BB0B36" w:rsidRDefault="00BB0B36" w:rsidP="001840DF">
      <w:pPr>
        <w:numPr>
          <w:ilvl w:val="1"/>
          <w:numId w:val="74"/>
        </w:numPr>
        <w:suppressAutoHyphens/>
        <w:spacing w:after="120"/>
        <w:contextualSpacing/>
        <w:jc w:val="both"/>
        <w:outlineLvl w:val="0"/>
        <w:rPr>
          <w:rFonts w:ascii="Century Gothic" w:eastAsia="SimSun" w:hAnsi="Century Gothic" w:cs="Mangal"/>
          <w:b/>
          <w:kern w:val="2"/>
          <w:sz w:val="20"/>
          <w:szCs w:val="20"/>
          <w:lang w:eastAsia="hi-IN" w:bidi="hi-IN"/>
        </w:rPr>
      </w:pPr>
      <w:r>
        <w:rPr>
          <w:rFonts w:ascii="Century Gothic" w:eastAsia="SimSun" w:hAnsi="Century Gothic" w:cs="Mangal"/>
          <w:b/>
          <w:kern w:val="2"/>
          <w:sz w:val="20"/>
          <w:szCs w:val="20"/>
          <w:lang w:eastAsia="hi-IN" w:bidi="hi-IN"/>
        </w:rPr>
        <w:t>Wdrożenie</w:t>
      </w:r>
    </w:p>
    <w:p w:rsidR="00BB0B36" w:rsidRPr="003C5E09" w:rsidRDefault="00BB0B36" w:rsidP="008128D5">
      <w:pPr>
        <w:numPr>
          <w:ilvl w:val="2"/>
          <w:numId w:val="74"/>
        </w:numPr>
        <w:suppressAutoHyphens/>
        <w:spacing w:after="120"/>
        <w:contextualSpacing/>
        <w:jc w:val="both"/>
        <w:outlineLvl w:val="0"/>
        <w:rPr>
          <w:rFonts w:ascii="Century Gothic" w:eastAsia="SimSun" w:hAnsi="Century Gothic" w:cs="Mangal"/>
          <w:kern w:val="2"/>
          <w:sz w:val="20"/>
          <w:szCs w:val="20"/>
          <w:lang w:eastAsia="hi-IN" w:bidi="hi-IN"/>
        </w:rPr>
      </w:pPr>
      <w:r w:rsidRPr="003C5E09">
        <w:rPr>
          <w:rFonts w:ascii="Century Gothic" w:eastAsia="SimSun" w:hAnsi="Century Gothic" w:cs="Mangal"/>
          <w:kern w:val="2"/>
          <w:sz w:val="20"/>
          <w:szCs w:val="20"/>
          <w:lang w:eastAsia="hi-IN" w:bidi="hi-IN"/>
        </w:rPr>
        <w:t>Zamawiający wymaga przeprowadzenia zestawu szkoleń z obsługi modułów:</w:t>
      </w:r>
    </w:p>
    <w:p w:rsidR="00BB0B36" w:rsidRPr="003C5E09" w:rsidRDefault="003213AF" w:rsidP="003C5E09">
      <w:pPr>
        <w:numPr>
          <w:ilvl w:val="0"/>
          <w:numId w:val="20"/>
        </w:numPr>
        <w:jc w:val="both"/>
        <w:rPr>
          <w:rFonts w:ascii="Century Gothic" w:hAnsi="Century Gothic" w:cs="Calibri"/>
          <w:sz w:val="20"/>
          <w:szCs w:val="20"/>
        </w:rPr>
      </w:pPr>
      <w:r>
        <w:rPr>
          <w:rFonts w:ascii="Century Gothic" w:hAnsi="Century Gothic"/>
          <w:bCs/>
          <w:color w:val="000000"/>
          <w:sz w:val="20"/>
          <w:szCs w:val="20"/>
        </w:rPr>
        <w:t xml:space="preserve"> Moduł </w:t>
      </w:r>
      <w:r w:rsidR="00BB0B36" w:rsidRPr="003C5E09">
        <w:rPr>
          <w:rFonts w:ascii="Century Gothic" w:hAnsi="Century Gothic"/>
          <w:bCs/>
          <w:color w:val="000000"/>
          <w:sz w:val="20"/>
          <w:szCs w:val="20"/>
        </w:rPr>
        <w:t>OŚRODEK</w:t>
      </w:r>
    </w:p>
    <w:p w:rsidR="00BB0B36" w:rsidRPr="003C5E09" w:rsidRDefault="00BB0B36" w:rsidP="003C5E09">
      <w:pPr>
        <w:numPr>
          <w:ilvl w:val="0"/>
          <w:numId w:val="20"/>
        </w:numPr>
        <w:jc w:val="both"/>
        <w:rPr>
          <w:rFonts w:ascii="Century Gothic" w:hAnsi="Century Gothic" w:cs="Calibri"/>
          <w:sz w:val="20"/>
          <w:szCs w:val="20"/>
        </w:rPr>
      </w:pPr>
      <w:r w:rsidRPr="003C5E09">
        <w:rPr>
          <w:rFonts w:ascii="Century Gothic" w:hAnsi="Century Gothic"/>
          <w:bCs/>
          <w:color w:val="000000"/>
          <w:sz w:val="20"/>
          <w:szCs w:val="20"/>
        </w:rPr>
        <w:t>PORTAL GEODETY</w:t>
      </w:r>
    </w:p>
    <w:p w:rsidR="00BB0B36" w:rsidRPr="003C5E09" w:rsidRDefault="00BB0B36" w:rsidP="003C5E09">
      <w:pPr>
        <w:numPr>
          <w:ilvl w:val="0"/>
          <w:numId w:val="20"/>
        </w:numPr>
        <w:jc w:val="both"/>
        <w:rPr>
          <w:rFonts w:ascii="Century Gothic" w:hAnsi="Century Gothic" w:cs="Calibri"/>
          <w:sz w:val="20"/>
          <w:szCs w:val="20"/>
        </w:rPr>
      </w:pPr>
      <w:r w:rsidRPr="003C5E09">
        <w:rPr>
          <w:rFonts w:ascii="Century Gothic" w:hAnsi="Century Gothic"/>
          <w:bCs/>
          <w:color w:val="000000"/>
          <w:sz w:val="20"/>
          <w:szCs w:val="20"/>
        </w:rPr>
        <w:t>PORTAL RZECZOZNAWCY</w:t>
      </w:r>
    </w:p>
    <w:p w:rsidR="00BB0B36" w:rsidRPr="003C5E09" w:rsidRDefault="00BB0B36" w:rsidP="003C5E09">
      <w:pPr>
        <w:numPr>
          <w:ilvl w:val="0"/>
          <w:numId w:val="20"/>
        </w:numPr>
        <w:jc w:val="both"/>
        <w:rPr>
          <w:rFonts w:ascii="Century Gothic" w:hAnsi="Century Gothic" w:cs="Calibri"/>
          <w:sz w:val="20"/>
          <w:szCs w:val="20"/>
        </w:rPr>
      </w:pPr>
      <w:r w:rsidRPr="003C5E09">
        <w:rPr>
          <w:rFonts w:ascii="Century Gothic" w:hAnsi="Century Gothic"/>
          <w:bCs/>
          <w:color w:val="000000"/>
          <w:sz w:val="20"/>
          <w:szCs w:val="20"/>
        </w:rPr>
        <w:t>PORTAL KOMORNIKA</w:t>
      </w:r>
    </w:p>
    <w:p w:rsidR="00BB0B36" w:rsidRPr="003C5E09" w:rsidRDefault="00BB0B36" w:rsidP="003C5E09">
      <w:pPr>
        <w:numPr>
          <w:ilvl w:val="0"/>
          <w:numId w:val="20"/>
        </w:numPr>
        <w:jc w:val="both"/>
        <w:rPr>
          <w:rFonts w:ascii="Century Gothic" w:hAnsi="Century Gothic" w:cs="Calibri"/>
          <w:sz w:val="20"/>
          <w:szCs w:val="20"/>
        </w:rPr>
      </w:pPr>
      <w:r w:rsidRPr="003C5E09">
        <w:rPr>
          <w:rFonts w:ascii="Century Gothic" w:hAnsi="Century Gothic"/>
          <w:bCs/>
          <w:color w:val="000000"/>
          <w:sz w:val="20"/>
          <w:szCs w:val="20"/>
        </w:rPr>
        <w:t>PORTAL PROJEKTANTA</w:t>
      </w:r>
    </w:p>
    <w:p w:rsidR="00BB0B36" w:rsidRPr="003C5E09" w:rsidRDefault="00BB0B36" w:rsidP="003C5E09">
      <w:pPr>
        <w:numPr>
          <w:ilvl w:val="0"/>
          <w:numId w:val="20"/>
        </w:numPr>
        <w:jc w:val="both"/>
        <w:rPr>
          <w:rFonts w:ascii="Century Gothic" w:hAnsi="Century Gothic" w:cs="Calibri"/>
          <w:sz w:val="20"/>
          <w:szCs w:val="20"/>
        </w:rPr>
      </w:pPr>
      <w:r w:rsidRPr="003C5E09">
        <w:rPr>
          <w:rFonts w:ascii="Century Gothic" w:hAnsi="Century Gothic"/>
          <w:bCs/>
          <w:color w:val="000000"/>
          <w:sz w:val="20"/>
          <w:szCs w:val="20"/>
        </w:rPr>
        <w:t>SERWIS DANYCH REJESTRÓW PUBLICZNYCH</w:t>
      </w:r>
    </w:p>
    <w:p w:rsidR="00BB0B36" w:rsidRPr="003C5E09" w:rsidRDefault="00BB0B36" w:rsidP="003C5E09">
      <w:pPr>
        <w:tabs>
          <w:tab w:val="left" w:pos="0"/>
        </w:tabs>
        <w:autoSpaceDE w:val="0"/>
        <w:ind w:left="1080"/>
        <w:jc w:val="both"/>
        <w:rPr>
          <w:rFonts w:ascii="Century Gothic" w:hAnsi="Century Gothic"/>
          <w:bCs/>
          <w:color w:val="000000"/>
          <w:sz w:val="20"/>
          <w:szCs w:val="20"/>
        </w:rPr>
      </w:pPr>
      <w:r w:rsidRPr="003C5E09">
        <w:rPr>
          <w:rFonts w:ascii="Century Gothic" w:hAnsi="Century Gothic"/>
          <w:bCs/>
          <w:color w:val="000000"/>
          <w:sz w:val="20"/>
          <w:szCs w:val="20"/>
        </w:rPr>
        <w:t>Wykonawca uzgodni z Zamawiającym plan i ilość pracowników Zamawiającego, którzy odbędą dane szkolenie. Szkolenia odbędą się w siedzibie i na sprzęcie Zamawiającego. Na potrzeby szkoleń Wykonawca zainstaluje i uruchomi zmodernizowane oprogramowanie GIS na środowisku testowym udostępnionym przez Zamawiającego. Środowisko testowe będzie miało zaniżone parametry techniczne w stosunku do środowiska produkcyjnego. Z tego powodu Zamawiający nie będzie zgłaszał do Wykonawcy uwag dotyczących spowolnienia pracy zmodernizowanego oprogramowania  GIS na środowisku testowym.</w:t>
      </w:r>
    </w:p>
    <w:p w:rsidR="00BB0B36" w:rsidRPr="00526BF0" w:rsidRDefault="00BB0B36" w:rsidP="00526BF0">
      <w:pPr>
        <w:numPr>
          <w:ilvl w:val="2"/>
          <w:numId w:val="74"/>
        </w:numPr>
        <w:suppressAutoHyphens/>
        <w:spacing w:after="120"/>
        <w:contextualSpacing/>
        <w:jc w:val="both"/>
        <w:outlineLvl w:val="0"/>
        <w:rPr>
          <w:rFonts w:ascii="Century Gothic" w:eastAsia="SimSun" w:hAnsi="Century Gothic" w:cs="Mangal"/>
          <w:kern w:val="2"/>
          <w:sz w:val="20"/>
          <w:szCs w:val="20"/>
          <w:lang w:eastAsia="hi-IN" w:bidi="hi-IN"/>
        </w:rPr>
      </w:pPr>
      <w:r>
        <w:rPr>
          <w:rFonts w:ascii="Century Gothic" w:eastAsia="SimSun" w:hAnsi="Century Gothic" w:cs="Mangal"/>
          <w:kern w:val="2"/>
          <w:sz w:val="20"/>
          <w:szCs w:val="20"/>
          <w:lang w:eastAsia="hi-IN" w:bidi="hi-IN"/>
        </w:rPr>
        <w:t xml:space="preserve"> </w:t>
      </w:r>
      <w:r w:rsidRPr="001840DF">
        <w:rPr>
          <w:rFonts w:ascii="Century Gothic" w:eastAsia="SimSun" w:hAnsi="Century Gothic" w:cs="Mangal"/>
          <w:kern w:val="2"/>
          <w:sz w:val="20"/>
          <w:szCs w:val="20"/>
          <w:lang w:eastAsia="hi-IN" w:bidi="hi-IN"/>
        </w:rPr>
        <w:t xml:space="preserve">Zamawiający wymaga </w:t>
      </w:r>
      <w:r>
        <w:rPr>
          <w:rFonts w:ascii="Century Gothic" w:eastAsia="SimSun" w:hAnsi="Century Gothic" w:cs="Mangal"/>
          <w:kern w:val="2"/>
          <w:sz w:val="20"/>
          <w:szCs w:val="20"/>
          <w:lang w:eastAsia="hi-IN" w:bidi="hi-IN"/>
        </w:rPr>
        <w:t xml:space="preserve">zainstalowania oprogramowania na </w:t>
      </w:r>
      <w:r w:rsidRPr="003C5E09">
        <w:rPr>
          <w:rFonts w:ascii="Century Gothic" w:eastAsia="SimSun" w:hAnsi="Century Gothic" w:cs="Arial"/>
          <w:bCs/>
          <w:color w:val="000000"/>
          <w:kern w:val="2"/>
          <w:sz w:val="20"/>
          <w:szCs w:val="20"/>
          <w:lang w:eastAsia="hi-IN" w:bidi="hi-IN"/>
        </w:rPr>
        <w:t>przeznacz</w:t>
      </w:r>
      <w:r>
        <w:rPr>
          <w:rFonts w:ascii="Century Gothic" w:eastAsia="SimSun" w:hAnsi="Century Gothic" w:cs="Arial"/>
          <w:bCs/>
          <w:color w:val="000000"/>
          <w:kern w:val="2"/>
          <w:sz w:val="20"/>
          <w:szCs w:val="20"/>
          <w:lang w:eastAsia="hi-IN" w:bidi="hi-IN"/>
        </w:rPr>
        <w:t>onych do tego serwerach;</w:t>
      </w:r>
    </w:p>
    <w:p w:rsidR="00BB0B36" w:rsidRPr="00AF2B72" w:rsidRDefault="00BB0B36" w:rsidP="00AF2B72">
      <w:pPr>
        <w:suppressAutoHyphens/>
        <w:spacing w:before="120" w:after="120"/>
        <w:ind w:left="360"/>
        <w:contextualSpacing/>
        <w:jc w:val="both"/>
        <w:outlineLvl w:val="0"/>
        <w:rPr>
          <w:rFonts w:ascii="Century Gothic" w:eastAsia="SimSun" w:hAnsi="Century Gothic" w:cs="Mangal"/>
          <w:b/>
          <w:kern w:val="2"/>
          <w:sz w:val="20"/>
          <w:szCs w:val="20"/>
          <w:lang w:eastAsia="hi-IN" w:bidi="hi-IN"/>
        </w:rPr>
      </w:pPr>
    </w:p>
    <w:p w:rsidR="00BB0B36" w:rsidRPr="003C5E09" w:rsidRDefault="00BB0B36" w:rsidP="003C5E09">
      <w:pPr>
        <w:numPr>
          <w:ilvl w:val="0"/>
          <w:numId w:val="10"/>
        </w:numPr>
        <w:suppressAutoHyphens/>
        <w:contextualSpacing/>
        <w:rPr>
          <w:rFonts w:ascii="Century Gothic" w:eastAsia="SimSun" w:hAnsi="Century Gothic" w:cs="Mangal"/>
          <w:b/>
          <w:kern w:val="2"/>
          <w:lang w:eastAsia="hi-IN" w:bidi="hi-IN"/>
        </w:rPr>
      </w:pPr>
      <w:r w:rsidRPr="003C5E09">
        <w:rPr>
          <w:rFonts w:ascii="Century Gothic" w:eastAsia="SimSun" w:hAnsi="Century Gothic" w:cs="Mangal"/>
          <w:b/>
          <w:kern w:val="2"/>
          <w:lang w:eastAsia="hi-IN" w:bidi="hi-IN"/>
        </w:rPr>
        <w:t xml:space="preserve">Przedmiot i zakres prac </w:t>
      </w:r>
    </w:p>
    <w:p w:rsidR="00BB0B36" w:rsidRPr="003C5E09" w:rsidRDefault="00BB0B36" w:rsidP="003C5E09">
      <w:pPr>
        <w:suppressAutoHyphens/>
        <w:contextualSpacing/>
        <w:rPr>
          <w:rFonts w:ascii="Century Gothic" w:eastAsia="SimSun" w:hAnsi="Century Gothic" w:cs="Mangal"/>
          <w:b/>
          <w:kern w:val="2"/>
          <w:sz w:val="20"/>
          <w:szCs w:val="20"/>
          <w:lang w:eastAsia="hi-IN" w:bidi="hi-IN"/>
        </w:rPr>
      </w:pPr>
    </w:p>
    <w:p w:rsidR="00BB0B36" w:rsidRPr="003C5E09" w:rsidRDefault="00BB0B36" w:rsidP="003C5E09">
      <w:pPr>
        <w:numPr>
          <w:ilvl w:val="1"/>
          <w:numId w:val="58"/>
        </w:numPr>
        <w:suppressAutoHyphens/>
        <w:rPr>
          <w:rFonts w:ascii="Century Gothic" w:hAnsi="Century Gothic"/>
          <w:b/>
          <w:sz w:val="20"/>
          <w:szCs w:val="20"/>
        </w:rPr>
      </w:pPr>
      <w:r w:rsidRPr="003C5E09">
        <w:rPr>
          <w:rFonts w:ascii="Century Gothic" w:hAnsi="Century Gothic"/>
          <w:b/>
          <w:sz w:val="20"/>
          <w:szCs w:val="20"/>
        </w:rPr>
        <w:t>Moduł Ośrodek</w:t>
      </w:r>
    </w:p>
    <w:p w:rsidR="00BB0B36" w:rsidRPr="003C5E09" w:rsidRDefault="00BB0B36" w:rsidP="003C5E09">
      <w:pPr>
        <w:suppressAutoHyphens/>
        <w:rPr>
          <w:rFonts w:ascii="Century Gothic" w:hAnsi="Century Gothic"/>
          <w:sz w:val="20"/>
          <w:szCs w:val="20"/>
        </w:rPr>
      </w:pPr>
      <w:r w:rsidRPr="003C5E09">
        <w:rPr>
          <w:rFonts w:ascii="Century Gothic" w:hAnsi="Century Gothic"/>
          <w:sz w:val="20"/>
          <w:szCs w:val="20"/>
        </w:rPr>
        <w:t>Moduł Ośrodek zwany dalej Ośrodkiem, musi spełniać następujące wymagania:</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współdziałania Ośrodek </w:t>
      </w:r>
      <w:r>
        <w:rPr>
          <w:rFonts w:ascii="Century Gothic" w:hAnsi="Century Gothic"/>
          <w:sz w:val="20"/>
          <w:szCs w:val="20"/>
        </w:rPr>
        <w:t>powinien</w:t>
      </w:r>
      <w:r w:rsidRPr="003C5E09">
        <w:rPr>
          <w:rFonts w:ascii="Century Gothic" w:hAnsi="Century Gothic"/>
          <w:sz w:val="20"/>
          <w:szCs w:val="20"/>
        </w:rPr>
        <w:t>:</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być w pełni zintegrowany z </w:t>
      </w:r>
      <w:r w:rsidRPr="003C5E09">
        <w:rPr>
          <w:rFonts w:ascii="Century Gothic" w:hAnsi="Century Gothic" w:cs="Arial"/>
          <w:bCs/>
          <w:color w:val="000000"/>
          <w:sz w:val="20"/>
          <w:szCs w:val="20"/>
        </w:rPr>
        <w:t>system</w:t>
      </w:r>
      <w:r>
        <w:rPr>
          <w:rFonts w:ascii="Century Gothic" w:hAnsi="Century Gothic" w:cs="Arial"/>
          <w:bCs/>
          <w:color w:val="000000"/>
          <w:sz w:val="20"/>
          <w:szCs w:val="20"/>
        </w:rPr>
        <w:t>em</w:t>
      </w:r>
      <w:r w:rsidRPr="003C5E09">
        <w:rPr>
          <w:rFonts w:ascii="Century Gothic" w:hAnsi="Century Gothic" w:cs="Arial"/>
          <w:bCs/>
          <w:color w:val="000000"/>
          <w:sz w:val="20"/>
          <w:szCs w:val="20"/>
        </w:rPr>
        <w:t xml:space="preserve"> GEOSECMA WEGA firmy ESRI Polska Sp. z o. o, w</w:t>
      </w:r>
      <w:r>
        <w:rPr>
          <w:rFonts w:ascii="Century Gothic" w:hAnsi="Century Gothic" w:cs="Arial"/>
          <w:bCs/>
          <w:color w:val="000000"/>
          <w:sz w:val="20"/>
          <w:szCs w:val="20"/>
        </w:rPr>
        <w:t> </w:t>
      </w:r>
      <w:r w:rsidRPr="003C5E09">
        <w:rPr>
          <w:rFonts w:ascii="Century Gothic" w:hAnsi="Century Gothic" w:cs="Arial"/>
          <w:bCs/>
          <w:color w:val="000000"/>
          <w:sz w:val="20"/>
          <w:szCs w:val="20"/>
        </w:rPr>
        <w:t xml:space="preserve">którym prowadzone są bazy danych </w:t>
      </w:r>
      <w:proofErr w:type="spellStart"/>
      <w:r w:rsidRPr="003C5E09">
        <w:rPr>
          <w:rFonts w:ascii="Century Gothic" w:hAnsi="Century Gothic" w:cs="Arial"/>
          <w:bCs/>
          <w:color w:val="000000"/>
          <w:sz w:val="20"/>
          <w:szCs w:val="20"/>
        </w:rPr>
        <w:t>pzgik</w:t>
      </w:r>
      <w:proofErr w:type="spellEnd"/>
      <w:r>
        <w:rPr>
          <w:rFonts w:ascii="Century Gothic" w:hAnsi="Century Gothic" w:cs="Arial"/>
          <w:bCs/>
          <w:color w:val="000000"/>
          <w:sz w:val="20"/>
          <w:szCs w:val="20"/>
        </w:rPr>
        <w:t xml:space="preserve">: EGiB,GESUT,BDOT500, BDSOG, </w:t>
      </w:r>
      <w:proofErr w:type="spellStart"/>
      <w:r w:rsidRPr="003C5E09">
        <w:rPr>
          <w:rFonts w:ascii="Century Gothic" w:hAnsi="Century Gothic" w:cs="Arial"/>
          <w:bCs/>
          <w:color w:val="000000"/>
          <w:sz w:val="20"/>
          <w:szCs w:val="20"/>
        </w:rPr>
        <w:t>RCiWN</w:t>
      </w:r>
      <w:proofErr w:type="spellEnd"/>
      <w:r>
        <w:rPr>
          <w:rFonts w:ascii="Century Gothic" w:hAnsi="Century Gothic" w:cs="Arial"/>
          <w:bCs/>
          <w:color w:val="000000"/>
          <w:sz w:val="20"/>
          <w:szCs w:val="20"/>
        </w:rPr>
        <w:t xml:space="preserve"> oraz </w:t>
      </w:r>
      <w:proofErr w:type="spellStart"/>
      <w:r>
        <w:rPr>
          <w:rFonts w:ascii="Century Gothic" w:hAnsi="Century Gothic" w:cs="Arial"/>
          <w:bCs/>
          <w:color w:val="000000"/>
          <w:sz w:val="20"/>
          <w:szCs w:val="20"/>
        </w:rPr>
        <w:t>EMUiA</w:t>
      </w:r>
      <w:proofErr w:type="spellEnd"/>
      <w:r w:rsidRPr="003C5E09">
        <w:rPr>
          <w:rFonts w:ascii="Century Gothic" w:hAnsi="Century Gothic" w:cs="Arial"/>
          <w:bCs/>
          <w:color w:val="000000"/>
          <w:sz w:val="20"/>
          <w:szCs w:val="20"/>
        </w:rPr>
        <w:t>;</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cs="Arial"/>
          <w:bCs/>
          <w:color w:val="000000"/>
          <w:sz w:val="20"/>
          <w:szCs w:val="20"/>
        </w:rPr>
        <w:t>być w pełni zintegrowany z Portal</w:t>
      </w:r>
      <w:r>
        <w:rPr>
          <w:rFonts w:ascii="Century Gothic" w:hAnsi="Century Gothic" w:cs="Arial"/>
          <w:bCs/>
          <w:color w:val="000000"/>
          <w:sz w:val="20"/>
          <w:szCs w:val="20"/>
        </w:rPr>
        <w:t>ami:</w:t>
      </w:r>
      <w:r w:rsidRPr="003C5E09">
        <w:rPr>
          <w:rFonts w:ascii="Century Gothic" w:hAnsi="Century Gothic" w:cs="Arial"/>
          <w:bCs/>
          <w:color w:val="000000"/>
          <w:sz w:val="20"/>
          <w:szCs w:val="20"/>
        </w:rPr>
        <w:t xml:space="preserve"> dla projektantów, rzeczoznawców, geodetów, komorników oraz serwisem danych rejestrów publicznych;</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cs="Arial"/>
          <w:bCs/>
          <w:sz w:val="20"/>
          <w:szCs w:val="20"/>
        </w:rPr>
        <w:t xml:space="preserve">umożliwiać zarządzanie prawami </w:t>
      </w:r>
      <w:r w:rsidRPr="00F356B3">
        <w:rPr>
          <w:rFonts w:ascii="Century Gothic" w:hAnsi="Century Gothic" w:cs="Arial"/>
          <w:bCs/>
          <w:sz w:val="20"/>
          <w:szCs w:val="20"/>
        </w:rPr>
        <w:t>(w tym identyfikacja, uwierzytelnianie i autoryzacja)</w:t>
      </w:r>
      <w:r w:rsidRPr="003C5E09">
        <w:rPr>
          <w:rFonts w:ascii="Century Gothic" w:hAnsi="Century Gothic" w:cs="Arial"/>
          <w:bCs/>
          <w:sz w:val="20"/>
          <w:szCs w:val="20"/>
        </w:rPr>
        <w:t xml:space="preserve"> dostępu użytkowników Portali wraz  z monitoringiem logowań do systemu i historii pobierania i przekazywania danych za pośrednictwem Ośrodka;</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cs="Arial"/>
          <w:bCs/>
          <w:color w:val="000000"/>
          <w:sz w:val="20"/>
          <w:szCs w:val="20"/>
        </w:rPr>
        <w:t>zapewniać pozyskiwanie, ewidencjonowanie, przechowywanie, udostępnianie oraz zabezpieczanie materiałów zasobu</w:t>
      </w:r>
      <w:r>
        <w:rPr>
          <w:rFonts w:ascii="Century Gothic" w:hAnsi="Century Gothic" w:cs="Arial"/>
          <w:bCs/>
          <w:color w:val="000000"/>
          <w:sz w:val="20"/>
          <w:szCs w:val="20"/>
        </w:rPr>
        <w:t xml:space="preserve"> oraz rejestrowanie zgłoszeń prac i wniosków</w:t>
      </w:r>
      <w:r w:rsidRPr="003C5E09">
        <w:rPr>
          <w:rFonts w:ascii="Century Gothic" w:hAnsi="Century Gothic" w:cs="Arial"/>
          <w:bCs/>
          <w:color w:val="000000"/>
          <w:sz w:val="20"/>
          <w:szCs w:val="20"/>
        </w:rPr>
        <w:t>;</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cs="Arial"/>
          <w:bCs/>
          <w:sz w:val="20"/>
          <w:szCs w:val="20"/>
        </w:rPr>
        <w:t>spełniać minimalne wymagania dla systemów teleinformatycznych określonych w</w:t>
      </w:r>
      <w:r>
        <w:rPr>
          <w:rFonts w:ascii="Century Gothic" w:hAnsi="Century Gothic" w:cs="Arial"/>
          <w:bCs/>
          <w:sz w:val="20"/>
          <w:szCs w:val="20"/>
        </w:rPr>
        <w:t> </w:t>
      </w:r>
      <w:r w:rsidRPr="003C5E09">
        <w:rPr>
          <w:rFonts w:ascii="Century Gothic" w:hAnsi="Century Gothic" w:cs="Arial"/>
          <w:bCs/>
          <w:sz w:val="20"/>
          <w:szCs w:val="20"/>
        </w:rPr>
        <w:t>r</w:t>
      </w:r>
      <w:r w:rsidRPr="003C5E09">
        <w:rPr>
          <w:rFonts w:ascii="Century Gothic" w:hAnsi="Century Gothic" w:cs="Arial"/>
          <w:bCs/>
          <w:color w:val="000000"/>
          <w:sz w:val="20"/>
          <w:szCs w:val="20"/>
        </w:rPr>
        <w:t xml:space="preserve">ozporządzeniu Rady Ministrów z dnia 12 kwietnia 2012 r. w sprawie Krajowych Ram Interoperacyjności, minimalnych wymagań dla rejestrów publicznych i wymiany informacji w postaci elektronicznej oraz minimalnych wymagań dla systemów teleinformatycznych (Dz. U. 2012, poz.526), a także </w:t>
      </w:r>
      <w:r w:rsidRPr="003C5E09">
        <w:rPr>
          <w:rFonts w:ascii="Century Gothic" w:hAnsi="Century Gothic" w:cs="Arial"/>
          <w:bCs/>
          <w:sz w:val="20"/>
          <w:szCs w:val="20"/>
        </w:rPr>
        <w:t>umożliwić drukowanie dokumentów do PDF;</w:t>
      </w:r>
    </w:p>
    <w:p w:rsidR="00BB0B36" w:rsidRPr="003C5E09" w:rsidRDefault="00BB0B36" w:rsidP="008803F8">
      <w:pPr>
        <w:numPr>
          <w:ilvl w:val="0"/>
          <w:numId w:val="23"/>
        </w:numPr>
        <w:suppressAutoHyphens/>
        <w:jc w:val="both"/>
        <w:rPr>
          <w:rFonts w:ascii="Century Gothic" w:hAnsi="Century Gothic"/>
          <w:sz w:val="20"/>
          <w:szCs w:val="20"/>
        </w:rPr>
      </w:pPr>
      <w:r w:rsidRPr="003C5E09">
        <w:rPr>
          <w:rFonts w:ascii="Century Gothic" w:hAnsi="Century Gothic" w:cs="Arial"/>
          <w:bCs/>
          <w:color w:val="000000"/>
          <w:sz w:val="20"/>
          <w:szCs w:val="20"/>
        </w:rPr>
        <w:t xml:space="preserve">poprzez integrację z systemem do prowadzenia baz </w:t>
      </w:r>
      <w:r>
        <w:rPr>
          <w:rFonts w:ascii="Century Gothic" w:hAnsi="Century Gothic" w:cs="Arial"/>
          <w:bCs/>
          <w:color w:val="000000"/>
          <w:sz w:val="20"/>
          <w:szCs w:val="20"/>
        </w:rPr>
        <w:t xml:space="preserve">danych </w:t>
      </w:r>
      <w:proofErr w:type="spellStart"/>
      <w:r>
        <w:rPr>
          <w:rFonts w:ascii="Century Gothic" w:hAnsi="Century Gothic" w:cs="Arial"/>
          <w:bCs/>
          <w:color w:val="000000"/>
          <w:sz w:val="20"/>
          <w:szCs w:val="20"/>
        </w:rPr>
        <w:t>pzgik</w:t>
      </w:r>
      <w:proofErr w:type="spellEnd"/>
      <w:r>
        <w:rPr>
          <w:rFonts w:ascii="Century Gothic" w:hAnsi="Century Gothic" w:cs="Arial"/>
          <w:bCs/>
          <w:color w:val="000000"/>
          <w:sz w:val="20"/>
          <w:szCs w:val="20"/>
        </w:rPr>
        <w:t xml:space="preserve"> </w:t>
      </w:r>
      <w:r w:rsidRPr="003C5E09">
        <w:rPr>
          <w:rFonts w:ascii="Century Gothic" w:hAnsi="Century Gothic" w:cs="Arial"/>
          <w:bCs/>
          <w:color w:val="000000"/>
          <w:sz w:val="20"/>
          <w:szCs w:val="20"/>
        </w:rPr>
        <w:t xml:space="preserve">zapewniać możliwość </w:t>
      </w:r>
      <w:r w:rsidRPr="008803F8">
        <w:rPr>
          <w:rFonts w:ascii="Century Gothic" w:hAnsi="Century Gothic" w:cs="Arial"/>
          <w:bCs/>
          <w:color w:val="000000"/>
          <w:sz w:val="20"/>
          <w:szCs w:val="20"/>
        </w:rPr>
        <w:t xml:space="preserve">określania i podglądu obszaru przestrzennego zgłoszeń prac, zamówień na dane </w:t>
      </w:r>
      <w:proofErr w:type="spellStart"/>
      <w:r w:rsidRPr="008803F8">
        <w:rPr>
          <w:rFonts w:ascii="Century Gothic" w:hAnsi="Century Gothic" w:cs="Arial"/>
          <w:bCs/>
          <w:color w:val="000000"/>
          <w:sz w:val="20"/>
          <w:szCs w:val="20"/>
        </w:rPr>
        <w:t>pzgik</w:t>
      </w:r>
      <w:proofErr w:type="spellEnd"/>
      <w:r w:rsidRPr="008803F8">
        <w:rPr>
          <w:rFonts w:ascii="Century Gothic" w:hAnsi="Century Gothic" w:cs="Arial"/>
          <w:bCs/>
          <w:color w:val="000000"/>
          <w:sz w:val="20"/>
          <w:szCs w:val="20"/>
        </w:rPr>
        <w:t xml:space="preserve">, a także obszaru przestrzennego materiałów </w:t>
      </w:r>
      <w:proofErr w:type="spellStart"/>
      <w:r w:rsidRPr="008803F8">
        <w:rPr>
          <w:rFonts w:ascii="Century Gothic" w:hAnsi="Century Gothic" w:cs="Arial"/>
          <w:bCs/>
          <w:color w:val="000000"/>
          <w:sz w:val="20"/>
          <w:szCs w:val="20"/>
        </w:rPr>
        <w:t>pzgik</w:t>
      </w:r>
      <w:proofErr w:type="spellEnd"/>
      <w:r w:rsidRPr="008803F8">
        <w:rPr>
          <w:rFonts w:ascii="Century Gothic" w:hAnsi="Century Gothic" w:cs="Arial"/>
          <w:bCs/>
          <w:color w:val="000000"/>
          <w:sz w:val="20"/>
          <w:szCs w:val="20"/>
        </w:rPr>
        <w:t xml:space="preserve"> (np. szkiców, operatów technicznych)</w:t>
      </w:r>
    </w:p>
    <w:p w:rsidR="00BB0B36" w:rsidRPr="003C5E09" w:rsidRDefault="00BB0B36" w:rsidP="008803F8">
      <w:pPr>
        <w:numPr>
          <w:ilvl w:val="0"/>
          <w:numId w:val="23"/>
        </w:numPr>
        <w:suppressAutoHyphens/>
        <w:jc w:val="both"/>
        <w:rPr>
          <w:rFonts w:ascii="Century Gothic" w:hAnsi="Century Gothic"/>
          <w:sz w:val="20"/>
          <w:szCs w:val="20"/>
        </w:rPr>
      </w:pPr>
      <w:r w:rsidRPr="008803F8">
        <w:rPr>
          <w:rFonts w:ascii="Century Gothic" w:hAnsi="Century Gothic" w:cs="Arial"/>
          <w:bCs/>
          <w:color w:val="000000"/>
          <w:sz w:val="20"/>
          <w:szCs w:val="20"/>
        </w:rPr>
        <w:t xml:space="preserve">umożliwiać zaawansowaną edycję obszarów przestrzennych </w:t>
      </w:r>
      <w:r w:rsidRPr="003C5E09">
        <w:rPr>
          <w:rFonts w:ascii="Century Gothic" w:hAnsi="Century Gothic" w:cs="Arial"/>
          <w:bCs/>
          <w:color w:val="000000"/>
          <w:sz w:val="20"/>
          <w:szCs w:val="20"/>
        </w:rPr>
        <w:t xml:space="preserve">oprócz wskazania poligonem (z buforem lub bez) </w:t>
      </w:r>
      <w:r>
        <w:rPr>
          <w:rFonts w:ascii="Century Gothic" w:hAnsi="Century Gothic" w:cs="Arial"/>
          <w:bCs/>
          <w:color w:val="000000"/>
          <w:sz w:val="20"/>
          <w:szCs w:val="20"/>
        </w:rPr>
        <w:t>do której</w:t>
      </w:r>
      <w:r w:rsidRPr="003C5E09">
        <w:rPr>
          <w:rFonts w:ascii="Century Gothic" w:hAnsi="Century Gothic" w:cs="Arial"/>
          <w:bCs/>
          <w:color w:val="000000"/>
          <w:sz w:val="20"/>
          <w:szCs w:val="20"/>
        </w:rPr>
        <w:t xml:space="preserve"> niezbędne są funkcje wyszukiwania: działki, adresu, Księgi Wieczystej i danych osobowych, numeru uzgodnienia projektowanego uzbrojenia; przycinanie, wycinanie enklaw, pobieranie kształtu z obiektu mapy, wykreślenie zasięgu wzdłuż zdefiniowanego przebiegu liniowego, tworzenie zasięgu na podstawie współrzędnych z pliku txt</w:t>
      </w:r>
      <w:r>
        <w:rPr>
          <w:rFonts w:ascii="Century Gothic" w:hAnsi="Century Gothic" w:cs="Arial"/>
          <w:bCs/>
          <w:color w:val="000000"/>
          <w:sz w:val="20"/>
          <w:szCs w:val="20"/>
        </w:rPr>
        <w:t>;</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umożliwiać wyszukiwanie numerów spraw, operatów, zamówień z pełnym dostępem do szczegółowych informacji dotyczących wyników wyszukiwania;</w:t>
      </w:r>
    </w:p>
    <w:p w:rsidR="00BB0B36"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współdziałanie w zakresie realizowania przez użytkowników płatności elektronicznej;</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 xml:space="preserve">umożliwić weryfikację tzw. odcisku elektronicznego, czyli ciągu znaków potwierdzającego autentyczność wydawanych za pomocą usług sieciowych systemu </w:t>
      </w:r>
      <w:proofErr w:type="spellStart"/>
      <w:r>
        <w:rPr>
          <w:rFonts w:ascii="Century Gothic" w:hAnsi="Century Gothic"/>
          <w:sz w:val="20"/>
          <w:szCs w:val="20"/>
        </w:rPr>
        <w:t>PZGiK</w:t>
      </w:r>
      <w:proofErr w:type="spellEnd"/>
      <w:r>
        <w:rPr>
          <w:rFonts w:ascii="Century Gothic" w:hAnsi="Century Gothic"/>
          <w:sz w:val="20"/>
          <w:szCs w:val="20"/>
        </w:rPr>
        <w:t xml:space="preserve"> materiałów w związku ze zgłoszenie pracy oraz szablonów dokumentów nie związanych z ze zgłoszeniem pracy;</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prowadzenia rejestru Ośrodek </w:t>
      </w:r>
      <w:r>
        <w:rPr>
          <w:rFonts w:ascii="Century Gothic" w:hAnsi="Century Gothic"/>
          <w:sz w:val="20"/>
          <w:szCs w:val="20"/>
        </w:rPr>
        <w:t>powinien</w:t>
      </w:r>
      <w:r w:rsidRPr="003C5E09">
        <w:rPr>
          <w:rFonts w:ascii="Century Gothic" w:hAnsi="Century Gothic"/>
          <w:sz w:val="20"/>
          <w:szCs w:val="20"/>
        </w:rPr>
        <w:t>:</w:t>
      </w:r>
    </w:p>
    <w:p w:rsidR="00BB0B36" w:rsidRPr="003C5E09" w:rsidRDefault="00BB0B36" w:rsidP="003C5E09">
      <w:pPr>
        <w:numPr>
          <w:ilvl w:val="0"/>
          <w:numId w:val="24"/>
        </w:numPr>
        <w:suppressAutoHyphens/>
        <w:jc w:val="both"/>
        <w:rPr>
          <w:rFonts w:ascii="Century Gothic" w:hAnsi="Century Gothic" w:cs="Arial"/>
          <w:bCs/>
          <w:sz w:val="20"/>
          <w:szCs w:val="20"/>
        </w:rPr>
      </w:pPr>
      <w:r w:rsidRPr="003C5E09">
        <w:rPr>
          <w:rFonts w:ascii="Century Gothic" w:hAnsi="Century Gothic"/>
          <w:sz w:val="20"/>
          <w:szCs w:val="20"/>
        </w:rPr>
        <w:t xml:space="preserve">być zgodny z </w:t>
      </w:r>
      <w:r w:rsidRPr="003C5E09">
        <w:rPr>
          <w:rFonts w:ascii="Century Gothic" w:hAnsi="Century Gothic" w:cs="Arial"/>
          <w:bCs/>
          <w:sz w:val="20"/>
          <w:szCs w:val="20"/>
        </w:rPr>
        <w:t>Rozporządzenie</w:t>
      </w:r>
      <w:r>
        <w:rPr>
          <w:rFonts w:ascii="Century Gothic" w:hAnsi="Century Gothic" w:cs="Arial"/>
          <w:bCs/>
          <w:sz w:val="20"/>
          <w:szCs w:val="20"/>
        </w:rPr>
        <w:t>m</w:t>
      </w:r>
      <w:r w:rsidRPr="003C5E09">
        <w:rPr>
          <w:rFonts w:ascii="Century Gothic" w:hAnsi="Century Gothic" w:cs="Arial"/>
          <w:bCs/>
          <w:sz w:val="20"/>
          <w:szCs w:val="20"/>
        </w:rPr>
        <w:t xml:space="preserve"> Ministra Administracji i Cyfryzacji </w:t>
      </w:r>
      <w:r w:rsidRPr="003C5E09">
        <w:rPr>
          <w:rFonts w:ascii="Century Gothic" w:hAnsi="Century Gothic" w:cs="Arial"/>
          <w:bCs/>
          <w:sz w:val="20"/>
          <w:szCs w:val="20"/>
        </w:rPr>
        <w:br/>
        <w:t>z dnia 5 września 2013 r. w sprawie organizacji i trybu prowadzenia państwowego zasobu geodezyjnego i kartograficznego (Dz.U. 2013, poz. 1183);</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cs="Arial"/>
          <w:bCs/>
          <w:color w:val="000000"/>
          <w:sz w:val="20"/>
          <w:szCs w:val="20"/>
        </w:rPr>
        <w:t>umożliwić  prowadzenie rejestru zgłoszeń prac i wniosków (również wniosków o</w:t>
      </w:r>
      <w:r>
        <w:rPr>
          <w:rFonts w:ascii="Century Gothic" w:hAnsi="Century Gothic" w:cs="Arial"/>
          <w:bCs/>
          <w:color w:val="000000"/>
          <w:sz w:val="20"/>
          <w:szCs w:val="20"/>
        </w:rPr>
        <w:t> </w:t>
      </w:r>
      <w:r w:rsidRPr="003C5E09">
        <w:rPr>
          <w:rFonts w:ascii="Century Gothic" w:hAnsi="Century Gothic" w:cs="Arial"/>
          <w:bCs/>
          <w:color w:val="000000"/>
          <w:sz w:val="20"/>
          <w:szCs w:val="20"/>
        </w:rPr>
        <w:t xml:space="preserve">uwierzytelnienie dokumentów będących wynikiem prac), </w:t>
      </w:r>
      <w:r w:rsidRPr="003C5E09">
        <w:rPr>
          <w:rFonts w:ascii="Century Gothic" w:hAnsi="Century Gothic"/>
          <w:sz w:val="20"/>
          <w:szCs w:val="20"/>
        </w:rPr>
        <w:t>w tym składanych drogą internetową za pomocą  Portali dla geodety, komornika, rzeczoznawcy, projektanta i</w:t>
      </w:r>
      <w:r>
        <w:rPr>
          <w:rFonts w:ascii="Century Gothic" w:hAnsi="Century Gothic"/>
          <w:sz w:val="20"/>
          <w:szCs w:val="20"/>
        </w:rPr>
        <w:t> </w:t>
      </w:r>
      <w:r w:rsidRPr="003C5E09">
        <w:rPr>
          <w:rFonts w:ascii="Century Gothic" w:hAnsi="Century Gothic"/>
          <w:sz w:val="20"/>
          <w:szCs w:val="20"/>
        </w:rPr>
        <w:t>serwisu danych rejestrów publicznych;</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zapewnić funkcje słowników w zakresie: osób obsługujących, statusów, kontrahentów, celów i rodzajów pracy, rodzaju materiału i innych niezbędnych do sprawnej obsługi;</w:t>
      </w:r>
    </w:p>
    <w:p w:rsidR="00BB0B36" w:rsidRPr="003C5E09" w:rsidRDefault="00BB0B36" w:rsidP="003C5E09">
      <w:pPr>
        <w:numPr>
          <w:ilvl w:val="0"/>
          <w:numId w:val="24"/>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automatyczn</w:t>
      </w:r>
      <w:r>
        <w:rPr>
          <w:rFonts w:ascii="Century Gothic" w:hAnsi="Century Gothic"/>
          <w:sz w:val="20"/>
          <w:szCs w:val="20"/>
        </w:rPr>
        <w:t>i</w:t>
      </w:r>
      <w:r w:rsidRPr="003C5E09">
        <w:rPr>
          <w:rFonts w:ascii="Century Gothic" w:hAnsi="Century Gothic"/>
          <w:sz w:val="20"/>
          <w:szCs w:val="20"/>
        </w:rPr>
        <w:t>e nada</w:t>
      </w:r>
      <w:r>
        <w:rPr>
          <w:rFonts w:ascii="Century Gothic" w:hAnsi="Century Gothic"/>
          <w:sz w:val="20"/>
          <w:szCs w:val="20"/>
        </w:rPr>
        <w:t>wanie</w:t>
      </w:r>
      <w:r w:rsidRPr="003C5E09">
        <w:rPr>
          <w:rFonts w:ascii="Century Gothic" w:hAnsi="Century Gothic"/>
          <w:sz w:val="20"/>
          <w:szCs w:val="20"/>
        </w:rPr>
        <w:t xml:space="preserve"> identyfikatora zgłoszenia pracy dla zgłoszeń prac geodezyjnych i kartograficznych oraz numeru kancelaryjn</w:t>
      </w:r>
      <w:r>
        <w:rPr>
          <w:rFonts w:ascii="Century Gothic" w:hAnsi="Century Gothic"/>
          <w:sz w:val="20"/>
          <w:szCs w:val="20"/>
        </w:rPr>
        <w:t>ego</w:t>
      </w:r>
      <w:r w:rsidRPr="003C5E09">
        <w:rPr>
          <w:rFonts w:ascii="Century Gothic" w:hAnsi="Century Gothic"/>
          <w:sz w:val="20"/>
          <w:szCs w:val="20"/>
        </w:rPr>
        <w:t xml:space="preserve"> wniosków;</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zapewnić prowadzenie ewidencji materiałów zasobu oraz umożliwić zarządzanie dokumentami poprzez podgląd, drukowanie, pobieranie i dodawanie elektronicznej wersji tych dokumentów;</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automatycznie nadawać identyfikator materiału zasobu;</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 xml:space="preserve">umożliwić tworzenie metadanych dotyczących materiałów </w:t>
      </w:r>
      <w:proofErr w:type="spellStart"/>
      <w:r w:rsidRPr="003C5E09">
        <w:rPr>
          <w:rFonts w:ascii="Century Gothic" w:hAnsi="Century Gothic"/>
          <w:sz w:val="20"/>
          <w:szCs w:val="20"/>
        </w:rPr>
        <w:t>pzgik</w:t>
      </w:r>
      <w:proofErr w:type="spellEnd"/>
      <w:r>
        <w:rPr>
          <w:rFonts w:ascii="Century Gothic" w:hAnsi="Century Gothic"/>
          <w:sz w:val="20"/>
          <w:szCs w:val="20"/>
        </w:rPr>
        <w:t xml:space="preserve"> zgodnie z</w:t>
      </w:r>
      <w:r w:rsidR="003213AF">
        <w:rPr>
          <w:rFonts w:ascii="Century Gothic" w:hAnsi="Century Gothic"/>
          <w:sz w:val="20"/>
          <w:szCs w:val="20"/>
        </w:rPr>
        <w:t> </w:t>
      </w:r>
      <w:r>
        <w:rPr>
          <w:rFonts w:ascii="Century Gothic" w:hAnsi="Century Gothic"/>
          <w:sz w:val="20"/>
          <w:szCs w:val="20"/>
        </w:rPr>
        <w:t xml:space="preserve">rozporządzeniem </w:t>
      </w:r>
      <w:r w:rsidRPr="004A7BF5">
        <w:rPr>
          <w:rFonts w:ascii="Century Gothic" w:hAnsi="Century Gothic"/>
          <w:sz w:val="20"/>
          <w:szCs w:val="20"/>
        </w:rPr>
        <w:t>Ministra Administracji i Cyfryzacji z dnia 5 września 2013 r. w sprawie organizacji i trybu prowadzenia państwowego zasobu geodezyjnego i</w:t>
      </w:r>
      <w:r w:rsidR="003213AF">
        <w:rPr>
          <w:rFonts w:ascii="Century Gothic" w:hAnsi="Century Gothic"/>
          <w:sz w:val="20"/>
          <w:szCs w:val="20"/>
        </w:rPr>
        <w:t> </w:t>
      </w:r>
      <w:r w:rsidRPr="004A7BF5">
        <w:rPr>
          <w:rFonts w:ascii="Century Gothic" w:hAnsi="Century Gothic"/>
          <w:sz w:val="20"/>
          <w:szCs w:val="20"/>
        </w:rPr>
        <w:t>kartograficznego (Dz.U. 2013, poz. 1183)</w:t>
      </w:r>
      <w:r w:rsidRPr="003C5E09">
        <w:rPr>
          <w:rFonts w:ascii="Century Gothic" w:hAnsi="Century Gothic"/>
          <w:sz w:val="20"/>
          <w:szCs w:val="20"/>
        </w:rPr>
        <w:t>;</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 xml:space="preserve">posiadać możliwość prowadzenia </w:t>
      </w:r>
      <w:r>
        <w:rPr>
          <w:rFonts w:ascii="Century Gothic" w:hAnsi="Century Gothic"/>
          <w:sz w:val="20"/>
          <w:szCs w:val="20"/>
        </w:rPr>
        <w:t>katalogu</w:t>
      </w:r>
      <w:r w:rsidRPr="003C5E09">
        <w:rPr>
          <w:rFonts w:ascii="Century Gothic" w:hAnsi="Century Gothic"/>
          <w:sz w:val="20"/>
          <w:szCs w:val="20"/>
        </w:rPr>
        <w:t xml:space="preserve"> kontrahentów umożliwiającego wprowadzenie kontrahentów wraz </w:t>
      </w:r>
      <w:r>
        <w:rPr>
          <w:rFonts w:ascii="Century Gothic" w:hAnsi="Century Gothic"/>
          <w:sz w:val="20"/>
          <w:szCs w:val="20"/>
        </w:rPr>
        <w:t xml:space="preserve">z </w:t>
      </w:r>
      <w:r w:rsidRPr="003C5E09">
        <w:rPr>
          <w:rFonts w:ascii="Century Gothic" w:hAnsi="Century Gothic"/>
          <w:sz w:val="20"/>
          <w:szCs w:val="20"/>
        </w:rPr>
        <w:t xml:space="preserve">informacjami dodatkowymi, korektę danych kontrahenta, porządkowanie </w:t>
      </w:r>
      <w:r>
        <w:rPr>
          <w:rFonts w:ascii="Century Gothic" w:hAnsi="Century Gothic"/>
          <w:sz w:val="20"/>
          <w:szCs w:val="20"/>
        </w:rPr>
        <w:t>katalogu</w:t>
      </w:r>
      <w:r w:rsidRPr="003C5E09">
        <w:rPr>
          <w:rFonts w:ascii="Century Gothic" w:hAnsi="Century Gothic"/>
          <w:sz w:val="20"/>
          <w:szCs w:val="20"/>
        </w:rPr>
        <w:t>, np. poprzez scalenie kontrahentów, wykonywanie raportów dotyczących kontrahenta/kontrahentów, zapamiętanie historii zmian danych kontrahenta oraz informacji kto i kiedy zmian dokonał.</w:t>
      </w:r>
    </w:p>
    <w:p w:rsidR="00BB0B36" w:rsidRPr="003C5E09" w:rsidRDefault="00BB0B36" w:rsidP="003C5E09">
      <w:pPr>
        <w:numPr>
          <w:ilvl w:val="0"/>
          <w:numId w:val="27"/>
        </w:numPr>
        <w:jc w:val="both"/>
        <w:rPr>
          <w:rFonts w:ascii="Century Gothic" w:hAnsi="Century Gothic"/>
          <w:sz w:val="20"/>
          <w:szCs w:val="20"/>
        </w:rPr>
      </w:pPr>
      <w:r w:rsidRPr="003C5E09">
        <w:rPr>
          <w:rFonts w:ascii="Century Gothic" w:hAnsi="Century Gothic"/>
          <w:sz w:val="20"/>
          <w:szCs w:val="20"/>
        </w:rPr>
        <w:t>umożliwić wyszukiwanie kontrahenta wg wielu kryteriów (ich fragmentów), w</w:t>
      </w:r>
      <w:r>
        <w:rPr>
          <w:rFonts w:ascii="Century Gothic" w:hAnsi="Century Gothic"/>
          <w:sz w:val="20"/>
          <w:szCs w:val="20"/>
        </w:rPr>
        <w:t> </w:t>
      </w:r>
      <w:r w:rsidRPr="003C5E09">
        <w:rPr>
          <w:rFonts w:ascii="Century Gothic" w:hAnsi="Century Gothic"/>
          <w:sz w:val="20"/>
          <w:szCs w:val="20"/>
        </w:rPr>
        <w:t>szczególności: nazwisko, imię, nazwa firmy, adres, NIP, PESEL, REGON;</w:t>
      </w:r>
    </w:p>
    <w:p w:rsidR="00BB0B36" w:rsidRPr="003C5E09" w:rsidRDefault="00BB0B36" w:rsidP="003C5E09">
      <w:pPr>
        <w:numPr>
          <w:ilvl w:val="0"/>
          <w:numId w:val="24"/>
        </w:numPr>
        <w:rPr>
          <w:rFonts w:ascii="Century Gothic" w:hAnsi="Century Gothic"/>
          <w:sz w:val="20"/>
          <w:szCs w:val="20"/>
        </w:rPr>
      </w:pPr>
      <w:r>
        <w:rPr>
          <w:rFonts w:ascii="Century Gothic" w:hAnsi="Century Gothic"/>
          <w:sz w:val="20"/>
          <w:szCs w:val="20"/>
        </w:rPr>
        <w:t>zapewnić automatyczne tworzenie</w:t>
      </w:r>
      <w:r w:rsidRPr="003C5E09">
        <w:rPr>
          <w:rFonts w:ascii="Century Gothic" w:hAnsi="Century Gothic"/>
          <w:sz w:val="20"/>
          <w:szCs w:val="20"/>
        </w:rPr>
        <w:t xml:space="preserve"> i rejestrację dokumentów powstałych w wyniku narady koordynacyjnej;</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 xml:space="preserve">zapewnić archiwizację dokumentów </w:t>
      </w:r>
      <w:r>
        <w:rPr>
          <w:rFonts w:ascii="Century Gothic" w:hAnsi="Century Gothic"/>
          <w:sz w:val="20"/>
          <w:szCs w:val="20"/>
        </w:rPr>
        <w:t xml:space="preserve">również w postaci </w:t>
      </w:r>
      <w:r w:rsidRPr="003C5E09">
        <w:rPr>
          <w:rFonts w:ascii="Century Gothic" w:hAnsi="Century Gothic"/>
          <w:sz w:val="20"/>
          <w:szCs w:val="20"/>
        </w:rPr>
        <w:t>elektroniczn</w:t>
      </w:r>
      <w:r>
        <w:rPr>
          <w:rFonts w:ascii="Century Gothic" w:hAnsi="Century Gothic"/>
          <w:sz w:val="20"/>
          <w:szCs w:val="20"/>
        </w:rPr>
        <w:t>ej</w:t>
      </w:r>
      <w:r w:rsidRPr="003C5E09">
        <w:rPr>
          <w:rFonts w:ascii="Century Gothic" w:hAnsi="Century Gothic"/>
          <w:sz w:val="20"/>
          <w:szCs w:val="20"/>
        </w:rPr>
        <w:t xml:space="preserve"> będących przedmiotem i</w:t>
      </w:r>
      <w:r>
        <w:rPr>
          <w:rFonts w:ascii="Century Gothic" w:hAnsi="Century Gothic"/>
          <w:sz w:val="20"/>
          <w:szCs w:val="20"/>
        </w:rPr>
        <w:t> </w:t>
      </w:r>
      <w:r w:rsidRPr="003C5E09">
        <w:rPr>
          <w:rFonts w:ascii="Century Gothic" w:hAnsi="Century Gothic"/>
          <w:sz w:val="20"/>
          <w:szCs w:val="20"/>
        </w:rPr>
        <w:t>powstałych w wyniku narady koordynacyjnej;</w:t>
      </w:r>
    </w:p>
    <w:p w:rsidR="00BB0B36" w:rsidRPr="00113739" w:rsidRDefault="00BB0B36" w:rsidP="005853EA">
      <w:pPr>
        <w:numPr>
          <w:ilvl w:val="0"/>
          <w:numId w:val="24"/>
        </w:numPr>
        <w:rPr>
          <w:rFonts w:ascii="Century Gothic" w:hAnsi="Century Gothic"/>
          <w:sz w:val="20"/>
          <w:szCs w:val="20"/>
        </w:rPr>
      </w:pPr>
      <w:r>
        <w:rPr>
          <w:rFonts w:ascii="Century Gothic" w:hAnsi="Century Gothic"/>
          <w:sz w:val="20"/>
          <w:szCs w:val="20"/>
        </w:rPr>
        <w:t xml:space="preserve">posiadać funkcje do wyłączania materiałów zasobu z zasobu </w:t>
      </w:r>
      <w:proofErr w:type="spellStart"/>
      <w:r>
        <w:rPr>
          <w:rFonts w:ascii="Century Gothic" w:hAnsi="Century Gothic"/>
          <w:sz w:val="20"/>
          <w:szCs w:val="20"/>
        </w:rPr>
        <w:t>pzgik</w:t>
      </w:r>
      <w:proofErr w:type="spellEnd"/>
      <w:r>
        <w:rPr>
          <w:rFonts w:ascii="Century Gothic" w:hAnsi="Century Gothic"/>
          <w:sz w:val="20"/>
          <w:szCs w:val="20"/>
        </w:rPr>
        <w:t>, które utraciły przydatność użytkową  zgodnie z rozporządzeniem</w:t>
      </w:r>
      <w:r w:rsidRPr="004A7BF5">
        <w:t xml:space="preserve"> </w:t>
      </w:r>
      <w:r w:rsidRPr="004A7BF5">
        <w:rPr>
          <w:rFonts w:ascii="Century Gothic" w:hAnsi="Century Gothic"/>
          <w:sz w:val="20"/>
          <w:szCs w:val="20"/>
        </w:rPr>
        <w:t>Ministra Administracji i Cyfryzacji z dnia 5 września 2013 r. w sprawie organizacji i trybu prowadzenia państwowego zasobu geodezyjnego i kartograficznego (Dz.U. 2013, poz. 1183);</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związanym z obsługą zgłoszeń prac geodezyjnych </w:t>
      </w:r>
      <w:r>
        <w:rPr>
          <w:rFonts w:ascii="Century Gothic" w:hAnsi="Century Gothic"/>
          <w:sz w:val="20"/>
          <w:szCs w:val="20"/>
        </w:rPr>
        <w:t>lub prac</w:t>
      </w:r>
      <w:r w:rsidRPr="003C5E09">
        <w:rPr>
          <w:rFonts w:ascii="Century Gothic" w:hAnsi="Century Gothic"/>
          <w:sz w:val="20"/>
          <w:szCs w:val="20"/>
        </w:rPr>
        <w:t xml:space="preserve"> kartograficznych</w:t>
      </w:r>
      <w:r>
        <w:rPr>
          <w:rFonts w:ascii="Century Gothic" w:hAnsi="Century Gothic"/>
          <w:sz w:val="20"/>
          <w:szCs w:val="20"/>
        </w:rPr>
        <w:t xml:space="preserve"> powinien</w:t>
      </w:r>
      <w:r w:rsidRPr="003C5E09">
        <w:rPr>
          <w:rFonts w:ascii="Century Gothic" w:hAnsi="Century Gothic"/>
          <w:sz w:val="20"/>
          <w:szCs w:val="20"/>
        </w:rPr>
        <w:t>:</w:t>
      </w:r>
    </w:p>
    <w:p w:rsidR="00BB0B36" w:rsidRPr="003C5E09" w:rsidRDefault="00BB0B36" w:rsidP="003C5E09">
      <w:pPr>
        <w:numPr>
          <w:ilvl w:val="0"/>
          <w:numId w:val="23"/>
        </w:numPr>
        <w:jc w:val="both"/>
        <w:rPr>
          <w:rFonts w:ascii="Century Gothic" w:hAnsi="Century Gothic"/>
          <w:sz w:val="20"/>
          <w:szCs w:val="20"/>
        </w:rPr>
      </w:pPr>
      <w:r>
        <w:rPr>
          <w:rFonts w:ascii="Century Gothic" w:hAnsi="Century Gothic"/>
          <w:sz w:val="20"/>
          <w:szCs w:val="20"/>
        </w:rPr>
        <w:t xml:space="preserve">umożliwić </w:t>
      </w:r>
      <w:r w:rsidRPr="003C5E09">
        <w:rPr>
          <w:rFonts w:ascii="Century Gothic" w:hAnsi="Century Gothic"/>
          <w:sz w:val="20"/>
          <w:szCs w:val="20"/>
        </w:rPr>
        <w:t>wydruk zgłoszenia pracy geodezyjnej;</w:t>
      </w:r>
    </w:p>
    <w:p w:rsidR="00BB0B36"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 xml:space="preserve">udostępniać </w:t>
      </w:r>
      <w:r w:rsidRPr="003C5E09">
        <w:rPr>
          <w:rFonts w:ascii="Century Gothic" w:hAnsi="Century Gothic"/>
          <w:sz w:val="20"/>
          <w:szCs w:val="20"/>
        </w:rPr>
        <w:t xml:space="preserve">za pośrednictwem  Portalu geodety automatycznie </w:t>
      </w:r>
      <w:r>
        <w:rPr>
          <w:rFonts w:ascii="Century Gothic" w:hAnsi="Century Gothic"/>
          <w:sz w:val="20"/>
          <w:szCs w:val="20"/>
        </w:rPr>
        <w:t>wy</w:t>
      </w:r>
      <w:r w:rsidRPr="003C5E09">
        <w:rPr>
          <w:rFonts w:ascii="Century Gothic" w:hAnsi="Century Gothic"/>
          <w:sz w:val="20"/>
          <w:szCs w:val="20"/>
        </w:rPr>
        <w:t>generow</w:t>
      </w:r>
      <w:r>
        <w:rPr>
          <w:rFonts w:ascii="Century Gothic" w:hAnsi="Century Gothic"/>
          <w:sz w:val="20"/>
          <w:szCs w:val="20"/>
        </w:rPr>
        <w:t>ane</w:t>
      </w:r>
      <w:r w:rsidRPr="003C5E09">
        <w:rPr>
          <w:rFonts w:ascii="Century Gothic" w:hAnsi="Century Gothic"/>
          <w:sz w:val="20"/>
          <w:szCs w:val="20"/>
        </w:rPr>
        <w:t xml:space="preserve"> dan</w:t>
      </w:r>
      <w:r>
        <w:rPr>
          <w:rFonts w:ascii="Century Gothic" w:hAnsi="Century Gothic"/>
          <w:sz w:val="20"/>
          <w:szCs w:val="20"/>
        </w:rPr>
        <w:t>e</w:t>
      </w:r>
      <w:r w:rsidRPr="003C5E09">
        <w:rPr>
          <w:rFonts w:ascii="Century Gothic" w:hAnsi="Century Gothic"/>
          <w:sz w:val="20"/>
          <w:szCs w:val="20"/>
        </w:rPr>
        <w:t xml:space="preserve"> z baz </w:t>
      </w:r>
      <w:r>
        <w:rPr>
          <w:rFonts w:ascii="Century Gothic" w:hAnsi="Century Gothic"/>
          <w:sz w:val="20"/>
          <w:szCs w:val="20"/>
        </w:rPr>
        <w:t>w formatach DXF, GML, SHP, TXT</w:t>
      </w:r>
      <w:r w:rsidRPr="003C5E09">
        <w:rPr>
          <w:rFonts w:ascii="Century Gothic" w:hAnsi="Century Gothic"/>
          <w:sz w:val="20"/>
          <w:szCs w:val="20"/>
        </w:rPr>
        <w:t xml:space="preserve"> i dokumentów </w:t>
      </w:r>
      <w:r>
        <w:rPr>
          <w:rFonts w:ascii="Century Gothic" w:hAnsi="Century Gothic"/>
          <w:sz w:val="20"/>
          <w:szCs w:val="20"/>
        </w:rPr>
        <w:t>w formacie pdf</w:t>
      </w:r>
      <w:r w:rsidRPr="003C5E09">
        <w:rPr>
          <w:rFonts w:ascii="Century Gothic" w:hAnsi="Century Gothic"/>
          <w:sz w:val="20"/>
          <w:szCs w:val="20"/>
        </w:rPr>
        <w:t xml:space="preserve"> (map i innych materiałów) z </w:t>
      </w:r>
      <w:proofErr w:type="spellStart"/>
      <w:r w:rsidRPr="003C5E09">
        <w:rPr>
          <w:rFonts w:ascii="Century Gothic" w:hAnsi="Century Gothic"/>
          <w:sz w:val="20"/>
          <w:szCs w:val="20"/>
        </w:rPr>
        <w:t>pzgik</w:t>
      </w:r>
      <w:proofErr w:type="spellEnd"/>
      <w:r w:rsidRPr="003C5E09">
        <w:rPr>
          <w:rFonts w:ascii="Century Gothic" w:hAnsi="Century Gothic"/>
          <w:sz w:val="20"/>
          <w:szCs w:val="20"/>
        </w:rPr>
        <w:t xml:space="preserve"> związanych ze zgłoszeniem pracy</w:t>
      </w:r>
      <w:r>
        <w:rPr>
          <w:rFonts w:ascii="Century Gothic" w:hAnsi="Century Gothic"/>
          <w:sz w:val="20"/>
          <w:szCs w:val="20"/>
        </w:rPr>
        <w:t>;</w:t>
      </w:r>
    </w:p>
    <w:p w:rsidR="00BB0B36" w:rsidRPr="003C5E09" w:rsidRDefault="00BB0B36" w:rsidP="00E83B92">
      <w:pPr>
        <w:numPr>
          <w:ilvl w:val="0"/>
          <w:numId w:val="23"/>
        </w:numPr>
        <w:suppressAutoHyphens/>
        <w:contextualSpacing/>
        <w:jc w:val="both"/>
        <w:outlineLvl w:val="0"/>
        <w:rPr>
          <w:rFonts w:ascii="Century Gothic" w:hAnsi="Century Gothic" w:cs="Arial"/>
          <w:bCs/>
          <w:sz w:val="20"/>
          <w:szCs w:val="20"/>
        </w:rPr>
      </w:pPr>
      <w:r>
        <w:rPr>
          <w:rFonts w:ascii="Century Gothic" w:hAnsi="Century Gothic" w:cs="Arial"/>
          <w:bCs/>
          <w:sz w:val="20"/>
          <w:szCs w:val="20"/>
        </w:rPr>
        <w:t xml:space="preserve">umieszczać klauzule na </w:t>
      </w:r>
      <w:r w:rsidRPr="003C5E09">
        <w:rPr>
          <w:rFonts w:ascii="Century Gothic" w:hAnsi="Century Gothic" w:cs="Arial"/>
          <w:bCs/>
          <w:sz w:val="20"/>
          <w:szCs w:val="20"/>
        </w:rPr>
        <w:t>udostępnion</w:t>
      </w:r>
      <w:r>
        <w:rPr>
          <w:rFonts w:ascii="Century Gothic" w:hAnsi="Century Gothic" w:cs="Arial"/>
          <w:bCs/>
          <w:sz w:val="20"/>
          <w:szCs w:val="20"/>
        </w:rPr>
        <w:t>ych</w:t>
      </w:r>
      <w:r w:rsidRPr="003C5E09">
        <w:rPr>
          <w:rFonts w:ascii="Century Gothic" w:hAnsi="Century Gothic" w:cs="Arial"/>
          <w:bCs/>
          <w:sz w:val="20"/>
          <w:szCs w:val="20"/>
        </w:rPr>
        <w:t xml:space="preserve"> materiał</w:t>
      </w:r>
      <w:r>
        <w:rPr>
          <w:rFonts w:ascii="Century Gothic" w:hAnsi="Century Gothic" w:cs="Arial"/>
          <w:bCs/>
          <w:sz w:val="20"/>
          <w:szCs w:val="20"/>
        </w:rPr>
        <w:t>ach</w:t>
      </w:r>
      <w:r w:rsidRPr="003C5E09">
        <w:rPr>
          <w:rFonts w:ascii="Century Gothic" w:hAnsi="Century Gothic" w:cs="Arial"/>
          <w:bCs/>
          <w:sz w:val="20"/>
          <w:szCs w:val="20"/>
        </w:rPr>
        <w:t xml:space="preserve"> </w:t>
      </w:r>
      <w:proofErr w:type="spellStart"/>
      <w:r w:rsidRPr="003C5E09">
        <w:rPr>
          <w:rFonts w:ascii="Century Gothic" w:hAnsi="Century Gothic" w:cs="Arial"/>
          <w:bCs/>
          <w:sz w:val="20"/>
          <w:szCs w:val="20"/>
        </w:rPr>
        <w:t>pzgik</w:t>
      </w:r>
      <w:proofErr w:type="spellEnd"/>
      <w:r w:rsidRPr="003C5E09">
        <w:rPr>
          <w:rFonts w:ascii="Century Gothic" w:hAnsi="Century Gothic" w:cs="Arial"/>
          <w:bCs/>
          <w:sz w:val="20"/>
          <w:szCs w:val="20"/>
        </w:rPr>
        <w:t xml:space="preserve"> dla kopii materiałów zasobu w</w:t>
      </w:r>
      <w:r>
        <w:rPr>
          <w:rFonts w:ascii="Century Gothic" w:hAnsi="Century Gothic" w:cs="Arial"/>
          <w:bCs/>
          <w:sz w:val="20"/>
          <w:szCs w:val="20"/>
        </w:rPr>
        <w:t> </w:t>
      </w:r>
      <w:r w:rsidRPr="003C5E09">
        <w:rPr>
          <w:rFonts w:ascii="Century Gothic" w:hAnsi="Century Gothic" w:cs="Arial"/>
          <w:bCs/>
          <w:sz w:val="20"/>
          <w:szCs w:val="20"/>
        </w:rPr>
        <w:t>postaci elektronicznej zgodnie z załącznikiem nr 4 do rozporządzenie Ministra Administracji i Cyfryzacji z dnia 5 września 2013 r. w sprawie organizacji i trybu prowadzenia państwowego zasobu geodezyjnego i kartograficznego (Dz.U. 2013, poz. 1183);</w:t>
      </w:r>
    </w:p>
    <w:p w:rsidR="00BB0B36"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 xml:space="preserve">zastosować dla materiałów tzw. odcisk elektroniczny czyli ciąg znaków potwierdzający autentyczność dokumentów pobieranych za pomocą usług sieciowych z systemu </w:t>
      </w:r>
      <w:proofErr w:type="spellStart"/>
      <w:r>
        <w:rPr>
          <w:rFonts w:ascii="Century Gothic" w:hAnsi="Century Gothic"/>
          <w:sz w:val="20"/>
          <w:szCs w:val="20"/>
        </w:rPr>
        <w:t>PZGiK</w:t>
      </w:r>
      <w:proofErr w:type="spellEnd"/>
      <w:r>
        <w:rPr>
          <w:rFonts w:ascii="Century Gothic" w:hAnsi="Century Gothic"/>
          <w:sz w:val="20"/>
          <w:szCs w:val="20"/>
        </w:rPr>
        <w:t>, generowany automatycznie;</w:t>
      </w:r>
    </w:p>
    <w:p w:rsidR="00BB0B36" w:rsidRPr="00D66552" w:rsidRDefault="00BB0B36" w:rsidP="00302E1C">
      <w:pPr>
        <w:numPr>
          <w:ilvl w:val="0"/>
          <w:numId w:val="23"/>
        </w:numPr>
        <w:rPr>
          <w:rFonts w:ascii="Century Gothic" w:hAnsi="Century Gothic" w:cs="Arial"/>
          <w:bCs/>
          <w:sz w:val="20"/>
          <w:szCs w:val="20"/>
        </w:rPr>
      </w:pPr>
      <w:r>
        <w:rPr>
          <w:rFonts w:ascii="Century Gothic" w:hAnsi="Century Gothic" w:cs="Arial"/>
          <w:bCs/>
          <w:sz w:val="20"/>
          <w:szCs w:val="20"/>
        </w:rPr>
        <w:t xml:space="preserve">dodatkowo zapewnić posiadanie </w:t>
      </w:r>
      <w:r w:rsidRPr="003C5E09">
        <w:rPr>
          <w:rFonts w:ascii="Century Gothic" w:hAnsi="Century Gothic" w:cs="Arial"/>
          <w:bCs/>
          <w:sz w:val="20"/>
          <w:szCs w:val="20"/>
        </w:rPr>
        <w:t>udostępnion</w:t>
      </w:r>
      <w:r>
        <w:rPr>
          <w:rFonts w:ascii="Century Gothic" w:hAnsi="Century Gothic" w:cs="Arial"/>
          <w:bCs/>
          <w:sz w:val="20"/>
          <w:szCs w:val="20"/>
        </w:rPr>
        <w:t>ym</w:t>
      </w:r>
      <w:r w:rsidRPr="003C5E09">
        <w:rPr>
          <w:rFonts w:ascii="Century Gothic" w:hAnsi="Century Gothic" w:cs="Arial"/>
          <w:bCs/>
          <w:sz w:val="20"/>
          <w:szCs w:val="20"/>
        </w:rPr>
        <w:t xml:space="preserve"> materiał</w:t>
      </w:r>
      <w:r>
        <w:rPr>
          <w:rFonts w:ascii="Century Gothic" w:hAnsi="Century Gothic" w:cs="Arial"/>
          <w:bCs/>
          <w:sz w:val="20"/>
          <w:szCs w:val="20"/>
        </w:rPr>
        <w:t>om</w:t>
      </w:r>
      <w:r w:rsidRPr="003C5E09">
        <w:rPr>
          <w:rFonts w:ascii="Century Gothic" w:hAnsi="Century Gothic" w:cs="Arial"/>
          <w:bCs/>
          <w:sz w:val="20"/>
          <w:szCs w:val="20"/>
        </w:rPr>
        <w:t xml:space="preserve"> w formie elektronicznej niezbędn</w:t>
      </w:r>
      <w:r>
        <w:rPr>
          <w:rFonts w:ascii="Century Gothic" w:hAnsi="Century Gothic" w:cs="Arial"/>
          <w:bCs/>
          <w:sz w:val="20"/>
          <w:szCs w:val="20"/>
        </w:rPr>
        <w:t>ych</w:t>
      </w:r>
      <w:r w:rsidRPr="003C5E09">
        <w:rPr>
          <w:rFonts w:ascii="Century Gothic" w:hAnsi="Century Gothic" w:cs="Arial"/>
          <w:bCs/>
          <w:sz w:val="20"/>
          <w:szCs w:val="20"/>
        </w:rPr>
        <w:t xml:space="preserve"> element</w:t>
      </w:r>
      <w:r>
        <w:rPr>
          <w:rFonts w:ascii="Century Gothic" w:hAnsi="Century Gothic" w:cs="Arial"/>
          <w:bCs/>
          <w:sz w:val="20"/>
          <w:szCs w:val="20"/>
        </w:rPr>
        <w:t>ów</w:t>
      </w:r>
      <w:r w:rsidRPr="003C5E09">
        <w:rPr>
          <w:rFonts w:ascii="Century Gothic" w:hAnsi="Century Gothic" w:cs="Arial"/>
          <w:bCs/>
          <w:sz w:val="20"/>
          <w:szCs w:val="20"/>
        </w:rPr>
        <w:t xml:space="preserve"> struktury dokumentów elektronicznych zgodnie z</w:t>
      </w:r>
      <w:r>
        <w:rPr>
          <w:rFonts w:ascii="Century Gothic" w:hAnsi="Century Gothic" w:cs="Arial"/>
          <w:bCs/>
          <w:sz w:val="20"/>
          <w:szCs w:val="20"/>
        </w:rPr>
        <w:t> </w:t>
      </w:r>
      <w:r w:rsidRPr="003C5E09">
        <w:rPr>
          <w:rFonts w:ascii="Century Gothic" w:hAnsi="Century Gothic" w:cs="Arial"/>
          <w:bCs/>
          <w:sz w:val="20"/>
          <w:szCs w:val="20"/>
        </w:rPr>
        <w:t>rozporządzeniem Ministra Spraw Wewnętrznych i Administracji z dnia 30 października 2006 r. w sprawie niezbędnych elementów struktury dokumentów elektronicznych (Dz. U. 2006 r. nr 206 poz. 1517);</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automatyczne generować</w:t>
      </w:r>
      <w:r w:rsidRPr="003C5E09">
        <w:rPr>
          <w:rFonts w:ascii="Century Gothic" w:hAnsi="Century Gothic"/>
          <w:sz w:val="20"/>
          <w:szCs w:val="20"/>
        </w:rPr>
        <w:t xml:space="preserve"> dokumentu obliczenia opłaty</w:t>
      </w:r>
      <w:r>
        <w:rPr>
          <w:rFonts w:ascii="Century Gothic" w:hAnsi="Century Gothic"/>
          <w:sz w:val="20"/>
          <w:szCs w:val="20"/>
        </w:rPr>
        <w:t xml:space="preserve"> i</w:t>
      </w:r>
      <w:r w:rsidRPr="003C5E09">
        <w:rPr>
          <w:rFonts w:ascii="Century Gothic" w:hAnsi="Century Gothic"/>
          <w:sz w:val="20"/>
          <w:szCs w:val="20"/>
        </w:rPr>
        <w:t xml:space="preserve">  licencji </w:t>
      </w:r>
      <w:r>
        <w:rPr>
          <w:rFonts w:ascii="Century Gothic" w:hAnsi="Century Gothic"/>
          <w:sz w:val="20"/>
          <w:szCs w:val="20"/>
        </w:rPr>
        <w:t>do udostępnianych danych</w:t>
      </w:r>
      <w:r w:rsidRPr="003C5E09">
        <w:rPr>
          <w:rFonts w:ascii="Century Gothic" w:hAnsi="Century Gothic"/>
          <w:sz w:val="20"/>
          <w:szCs w:val="20"/>
        </w:rPr>
        <w:t>;</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w zakresie</w:t>
      </w:r>
      <w:r>
        <w:rPr>
          <w:rFonts w:ascii="Century Gothic" w:hAnsi="Century Gothic"/>
          <w:sz w:val="20"/>
          <w:szCs w:val="20"/>
        </w:rPr>
        <w:t xml:space="preserve"> związanym z</w:t>
      </w:r>
      <w:r w:rsidRPr="003C5E09">
        <w:rPr>
          <w:rFonts w:ascii="Century Gothic" w:hAnsi="Century Gothic"/>
          <w:sz w:val="20"/>
          <w:szCs w:val="20"/>
        </w:rPr>
        <w:t xml:space="preserve"> udostępni</w:t>
      </w:r>
      <w:r>
        <w:rPr>
          <w:rFonts w:ascii="Century Gothic" w:hAnsi="Century Gothic"/>
          <w:sz w:val="20"/>
          <w:szCs w:val="20"/>
        </w:rPr>
        <w:t>aniem</w:t>
      </w:r>
      <w:r w:rsidRPr="003C5E09">
        <w:rPr>
          <w:rFonts w:ascii="Century Gothic" w:hAnsi="Century Gothic"/>
          <w:sz w:val="20"/>
          <w:szCs w:val="20"/>
        </w:rPr>
        <w:t xml:space="preserve"> danych z </w:t>
      </w:r>
      <w:proofErr w:type="spellStart"/>
      <w:r w:rsidRPr="003C5E09">
        <w:rPr>
          <w:rFonts w:ascii="Century Gothic" w:hAnsi="Century Gothic"/>
          <w:sz w:val="20"/>
          <w:szCs w:val="20"/>
        </w:rPr>
        <w:t>pzgik</w:t>
      </w:r>
      <w:proofErr w:type="spellEnd"/>
      <w:r>
        <w:rPr>
          <w:rFonts w:ascii="Century Gothic" w:hAnsi="Century Gothic"/>
          <w:sz w:val="20"/>
          <w:szCs w:val="20"/>
        </w:rPr>
        <w:t xml:space="preserve"> innych niż obsługa zgłoszeń prac geodezyjnych i kartograficznych</w:t>
      </w:r>
      <w:r w:rsidRPr="003C5E09">
        <w:rPr>
          <w:rFonts w:ascii="Century Gothic" w:hAnsi="Century Gothic"/>
          <w:sz w:val="20"/>
          <w:szCs w:val="20"/>
        </w:rPr>
        <w:t>:</w:t>
      </w:r>
    </w:p>
    <w:p w:rsidR="00BB0B36" w:rsidRDefault="00BB0B36" w:rsidP="003C5E09">
      <w:pPr>
        <w:numPr>
          <w:ilvl w:val="0"/>
          <w:numId w:val="24"/>
        </w:numPr>
        <w:suppressAutoHyphens/>
        <w:contextualSpacing/>
        <w:jc w:val="both"/>
        <w:outlineLvl w:val="0"/>
        <w:rPr>
          <w:rFonts w:ascii="Century Gothic" w:hAnsi="Century Gothic" w:cs="Arial"/>
          <w:bCs/>
          <w:sz w:val="20"/>
          <w:szCs w:val="20"/>
        </w:rPr>
      </w:pPr>
      <w:r>
        <w:rPr>
          <w:rFonts w:ascii="Century Gothic" w:hAnsi="Century Gothic" w:cs="Arial"/>
          <w:bCs/>
          <w:sz w:val="20"/>
          <w:szCs w:val="20"/>
        </w:rPr>
        <w:t>umożliwić wydruk wniosku;</w:t>
      </w:r>
    </w:p>
    <w:p w:rsidR="00BB0B36" w:rsidRPr="00E967C9" w:rsidRDefault="00BB0B36" w:rsidP="00E967C9">
      <w:pPr>
        <w:numPr>
          <w:ilvl w:val="0"/>
          <w:numId w:val="24"/>
        </w:numPr>
        <w:suppressAutoHyphens/>
        <w:jc w:val="both"/>
        <w:rPr>
          <w:rFonts w:ascii="Century Gothic" w:hAnsi="Century Gothic"/>
          <w:sz w:val="20"/>
          <w:szCs w:val="20"/>
        </w:rPr>
      </w:pPr>
      <w:r w:rsidRPr="00E967C9">
        <w:rPr>
          <w:rFonts w:ascii="Century Gothic" w:hAnsi="Century Gothic"/>
          <w:sz w:val="20"/>
          <w:szCs w:val="20"/>
        </w:rPr>
        <w:t>udostępniać za pośrednictwem</w:t>
      </w:r>
      <w:r>
        <w:rPr>
          <w:rFonts w:ascii="Century Gothic" w:hAnsi="Century Gothic"/>
          <w:sz w:val="20"/>
          <w:szCs w:val="20"/>
        </w:rPr>
        <w:t xml:space="preserve"> </w:t>
      </w:r>
      <w:r w:rsidRPr="00E967C9">
        <w:rPr>
          <w:rFonts w:ascii="Century Gothic" w:hAnsi="Century Gothic"/>
          <w:sz w:val="20"/>
          <w:szCs w:val="20"/>
        </w:rPr>
        <w:t>Portali automatycznie wygenerowane dan</w:t>
      </w:r>
      <w:r>
        <w:rPr>
          <w:rFonts w:ascii="Century Gothic" w:hAnsi="Century Gothic"/>
          <w:sz w:val="20"/>
          <w:szCs w:val="20"/>
        </w:rPr>
        <w:t>e</w:t>
      </w:r>
      <w:r w:rsidRPr="00E967C9">
        <w:rPr>
          <w:rFonts w:ascii="Century Gothic" w:hAnsi="Century Gothic"/>
          <w:sz w:val="20"/>
          <w:szCs w:val="20"/>
        </w:rPr>
        <w:t xml:space="preserve"> w</w:t>
      </w:r>
      <w:r>
        <w:rPr>
          <w:rFonts w:ascii="Century Gothic" w:hAnsi="Century Gothic"/>
          <w:sz w:val="20"/>
          <w:szCs w:val="20"/>
        </w:rPr>
        <w:t> </w:t>
      </w:r>
      <w:r w:rsidRPr="00E967C9">
        <w:rPr>
          <w:rFonts w:ascii="Century Gothic" w:hAnsi="Century Gothic"/>
          <w:sz w:val="20"/>
          <w:szCs w:val="20"/>
        </w:rPr>
        <w:t>formatach DXF, GML, SHP</w:t>
      </w:r>
      <w:r>
        <w:rPr>
          <w:rFonts w:ascii="Century Gothic" w:hAnsi="Century Gothic"/>
          <w:sz w:val="20"/>
          <w:szCs w:val="20"/>
        </w:rPr>
        <w:t>, TXT</w:t>
      </w:r>
      <w:r w:rsidRPr="00E967C9">
        <w:rPr>
          <w:rFonts w:ascii="Century Gothic" w:hAnsi="Century Gothic"/>
          <w:sz w:val="20"/>
          <w:szCs w:val="20"/>
        </w:rPr>
        <w:t xml:space="preserve"> i dokument</w:t>
      </w:r>
      <w:r>
        <w:rPr>
          <w:rFonts w:ascii="Century Gothic" w:hAnsi="Century Gothic"/>
          <w:sz w:val="20"/>
          <w:szCs w:val="20"/>
        </w:rPr>
        <w:t>y</w:t>
      </w:r>
      <w:r w:rsidRPr="00E967C9">
        <w:rPr>
          <w:rFonts w:ascii="Century Gothic" w:hAnsi="Century Gothic"/>
          <w:sz w:val="20"/>
          <w:szCs w:val="20"/>
        </w:rPr>
        <w:t xml:space="preserve"> w formacie pdf</w:t>
      </w:r>
      <w:r>
        <w:rPr>
          <w:rFonts w:ascii="Century Gothic" w:hAnsi="Century Gothic"/>
          <w:sz w:val="20"/>
          <w:szCs w:val="20"/>
        </w:rPr>
        <w:t xml:space="preserve"> zwane szablonami do czasu opatrzenia ich podpisem elektronicznym</w:t>
      </w:r>
      <w:r w:rsidRPr="00E967C9">
        <w:rPr>
          <w:rFonts w:ascii="Century Gothic" w:hAnsi="Century Gothic"/>
          <w:sz w:val="20"/>
          <w:szCs w:val="20"/>
        </w:rPr>
        <w:t>;</w:t>
      </w:r>
    </w:p>
    <w:p w:rsidR="00BB0B36" w:rsidRDefault="00BB0B36" w:rsidP="00E967C9">
      <w:pPr>
        <w:numPr>
          <w:ilvl w:val="0"/>
          <w:numId w:val="24"/>
        </w:numPr>
        <w:suppressAutoHyphens/>
        <w:jc w:val="both"/>
        <w:rPr>
          <w:rFonts w:ascii="Century Gothic" w:hAnsi="Century Gothic"/>
          <w:sz w:val="20"/>
          <w:szCs w:val="20"/>
        </w:rPr>
      </w:pPr>
      <w:r>
        <w:rPr>
          <w:rFonts w:ascii="Century Gothic" w:hAnsi="Century Gothic"/>
          <w:sz w:val="20"/>
          <w:szCs w:val="20"/>
        </w:rPr>
        <w:t>na szablonach zastosować tzw. odcisk elektroniczny czyli ciąg znaków potwierdzający autentyczność szablonów pobieranych za pomocą usług sieciowych, generowany automatycznie;</w:t>
      </w:r>
    </w:p>
    <w:p w:rsidR="00BB0B36" w:rsidRPr="00E967C9" w:rsidRDefault="00BB0B36" w:rsidP="00E967C9">
      <w:pPr>
        <w:numPr>
          <w:ilvl w:val="0"/>
          <w:numId w:val="24"/>
        </w:numPr>
        <w:suppressAutoHyphens/>
        <w:jc w:val="both"/>
        <w:rPr>
          <w:rFonts w:ascii="Century Gothic" w:hAnsi="Century Gothic"/>
          <w:sz w:val="20"/>
          <w:szCs w:val="20"/>
        </w:rPr>
      </w:pPr>
      <w:r>
        <w:rPr>
          <w:rFonts w:ascii="Century Gothic" w:hAnsi="Century Gothic"/>
          <w:sz w:val="20"/>
          <w:szCs w:val="20"/>
        </w:rPr>
        <w:t>umożliwić dołączanie informacji do udostępnionych szablonów (np. o konieczności opatrzenia szablonu podpisem elektronicznym przez organ wydający dane w celu przekształcenia szablonu w dokument);</w:t>
      </w:r>
    </w:p>
    <w:p w:rsidR="00BB0B36" w:rsidRPr="003C5E09" w:rsidRDefault="00BB0B36" w:rsidP="003C5E09">
      <w:pPr>
        <w:numPr>
          <w:ilvl w:val="0"/>
          <w:numId w:val="24"/>
        </w:numPr>
        <w:rPr>
          <w:rFonts w:ascii="Century Gothic" w:hAnsi="Century Gothic" w:cs="Arial"/>
          <w:bCs/>
          <w:sz w:val="20"/>
          <w:szCs w:val="20"/>
        </w:rPr>
      </w:pPr>
      <w:r>
        <w:rPr>
          <w:rFonts w:ascii="Century Gothic" w:hAnsi="Century Gothic" w:cs="Arial"/>
          <w:bCs/>
          <w:sz w:val="20"/>
          <w:szCs w:val="20"/>
        </w:rPr>
        <w:t>umożliwić złożenie podpisu elektronicznego pracownikowi obsługującemu moduł Ośrodek na udostępnianych szablonach i przesłanie do wnioskodawcy informacji, że podpisane materiały i dokumenty są gotowe do pobrania (poprzez link lub dostępne na Portalu);</w:t>
      </w:r>
    </w:p>
    <w:p w:rsidR="00BB0B36" w:rsidRPr="003C5E09" w:rsidRDefault="00BB0B36" w:rsidP="00E967C9">
      <w:pPr>
        <w:numPr>
          <w:ilvl w:val="0"/>
          <w:numId w:val="24"/>
        </w:numPr>
        <w:suppressAutoHyphens/>
        <w:contextualSpacing/>
        <w:jc w:val="both"/>
        <w:outlineLvl w:val="0"/>
        <w:rPr>
          <w:rFonts w:ascii="Century Gothic" w:hAnsi="Century Gothic" w:cs="Arial"/>
          <w:bCs/>
          <w:sz w:val="20"/>
          <w:szCs w:val="20"/>
        </w:rPr>
      </w:pPr>
      <w:r w:rsidRPr="003C5E09">
        <w:rPr>
          <w:rFonts w:ascii="Century Gothic" w:hAnsi="Century Gothic" w:cs="Arial"/>
          <w:bCs/>
          <w:sz w:val="20"/>
          <w:szCs w:val="20"/>
        </w:rPr>
        <w:t xml:space="preserve">udostępnione materiały </w:t>
      </w:r>
      <w:proofErr w:type="spellStart"/>
      <w:r w:rsidRPr="003C5E09">
        <w:rPr>
          <w:rFonts w:ascii="Century Gothic" w:hAnsi="Century Gothic" w:cs="Arial"/>
          <w:bCs/>
          <w:sz w:val="20"/>
          <w:szCs w:val="20"/>
        </w:rPr>
        <w:t>pzgik</w:t>
      </w:r>
      <w:proofErr w:type="spellEnd"/>
      <w:r w:rsidRPr="003C5E09">
        <w:rPr>
          <w:rFonts w:ascii="Century Gothic" w:hAnsi="Century Gothic" w:cs="Arial"/>
          <w:bCs/>
          <w:sz w:val="20"/>
          <w:szCs w:val="20"/>
        </w:rPr>
        <w:t xml:space="preserve"> muszą zawierać klauzule dla kopii materiałów zasobu w</w:t>
      </w:r>
      <w:r>
        <w:rPr>
          <w:rFonts w:ascii="Century Gothic" w:hAnsi="Century Gothic" w:cs="Arial"/>
          <w:bCs/>
          <w:sz w:val="20"/>
          <w:szCs w:val="20"/>
        </w:rPr>
        <w:t> </w:t>
      </w:r>
      <w:r w:rsidRPr="003C5E09">
        <w:rPr>
          <w:rFonts w:ascii="Century Gothic" w:hAnsi="Century Gothic" w:cs="Arial"/>
          <w:bCs/>
          <w:sz w:val="20"/>
          <w:szCs w:val="20"/>
        </w:rPr>
        <w:t>postaci elektronicznej zgodnie z załącznikiem nr 4 do rozporządzenie Ministra Administracji i Cyfryzacji z dnia 5 września 2013 r. w sprawie organizacji i trybu prowadzenia państwowego zasobu geodezyjnego i kartograficznego (Dz.U. 2013, poz. 1183);</w:t>
      </w:r>
    </w:p>
    <w:p w:rsidR="00BB0B36" w:rsidRDefault="00BB0B36" w:rsidP="00E967C9">
      <w:pPr>
        <w:numPr>
          <w:ilvl w:val="0"/>
          <w:numId w:val="24"/>
        </w:numPr>
        <w:rPr>
          <w:rFonts w:ascii="Century Gothic" w:hAnsi="Century Gothic" w:cs="Arial"/>
          <w:bCs/>
          <w:sz w:val="20"/>
          <w:szCs w:val="20"/>
        </w:rPr>
      </w:pPr>
      <w:r>
        <w:rPr>
          <w:rFonts w:ascii="Century Gothic" w:hAnsi="Century Gothic" w:cs="Arial"/>
          <w:bCs/>
          <w:sz w:val="20"/>
          <w:szCs w:val="20"/>
        </w:rPr>
        <w:t xml:space="preserve">musi zapewnić posiadanie </w:t>
      </w:r>
      <w:r w:rsidRPr="003C5E09">
        <w:rPr>
          <w:rFonts w:ascii="Century Gothic" w:hAnsi="Century Gothic" w:cs="Arial"/>
          <w:bCs/>
          <w:sz w:val="20"/>
          <w:szCs w:val="20"/>
        </w:rPr>
        <w:t>udostępnion</w:t>
      </w:r>
      <w:r>
        <w:rPr>
          <w:rFonts w:ascii="Century Gothic" w:hAnsi="Century Gothic" w:cs="Arial"/>
          <w:bCs/>
          <w:sz w:val="20"/>
          <w:szCs w:val="20"/>
        </w:rPr>
        <w:t>ym</w:t>
      </w:r>
      <w:r w:rsidRPr="003C5E09">
        <w:rPr>
          <w:rFonts w:ascii="Century Gothic" w:hAnsi="Century Gothic" w:cs="Arial"/>
          <w:bCs/>
          <w:sz w:val="20"/>
          <w:szCs w:val="20"/>
        </w:rPr>
        <w:t xml:space="preserve"> materiał</w:t>
      </w:r>
      <w:r>
        <w:rPr>
          <w:rFonts w:ascii="Century Gothic" w:hAnsi="Century Gothic" w:cs="Arial"/>
          <w:bCs/>
          <w:sz w:val="20"/>
          <w:szCs w:val="20"/>
        </w:rPr>
        <w:t>om</w:t>
      </w:r>
      <w:r w:rsidRPr="003C5E09">
        <w:rPr>
          <w:rFonts w:ascii="Century Gothic" w:hAnsi="Century Gothic" w:cs="Arial"/>
          <w:bCs/>
          <w:sz w:val="20"/>
          <w:szCs w:val="20"/>
        </w:rPr>
        <w:t xml:space="preserve"> w formie elektronicznej niezbędn</w:t>
      </w:r>
      <w:r>
        <w:rPr>
          <w:rFonts w:ascii="Century Gothic" w:hAnsi="Century Gothic" w:cs="Arial"/>
          <w:bCs/>
          <w:sz w:val="20"/>
          <w:szCs w:val="20"/>
        </w:rPr>
        <w:t>ych</w:t>
      </w:r>
      <w:r w:rsidRPr="003C5E09">
        <w:rPr>
          <w:rFonts w:ascii="Century Gothic" w:hAnsi="Century Gothic" w:cs="Arial"/>
          <w:bCs/>
          <w:sz w:val="20"/>
          <w:szCs w:val="20"/>
        </w:rPr>
        <w:t xml:space="preserve"> element</w:t>
      </w:r>
      <w:r>
        <w:rPr>
          <w:rFonts w:ascii="Century Gothic" w:hAnsi="Century Gothic" w:cs="Arial"/>
          <w:bCs/>
          <w:sz w:val="20"/>
          <w:szCs w:val="20"/>
        </w:rPr>
        <w:t>ów</w:t>
      </w:r>
      <w:r w:rsidRPr="003C5E09">
        <w:rPr>
          <w:rFonts w:ascii="Century Gothic" w:hAnsi="Century Gothic" w:cs="Arial"/>
          <w:bCs/>
          <w:sz w:val="20"/>
          <w:szCs w:val="20"/>
        </w:rPr>
        <w:t xml:space="preserve"> struktury dokumentów elektronicznych zgodnie z</w:t>
      </w:r>
      <w:r>
        <w:rPr>
          <w:rFonts w:ascii="Century Gothic" w:hAnsi="Century Gothic" w:cs="Arial"/>
          <w:bCs/>
          <w:sz w:val="20"/>
          <w:szCs w:val="20"/>
        </w:rPr>
        <w:t> </w:t>
      </w:r>
      <w:r w:rsidRPr="003C5E09">
        <w:rPr>
          <w:rFonts w:ascii="Century Gothic" w:hAnsi="Century Gothic" w:cs="Arial"/>
          <w:bCs/>
          <w:sz w:val="20"/>
          <w:szCs w:val="20"/>
        </w:rPr>
        <w:t>rozporządzeniem Ministra Spraw Wewnętrznych i Administracji z dnia 30 października 2006 r. w sprawie niezbędnych elementów struktury dokumentów elektronicznych (Dz. U. 2006 r. nr 206 poz. 1517);</w:t>
      </w:r>
    </w:p>
    <w:p w:rsidR="00BB0B36" w:rsidRPr="003C5E09" w:rsidRDefault="00BB0B36" w:rsidP="003C5E09">
      <w:pPr>
        <w:numPr>
          <w:ilvl w:val="0"/>
          <w:numId w:val="24"/>
        </w:numPr>
        <w:suppressAutoHyphens/>
        <w:jc w:val="both"/>
        <w:rPr>
          <w:rFonts w:ascii="Century Gothic" w:hAnsi="Century Gothic"/>
          <w:sz w:val="20"/>
          <w:szCs w:val="20"/>
        </w:rPr>
      </w:pPr>
      <w:r>
        <w:rPr>
          <w:rFonts w:ascii="Century Gothic" w:hAnsi="Century Gothic"/>
          <w:sz w:val="20"/>
          <w:szCs w:val="20"/>
        </w:rPr>
        <w:t>zapewnić pełną</w:t>
      </w:r>
      <w:r w:rsidRPr="003C5E09">
        <w:rPr>
          <w:rFonts w:ascii="Century Gothic" w:hAnsi="Century Gothic"/>
          <w:sz w:val="20"/>
          <w:szCs w:val="20"/>
        </w:rPr>
        <w:t xml:space="preserve"> kontrolę</w:t>
      </w:r>
      <w:r>
        <w:rPr>
          <w:rFonts w:ascii="Century Gothic" w:hAnsi="Century Gothic"/>
          <w:sz w:val="20"/>
          <w:szCs w:val="20"/>
        </w:rPr>
        <w:t xml:space="preserve"> i informację</w:t>
      </w:r>
      <w:r w:rsidRPr="003C5E09">
        <w:rPr>
          <w:rFonts w:ascii="Century Gothic" w:hAnsi="Century Gothic"/>
          <w:sz w:val="20"/>
          <w:szCs w:val="20"/>
        </w:rPr>
        <w:t xml:space="preserve"> pracowni</w:t>
      </w:r>
      <w:r>
        <w:rPr>
          <w:rFonts w:ascii="Century Gothic" w:hAnsi="Century Gothic"/>
          <w:sz w:val="20"/>
          <w:szCs w:val="20"/>
        </w:rPr>
        <w:t>kom</w:t>
      </w:r>
      <w:r w:rsidRPr="003C5E09">
        <w:rPr>
          <w:rFonts w:ascii="Century Gothic" w:hAnsi="Century Gothic"/>
          <w:sz w:val="20"/>
          <w:szCs w:val="20"/>
        </w:rPr>
        <w:t xml:space="preserve"> </w:t>
      </w:r>
      <w:r>
        <w:rPr>
          <w:rFonts w:ascii="Century Gothic" w:hAnsi="Century Gothic"/>
          <w:sz w:val="20"/>
          <w:szCs w:val="20"/>
        </w:rPr>
        <w:t xml:space="preserve">obsługujący moduł </w:t>
      </w:r>
      <w:r w:rsidRPr="003C5E09">
        <w:rPr>
          <w:rFonts w:ascii="Century Gothic" w:hAnsi="Century Gothic"/>
          <w:sz w:val="20"/>
          <w:szCs w:val="20"/>
        </w:rPr>
        <w:t>nad tym jakie dane, komu i z jakiego obszaru zostały udostępnione;</w:t>
      </w:r>
    </w:p>
    <w:p w:rsidR="00BB0B36" w:rsidRPr="003C5E09" w:rsidRDefault="00BB0B36" w:rsidP="003C5E09">
      <w:pPr>
        <w:numPr>
          <w:ilvl w:val="0"/>
          <w:numId w:val="24"/>
        </w:numPr>
        <w:jc w:val="both"/>
        <w:rPr>
          <w:rFonts w:ascii="Century Gothic" w:hAnsi="Century Gothic"/>
          <w:sz w:val="20"/>
          <w:szCs w:val="20"/>
        </w:rPr>
      </w:pPr>
      <w:r w:rsidRPr="003C5E09">
        <w:rPr>
          <w:rFonts w:ascii="Century Gothic" w:hAnsi="Century Gothic"/>
          <w:sz w:val="20"/>
          <w:szCs w:val="20"/>
        </w:rPr>
        <w:t xml:space="preserve">umożliwić łączenie trybu automatycznego i manualnego udostępniania materiałów </w:t>
      </w:r>
      <w:proofErr w:type="spellStart"/>
      <w:r w:rsidRPr="003C5E09">
        <w:rPr>
          <w:rFonts w:ascii="Century Gothic" w:hAnsi="Century Gothic"/>
          <w:sz w:val="20"/>
          <w:szCs w:val="20"/>
        </w:rPr>
        <w:t>pzgik</w:t>
      </w:r>
      <w:proofErr w:type="spellEnd"/>
      <w:r w:rsidRPr="003C5E09">
        <w:rPr>
          <w:rFonts w:ascii="Century Gothic" w:hAnsi="Century Gothic"/>
          <w:sz w:val="20"/>
          <w:szCs w:val="20"/>
        </w:rPr>
        <w:t xml:space="preserve"> i raportów z prowadzonych baz</w:t>
      </w:r>
      <w:r>
        <w:rPr>
          <w:rFonts w:ascii="Century Gothic" w:hAnsi="Century Gothic"/>
          <w:sz w:val="20"/>
          <w:szCs w:val="20"/>
        </w:rPr>
        <w:t xml:space="preserve"> </w:t>
      </w:r>
      <w:proofErr w:type="spellStart"/>
      <w:r>
        <w:rPr>
          <w:rFonts w:ascii="Century Gothic" w:hAnsi="Century Gothic"/>
          <w:sz w:val="20"/>
          <w:szCs w:val="20"/>
        </w:rPr>
        <w:t>pzgik</w:t>
      </w:r>
      <w:proofErr w:type="spellEnd"/>
      <w:r w:rsidRPr="003C5E09">
        <w:rPr>
          <w:rFonts w:ascii="Century Gothic" w:hAnsi="Century Gothic"/>
          <w:sz w:val="20"/>
          <w:szCs w:val="20"/>
        </w:rPr>
        <w:t>;</w:t>
      </w:r>
    </w:p>
    <w:p w:rsidR="00BB0B36" w:rsidRPr="003C5E09" w:rsidRDefault="00BB0B36" w:rsidP="003C5E09">
      <w:pPr>
        <w:numPr>
          <w:ilvl w:val="0"/>
          <w:numId w:val="28"/>
        </w:numPr>
        <w:jc w:val="both"/>
        <w:rPr>
          <w:rFonts w:ascii="Century Gothic" w:hAnsi="Century Gothic"/>
          <w:sz w:val="20"/>
          <w:szCs w:val="20"/>
        </w:rPr>
      </w:pPr>
      <w:r w:rsidRPr="003C5E09">
        <w:rPr>
          <w:rFonts w:ascii="Century Gothic" w:hAnsi="Century Gothic"/>
          <w:sz w:val="20"/>
          <w:szCs w:val="20"/>
        </w:rPr>
        <w:t xml:space="preserve">tryb automatyczny polegający na generowaniu danych i dokumentów na podstawie zaznaczonego obszaru i wybranych </w:t>
      </w:r>
      <w:r>
        <w:rPr>
          <w:rFonts w:ascii="Century Gothic" w:hAnsi="Century Gothic"/>
          <w:sz w:val="20"/>
          <w:szCs w:val="20"/>
        </w:rPr>
        <w:t>w formularzu</w:t>
      </w:r>
      <w:r w:rsidRPr="003C5E09">
        <w:rPr>
          <w:rFonts w:ascii="Century Gothic" w:hAnsi="Century Gothic"/>
          <w:sz w:val="20"/>
          <w:szCs w:val="20"/>
        </w:rPr>
        <w:t xml:space="preserve"> cech materiałów,</w:t>
      </w:r>
    </w:p>
    <w:p w:rsidR="00BB0B36" w:rsidRDefault="00BB0B36" w:rsidP="003C5E09">
      <w:pPr>
        <w:numPr>
          <w:ilvl w:val="0"/>
          <w:numId w:val="28"/>
        </w:numPr>
        <w:jc w:val="both"/>
        <w:rPr>
          <w:rFonts w:ascii="Century Gothic" w:hAnsi="Century Gothic"/>
          <w:sz w:val="20"/>
          <w:szCs w:val="20"/>
        </w:rPr>
      </w:pPr>
      <w:r w:rsidRPr="003C5E09">
        <w:rPr>
          <w:rFonts w:ascii="Century Gothic" w:hAnsi="Century Gothic"/>
          <w:sz w:val="20"/>
          <w:szCs w:val="20"/>
        </w:rPr>
        <w:t>tryb manualny polegający na indywidualnym wyborze danych i dokumentów, zapewniając</w:t>
      </w:r>
      <w:r>
        <w:rPr>
          <w:rFonts w:ascii="Century Gothic" w:hAnsi="Century Gothic"/>
          <w:sz w:val="20"/>
          <w:szCs w:val="20"/>
        </w:rPr>
        <w:t>y</w:t>
      </w:r>
      <w:r w:rsidRPr="003C5E09">
        <w:rPr>
          <w:rFonts w:ascii="Century Gothic" w:hAnsi="Century Gothic"/>
          <w:sz w:val="20"/>
          <w:szCs w:val="20"/>
        </w:rPr>
        <w:t xml:space="preserve"> możliwość manualnego wyboru zakresu wydruku mapy.</w:t>
      </w:r>
    </w:p>
    <w:p w:rsidR="007F49B0" w:rsidRPr="007F49B0" w:rsidRDefault="00BB0B36" w:rsidP="007F49B0">
      <w:pPr>
        <w:numPr>
          <w:ilvl w:val="0"/>
          <w:numId w:val="24"/>
        </w:numPr>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zarządzanie </w:t>
      </w:r>
      <w:r>
        <w:rPr>
          <w:rFonts w:ascii="Century Gothic" w:hAnsi="Century Gothic"/>
          <w:sz w:val="20"/>
          <w:szCs w:val="20"/>
        </w:rPr>
        <w:t xml:space="preserve">usługą </w:t>
      </w:r>
      <w:r w:rsidRPr="003C5E09">
        <w:rPr>
          <w:rFonts w:ascii="Century Gothic" w:hAnsi="Century Gothic"/>
          <w:sz w:val="20"/>
          <w:szCs w:val="20"/>
        </w:rPr>
        <w:t>dostęp</w:t>
      </w:r>
      <w:r>
        <w:rPr>
          <w:rFonts w:ascii="Century Gothic" w:hAnsi="Century Gothic"/>
          <w:sz w:val="20"/>
          <w:szCs w:val="20"/>
        </w:rPr>
        <w:t>u</w:t>
      </w:r>
      <w:r w:rsidRPr="003C5E09">
        <w:rPr>
          <w:rFonts w:ascii="Century Gothic" w:hAnsi="Century Gothic"/>
          <w:sz w:val="20"/>
          <w:szCs w:val="20"/>
        </w:rPr>
        <w:t xml:space="preserve"> do prowadzonych baz </w:t>
      </w:r>
      <w:r w:rsidRPr="001356C7">
        <w:rPr>
          <w:rFonts w:ascii="Century Gothic" w:hAnsi="Century Gothic"/>
          <w:sz w:val="20"/>
          <w:szCs w:val="20"/>
        </w:rPr>
        <w:t>danych</w:t>
      </w:r>
      <w:r>
        <w:rPr>
          <w:rFonts w:ascii="Century Gothic" w:hAnsi="Century Gothic"/>
          <w:sz w:val="20"/>
          <w:szCs w:val="20"/>
        </w:rPr>
        <w:t xml:space="preserve"> </w:t>
      </w:r>
      <w:proofErr w:type="spellStart"/>
      <w:r>
        <w:rPr>
          <w:rFonts w:ascii="Century Gothic" w:hAnsi="Century Gothic"/>
          <w:sz w:val="20"/>
          <w:szCs w:val="20"/>
        </w:rPr>
        <w:t>pzgik</w:t>
      </w:r>
      <w:proofErr w:type="spellEnd"/>
      <w:r w:rsidRPr="001356C7">
        <w:rPr>
          <w:rFonts w:ascii="Century Gothic" w:hAnsi="Century Gothic"/>
          <w:sz w:val="20"/>
          <w:szCs w:val="20"/>
        </w:rPr>
        <w:t xml:space="preserve">, </w:t>
      </w:r>
      <w:r>
        <w:rPr>
          <w:rFonts w:ascii="Century Gothic" w:hAnsi="Century Gothic"/>
          <w:sz w:val="20"/>
          <w:szCs w:val="20"/>
        </w:rPr>
        <w:t>poprzez wskazanie</w:t>
      </w:r>
      <w:r w:rsidRPr="001356C7">
        <w:rPr>
          <w:rFonts w:ascii="Century Gothic" w:hAnsi="Century Gothic"/>
          <w:sz w:val="20"/>
          <w:szCs w:val="20"/>
        </w:rPr>
        <w:t xml:space="preserve"> </w:t>
      </w:r>
      <w:r>
        <w:rPr>
          <w:rFonts w:ascii="Century Gothic" w:hAnsi="Century Gothic"/>
          <w:sz w:val="20"/>
          <w:szCs w:val="20"/>
        </w:rPr>
        <w:t xml:space="preserve">czasu </w:t>
      </w:r>
      <w:r w:rsidRPr="001356C7">
        <w:rPr>
          <w:rFonts w:ascii="Century Gothic" w:hAnsi="Century Gothic"/>
          <w:sz w:val="20"/>
          <w:szCs w:val="20"/>
        </w:rPr>
        <w:t>dostęp do</w:t>
      </w:r>
      <w:r w:rsidRPr="003C5E09">
        <w:rPr>
          <w:rFonts w:ascii="Century Gothic" w:hAnsi="Century Gothic"/>
          <w:sz w:val="20"/>
          <w:szCs w:val="20"/>
        </w:rPr>
        <w:t xml:space="preserve"> </w:t>
      </w:r>
      <w:r w:rsidR="007F49B0">
        <w:rPr>
          <w:rFonts w:ascii="Century Gothic" w:hAnsi="Century Gothic"/>
          <w:sz w:val="20"/>
          <w:szCs w:val="20"/>
        </w:rPr>
        <w:t xml:space="preserve">obiektów i </w:t>
      </w:r>
      <w:r w:rsidRPr="003C5E09">
        <w:rPr>
          <w:rFonts w:ascii="Century Gothic" w:hAnsi="Century Gothic"/>
          <w:sz w:val="20"/>
          <w:szCs w:val="20"/>
        </w:rPr>
        <w:t>atrybutów</w:t>
      </w:r>
      <w:r w:rsidR="007F49B0">
        <w:rPr>
          <w:rFonts w:ascii="Century Gothic" w:hAnsi="Century Gothic"/>
          <w:sz w:val="20"/>
          <w:szCs w:val="20"/>
        </w:rPr>
        <w:t xml:space="preserve"> </w:t>
      </w:r>
      <w:r>
        <w:rPr>
          <w:rFonts w:ascii="Century Gothic" w:hAnsi="Century Gothic"/>
          <w:sz w:val="20"/>
          <w:szCs w:val="20"/>
        </w:rPr>
        <w:t xml:space="preserve"> </w:t>
      </w:r>
      <w:r w:rsidRPr="003C5E09">
        <w:rPr>
          <w:rFonts w:ascii="Century Gothic" w:hAnsi="Century Gothic"/>
          <w:sz w:val="20"/>
          <w:szCs w:val="20"/>
        </w:rPr>
        <w:t>zasię</w:t>
      </w:r>
      <w:r>
        <w:rPr>
          <w:rFonts w:ascii="Century Gothic" w:hAnsi="Century Gothic"/>
          <w:sz w:val="20"/>
          <w:szCs w:val="20"/>
        </w:rPr>
        <w:t>gu zgodny</w:t>
      </w:r>
      <w:r w:rsidR="007F49B0">
        <w:rPr>
          <w:rFonts w:ascii="Century Gothic" w:hAnsi="Century Gothic"/>
          <w:sz w:val="20"/>
          <w:szCs w:val="20"/>
        </w:rPr>
        <w:t>m</w:t>
      </w:r>
      <w:r>
        <w:rPr>
          <w:rFonts w:ascii="Century Gothic" w:hAnsi="Century Gothic"/>
          <w:sz w:val="20"/>
          <w:szCs w:val="20"/>
        </w:rPr>
        <w:t xml:space="preserve"> z wnioskiem o</w:t>
      </w:r>
      <w:r w:rsidR="003213AF">
        <w:rPr>
          <w:rFonts w:ascii="Century Gothic" w:hAnsi="Century Gothic"/>
          <w:sz w:val="20"/>
          <w:szCs w:val="20"/>
        </w:rPr>
        <w:t> </w:t>
      </w:r>
      <w:r>
        <w:rPr>
          <w:rFonts w:ascii="Century Gothic" w:hAnsi="Century Gothic"/>
          <w:sz w:val="20"/>
          <w:szCs w:val="20"/>
        </w:rPr>
        <w:t>udostę</w:t>
      </w:r>
      <w:r w:rsidRPr="003C5E09">
        <w:rPr>
          <w:rFonts w:ascii="Century Gothic" w:hAnsi="Century Gothic"/>
          <w:sz w:val="20"/>
          <w:szCs w:val="20"/>
        </w:rPr>
        <w:t>pnienie rejestrów publicznych;</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w zakresie obsługi narad koordynacyjnych zapewniać rejestrację wniosków, ich wydruk oraz obsługę narad koordynacyjnych w zakresie uzgadniania projektowanych sieci uzbrojenia terenu, w tym ma umożliwić drogą elektroniczną przeprowadzenia procedury uzgodnień poprzez</w:t>
      </w:r>
      <w:r w:rsidRPr="00C451D6">
        <w:rPr>
          <w:rFonts w:ascii="Century Gothic" w:hAnsi="Century Gothic"/>
          <w:sz w:val="20"/>
          <w:szCs w:val="20"/>
        </w:rPr>
        <w:t>:</w:t>
      </w:r>
      <w:r w:rsidRPr="003C5E09">
        <w:rPr>
          <w:rFonts w:ascii="Century Gothic" w:hAnsi="Century Gothic"/>
          <w:sz w:val="20"/>
          <w:szCs w:val="20"/>
        </w:rPr>
        <w:t xml:space="preserve"> </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automatyczną elektroniczną komunikację pomiędzy Ośrodkiem, wnioskodawcą i</w:t>
      </w:r>
      <w:r>
        <w:rPr>
          <w:rFonts w:ascii="Century Gothic" w:hAnsi="Century Gothic"/>
          <w:sz w:val="20"/>
          <w:szCs w:val="20"/>
        </w:rPr>
        <w:t> </w:t>
      </w:r>
      <w:r w:rsidRPr="003C5E09">
        <w:rPr>
          <w:rFonts w:ascii="Century Gothic" w:hAnsi="Century Gothic"/>
          <w:sz w:val="20"/>
          <w:szCs w:val="20"/>
        </w:rPr>
        <w:t>konsultantem (zmiana statusu sprawy, spis spraw na naradę koordynacyjną);</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zapewni</w:t>
      </w:r>
      <w:r>
        <w:rPr>
          <w:rFonts w:ascii="Century Gothic" w:hAnsi="Century Gothic"/>
          <w:sz w:val="20"/>
          <w:szCs w:val="20"/>
        </w:rPr>
        <w:t>enie</w:t>
      </w:r>
      <w:r w:rsidRPr="003C5E09">
        <w:rPr>
          <w:rFonts w:ascii="Century Gothic" w:hAnsi="Century Gothic"/>
          <w:sz w:val="20"/>
          <w:szCs w:val="20"/>
        </w:rPr>
        <w:t xml:space="preserve"> podgląd projektu </w:t>
      </w:r>
      <w:r w:rsidRPr="00C451D6">
        <w:rPr>
          <w:rFonts w:ascii="Century Gothic" w:hAnsi="Century Gothic"/>
          <w:sz w:val="20"/>
          <w:szCs w:val="20"/>
        </w:rPr>
        <w:t xml:space="preserve">wniesionego przez Wnioskodawcę poprzez Portal projektanta </w:t>
      </w:r>
      <w:r w:rsidRPr="003C5E09">
        <w:rPr>
          <w:rFonts w:ascii="Century Gothic" w:hAnsi="Century Gothic"/>
          <w:sz w:val="20"/>
          <w:szCs w:val="20"/>
        </w:rPr>
        <w:t>na mapie</w:t>
      </w:r>
      <w:r>
        <w:rPr>
          <w:rFonts w:ascii="Century Gothic" w:hAnsi="Century Gothic"/>
          <w:sz w:val="20"/>
          <w:szCs w:val="20"/>
        </w:rPr>
        <w:t xml:space="preserve"> dla wszystkich uczestników procesu</w:t>
      </w:r>
      <w:r w:rsidRPr="003C5E09">
        <w:rPr>
          <w:rFonts w:ascii="Century Gothic" w:hAnsi="Century Gothic"/>
          <w:sz w:val="20"/>
          <w:szCs w:val="20"/>
        </w:rPr>
        <w:t>;</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 xml:space="preserve">dokonanie oceny wstępnej projektu przez upoważnionego pracownika </w:t>
      </w:r>
      <w:r>
        <w:rPr>
          <w:rFonts w:ascii="Century Gothic" w:hAnsi="Century Gothic"/>
          <w:sz w:val="20"/>
          <w:szCs w:val="20"/>
        </w:rPr>
        <w:t>organu</w:t>
      </w:r>
      <w:r w:rsidRPr="003C5E09">
        <w:rPr>
          <w:rFonts w:ascii="Century Gothic" w:hAnsi="Century Gothic"/>
          <w:sz w:val="20"/>
          <w:szCs w:val="20"/>
        </w:rPr>
        <w:t xml:space="preserve"> i</w:t>
      </w:r>
      <w:r>
        <w:rPr>
          <w:rFonts w:ascii="Century Gothic" w:hAnsi="Century Gothic"/>
          <w:sz w:val="20"/>
          <w:szCs w:val="20"/>
        </w:rPr>
        <w:t> </w:t>
      </w:r>
      <w:r w:rsidRPr="00C451D6">
        <w:rPr>
          <w:rFonts w:ascii="Century Gothic" w:hAnsi="Century Gothic"/>
          <w:sz w:val="20"/>
          <w:szCs w:val="20"/>
        </w:rPr>
        <w:t>adnotacj</w:t>
      </w:r>
      <w:r>
        <w:rPr>
          <w:rFonts w:ascii="Century Gothic" w:hAnsi="Century Gothic"/>
          <w:sz w:val="20"/>
          <w:szCs w:val="20"/>
        </w:rPr>
        <w:t>ę</w:t>
      </w:r>
      <w:r w:rsidRPr="003C5E09">
        <w:rPr>
          <w:rFonts w:ascii="Century Gothic" w:hAnsi="Century Gothic"/>
          <w:sz w:val="20"/>
          <w:szCs w:val="20"/>
        </w:rPr>
        <w:t xml:space="preserve"> jej w protokole danej sprawy;</w:t>
      </w:r>
      <w:r w:rsidRPr="00C451D6">
        <w:rPr>
          <w:rFonts w:ascii="Century Gothic" w:hAnsi="Century Gothic"/>
          <w:sz w:val="20"/>
          <w:szCs w:val="20"/>
        </w:rPr>
        <w:t xml:space="preserve"> </w:t>
      </w:r>
    </w:p>
    <w:p w:rsidR="00BB0B36" w:rsidRPr="003C5E09" w:rsidRDefault="00BB0B36" w:rsidP="003C5E09">
      <w:pPr>
        <w:numPr>
          <w:ilvl w:val="0"/>
          <w:numId w:val="24"/>
        </w:numPr>
        <w:suppressAutoHyphens/>
        <w:jc w:val="both"/>
        <w:rPr>
          <w:rFonts w:ascii="Century Gothic" w:hAnsi="Century Gothic"/>
          <w:sz w:val="20"/>
          <w:szCs w:val="20"/>
        </w:rPr>
      </w:pPr>
      <w:r>
        <w:rPr>
          <w:rFonts w:ascii="Century Gothic" w:hAnsi="Century Gothic"/>
          <w:sz w:val="20"/>
          <w:szCs w:val="20"/>
        </w:rPr>
        <w:t>zapewnienie</w:t>
      </w:r>
      <w:r w:rsidRPr="003C5E09">
        <w:rPr>
          <w:rFonts w:ascii="Century Gothic" w:hAnsi="Century Gothic"/>
          <w:sz w:val="20"/>
          <w:szCs w:val="20"/>
        </w:rPr>
        <w:t xml:space="preserve"> pracownikowi </w:t>
      </w:r>
      <w:r>
        <w:rPr>
          <w:rFonts w:ascii="Century Gothic" w:hAnsi="Century Gothic"/>
          <w:sz w:val="20"/>
          <w:szCs w:val="20"/>
        </w:rPr>
        <w:t>organu</w:t>
      </w:r>
      <w:r w:rsidRPr="003C5E09">
        <w:rPr>
          <w:rFonts w:ascii="Century Gothic" w:hAnsi="Century Gothic"/>
          <w:sz w:val="20"/>
          <w:szCs w:val="20"/>
        </w:rPr>
        <w:t xml:space="preserve"> </w:t>
      </w:r>
      <w:r w:rsidRPr="00C451D6">
        <w:rPr>
          <w:rFonts w:ascii="Century Gothic" w:hAnsi="Century Gothic"/>
          <w:sz w:val="20"/>
          <w:szCs w:val="20"/>
        </w:rPr>
        <w:t>wnoszeni</w:t>
      </w:r>
      <w:r>
        <w:rPr>
          <w:rFonts w:ascii="Century Gothic" w:hAnsi="Century Gothic"/>
          <w:sz w:val="20"/>
          <w:szCs w:val="20"/>
        </w:rPr>
        <w:t>e</w:t>
      </w:r>
      <w:r w:rsidRPr="003C5E09">
        <w:rPr>
          <w:rFonts w:ascii="Century Gothic" w:hAnsi="Century Gothic"/>
          <w:sz w:val="20"/>
          <w:szCs w:val="20"/>
        </w:rPr>
        <w:t xml:space="preserve"> uwag do sprawy, również poprzez wybór ze słownika;</w:t>
      </w:r>
    </w:p>
    <w:p w:rsidR="00BB0B36" w:rsidRPr="00C451D6" w:rsidRDefault="00BB0B36" w:rsidP="00C451D6">
      <w:pPr>
        <w:numPr>
          <w:ilvl w:val="0"/>
          <w:numId w:val="24"/>
        </w:numPr>
        <w:suppressAutoHyphens/>
        <w:jc w:val="both"/>
        <w:rPr>
          <w:rFonts w:ascii="Century Gothic" w:hAnsi="Century Gothic"/>
          <w:sz w:val="20"/>
          <w:szCs w:val="20"/>
        </w:rPr>
      </w:pPr>
      <w:r w:rsidRPr="00C451D6">
        <w:rPr>
          <w:rFonts w:ascii="Century Gothic" w:hAnsi="Century Gothic"/>
          <w:sz w:val="20"/>
          <w:szCs w:val="20"/>
        </w:rPr>
        <w:t>ustalenie</w:t>
      </w:r>
      <w:r w:rsidRPr="003C5E09">
        <w:rPr>
          <w:rFonts w:ascii="Century Gothic" w:hAnsi="Century Gothic"/>
          <w:sz w:val="20"/>
          <w:szCs w:val="20"/>
        </w:rPr>
        <w:t xml:space="preserve"> terminu narady</w:t>
      </w:r>
      <w:r>
        <w:rPr>
          <w:rFonts w:ascii="Century Gothic" w:hAnsi="Century Gothic"/>
          <w:sz w:val="20"/>
          <w:szCs w:val="20"/>
        </w:rPr>
        <w:t>;</w:t>
      </w:r>
    </w:p>
    <w:p w:rsidR="00BB0B36" w:rsidRPr="00C451D6" w:rsidRDefault="00BB0B36" w:rsidP="00C451D6">
      <w:pPr>
        <w:numPr>
          <w:ilvl w:val="0"/>
          <w:numId w:val="24"/>
        </w:numPr>
        <w:suppressAutoHyphens/>
        <w:jc w:val="both"/>
        <w:rPr>
          <w:rFonts w:ascii="Century Gothic" w:hAnsi="Century Gothic"/>
          <w:sz w:val="20"/>
          <w:szCs w:val="20"/>
        </w:rPr>
      </w:pPr>
      <w:r w:rsidRPr="00C451D6">
        <w:rPr>
          <w:rFonts w:ascii="Century Gothic" w:hAnsi="Century Gothic"/>
          <w:sz w:val="20"/>
          <w:szCs w:val="20"/>
        </w:rPr>
        <w:t>umożliwienie wyboru przewodniczącego narady koordynacyjnej na dany dzień;</w:t>
      </w:r>
    </w:p>
    <w:p w:rsidR="00BB0B36" w:rsidRPr="003C5E09" w:rsidRDefault="00BB0B36" w:rsidP="003C5E09">
      <w:pPr>
        <w:numPr>
          <w:ilvl w:val="0"/>
          <w:numId w:val="24"/>
        </w:numPr>
        <w:suppressAutoHyphens/>
        <w:jc w:val="both"/>
        <w:rPr>
          <w:rFonts w:ascii="Century Gothic" w:hAnsi="Century Gothic"/>
          <w:sz w:val="20"/>
          <w:szCs w:val="20"/>
        </w:rPr>
      </w:pPr>
      <w:r w:rsidRPr="00C451D6">
        <w:rPr>
          <w:rFonts w:ascii="Century Gothic" w:hAnsi="Century Gothic"/>
          <w:sz w:val="20"/>
          <w:szCs w:val="20"/>
        </w:rPr>
        <w:t xml:space="preserve">wgląd do </w:t>
      </w:r>
      <w:r w:rsidRPr="003C5E09">
        <w:rPr>
          <w:rFonts w:ascii="Century Gothic" w:hAnsi="Century Gothic"/>
          <w:sz w:val="20"/>
          <w:szCs w:val="20"/>
        </w:rPr>
        <w:t xml:space="preserve">uwag </w:t>
      </w:r>
      <w:r w:rsidRPr="00C451D6">
        <w:rPr>
          <w:rFonts w:ascii="Century Gothic" w:hAnsi="Century Gothic"/>
          <w:sz w:val="20"/>
          <w:szCs w:val="20"/>
        </w:rPr>
        <w:t>wniesionych</w:t>
      </w:r>
      <w:r w:rsidRPr="003C5E09">
        <w:rPr>
          <w:rFonts w:ascii="Century Gothic" w:hAnsi="Century Gothic"/>
          <w:sz w:val="20"/>
          <w:szCs w:val="20"/>
        </w:rPr>
        <w:t xml:space="preserve"> przez </w:t>
      </w:r>
      <w:r w:rsidRPr="00C451D6">
        <w:rPr>
          <w:rFonts w:ascii="Century Gothic" w:hAnsi="Century Gothic"/>
          <w:sz w:val="20"/>
          <w:szCs w:val="20"/>
        </w:rPr>
        <w:t>Konsultantów i możliwość wniesienia uwag przewodniczącego narady</w:t>
      </w:r>
      <w:r w:rsidRPr="003C5E09">
        <w:rPr>
          <w:rFonts w:ascii="Century Gothic" w:hAnsi="Century Gothic"/>
          <w:sz w:val="20"/>
          <w:szCs w:val="20"/>
        </w:rPr>
        <w:t>;</w:t>
      </w:r>
    </w:p>
    <w:p w:rsidR="00BB0B36" w:rsidRPr="003C5E09" w:rsidRDefault="00BB0B36" w:rsidP="003C5E09">
      <w:pPr>
        <w:numPr>
          <w:ilvl w:val="0"/>
          <w:numId w:val="24"/>
        </w:numPr>
        <w:suppressAutoHyphens/>
        <w:jc w:val="both"/>
        <w:rPr>
          <w:rFonts w:ascii="Century Gothic" w:hAnsi="Century Gothic"/>
          <w:sz w:val="20"/>
          <w:szCs w:val="20"/>
        </w:rPr>
      </w:pPr>
      <w:r w:rsidRPr="00C451D6">
        <w:rPr>
          <w:rFonts w:ascii="Century Gothic" w:hAnsi="Century Gothic"/>
          <w:sz w:val="20"/>
          <w:szCs w:val="20"/>
        </w:rPr>
        <w:t xml:space="preserve">wgląd do statusu sprawy  </w:t>
      </w:r>
      <w:r w:rsidRPr="003C5E09">
        <w:rPr>
          <w:rFonts w:ascii="Century Gothic" w:hAnsi="Century Gothic"/>
          <w:sz w:val="20"/>
          <w:szCs w:val="20"/>
        </w:rPr>
        <w:t>rejestrację rezultatów narad koordynacyjnych – zaleceń, opinii;</w:t>
      </w:r>
    </w:p>
    <w:p w:rsidR="00BB0B36" w:rsidRPr="003C5E09" w:rsidRDefault="00BB0B36" w:rsidP="003C5E09">
      <w:pPr>
        <w:numPr>
          <w:ilvl w:val="0"/>
          <w:numId w:val="24"/>
        </w:numPr>
        <w:suppressAutoHyphens/>
        <w:jc w:val="both"/>
        <w:rPr>
          <w:rFonts w:ascii="Century Gothic" w:hAnsi="Century Gothic"/>
          <w:sz w:val="20"/>
          <w:szCs w:val="20"/>
        </w:rPr>
      </w:pPr>
      <w:r w:rsidRPr="00C451D6">
        <w:rPr>
          <w:rFonts w:ascii="Century Gothic" w:hAnsi="Century Gothic"/>
          <w:sz w:val="20"/>
          <w:szCs w:val="20"/>
        </w:rPr>
        <w:t>umożliwienie</w:t>
      </w:r>
      <w:r w:rsidRPr="003C5E09">
        <w:rPr>
          <w:rFonts w:ascii="Century Gothic" w:hAnsi="Century Gothic"/>
          <w:sz w:val="20"/>
          <w:szCs w:val="20"/>
        </w:rPr>
        <w:t xml:space="preserve"> pracownikowi </w:t>
      </w:r>
      <w:r>
        <w:rPr>
          <w:rFonts w:ascii="Century Gothic" w:hAnsi="Century Gothic"/>
          <w:sz w:val="20"/>
          <w:szCs w:val="20"/>
        </w:rPr>
        <w:t>organu</w:t>
      </w:r>
      <w:r w:rsidRPr="003C5E09">
        <w:rPr>
          <w:rFonts w:ascii="Century Gothic" w:hAnsi="Century Gothic"/>
          <w:sz w:val="20"/>
          <w:szCs w:val="20"/>
        </w:rPr>
        <w:t xml:space="preserve"> naniesienie elektronicznej pieczęci na opiniowany projekt informującej</w:t>
      </w:r>
      <w:r>
        <w:rPr>
          <w:rFonts w:ascii="Century Gothic" w:hAnsi="Century Gothic"/>
          <w:sz w:val="20"/>
          <w:szCs w:val="20"/>
        </w:rPr>
        <w:t>,</w:t>
      </w:r>
      <w:r w:rsidRPr="003C5E09">
        <w:rPr>
          <w:rFonts w:ascii="Century Gothic" w:hAnsi="Century Gothic"/>
          <w:sz w:val="20"/>
          <w:szCs w:val="20"/>
        </w:rPr>
        <w:t xml:space="preserve"> że projekt był przedmiotem narady koordynacyjnej;</w:t>
      </w:r>
    </w:p>
    <w:p w:rsidR="00BB0B36" w:rsidRPr="003C5E09" w:rsidRDefault="00BB0B36" w:rsidP="003C5E09">
      <w:pPr>
        <w:numPr>
          <w:ilvl w:val="0"/>
          <w:numId w:val="24"/>
        </w:numPr>
        <w:suppressAutoHyphens/>
        <w:jc w:val="both"/>
        <w:rPr>
          <w:rFonts w:ascii="Century Gothic" w:hAnsi="Century Gothic"/>
          <w:sz w:val="20"/>
          <w:szCs w:val="20"/>
        </w:rPr>
      </w:pPr>
      <w:r w:rsidRPr="00C451D6">
        <w:rPr>
          <w:rFonts w:ascii="Century Gothic" w:hAnsi="Century Gothic"/>
          <w:sz w:val="20"/>
          <w:szCs w:val="20"/>
        </w:rPr>
        <w:t xml:space="preserve">umożliwienie przekazania </w:t>
      </w:r>
      <w:r w:rsidRPr="003C5E09">
        <w:rPr>
          <w:rFonts w:ascii="Century Gothic" w:hAnsi="Century Gothic"/>
          <w:sz w:val="20"/>
          <w:szCs w:val="20"/>
        </w:rPr>
        <w:t>przewodniczącemu narady dokumentacji z pieczęcią do złożenia podpisu elektronicznego;</w:t>
      </w:r>
    </w:p>
    <w:p w:rsidR="00BB0B36" w:rsidRDefault="00BB0B36" w:rsidP="00FE03A9">
      <w:pPr>
        <w:numPr>
          <w:ilvl w:val="0"/>
          <w:numId w:val="24"/>
        </w:numPr>
        <w:suppressAutoHyphens/>
        <w:jc w:val="both"/>
        <w:rPr>
          <w:rFonts w:ascii="Century Gothic" w:hAnsi="Century Gothic"/>
          <w:sz w:val="20"/>
          <w:szCs w:val="20"/>
        </w:rPr>
      </w:pPr>
      <w:r w:rsidRPr="00C451D6">
        <w:rPr>
          <w:rFonts w:ascii="Century Gothic" w:hAnsi="Century Gothic"/>
          <w:sz w:val="20"/>
          <w:szCs w:val="20"/>
        </w:rPr>
        <w:t>generowanie protokołu z narady i załączników (map z naniesionym projektem i innych dokumentów podlegających uzgodnieniu z pieczęcią i podpisem elektronicznym) i</w:t>
      </w:r>
      <w:r>
        <w:rPr>
          <w:rFonts w:ascii="Century Gothic" w:hAnsi="Century Gothic"/>
          <w:sz w:val="20"/>
          <w:szCs w:val="20"/>
        </w:rPr>
        <w:t> </w:t>
      </w:r>
      <w:r w:rsidRPr="00C451D6">
        <w:rPr>
          <w:rFonts w:ascii="Century Gothic" w:hAnsi="Century Gothic"/>
          <w:sz w:val="20"/>
          <w:szCs w:val="20"/>
        </w:rPr>
        <w:t>przekazanie ich wnioskodawcy w formie elektronicznej przy pomocy Portalu projektanta</w:t>
      </w:r>
      <w:r>
        <w:rPr>
          <w:rFonts w:ascii="Century Gothic" w:hAnsi="Century Gothic"/>
          <w:sz w:val="20"/>
          <w:szCs w:val="20"/>
        </w:rPr>
        <w:t>;</w:t>
      </w:r>
    </w:p>
    <w:p w:rsidR="00BB0B36" w:rsidRPr="00C451D6" w:rsidRDefault="00BB0B36" w:rsidP="00FE03A9">
      <w:pPr>
        <w:numPr>
          <w:ilvl w:val="0"/>
          <w:numId w:val="24"/>
        </w:numPr>
        <w:suppressAutoHyphens/>
        <w:jc w:val="both"/>
        <w:rPr>
          <w:rFonts w:ascii="Century Gothic" w:hAnsi="Century Gothic"/>
          <w:sz w:val="20"/>
          <w:szCs w:val="20"/>
        </w:rPr>
      </w:pPr>
      <w:r>
        <w:rPr>
          <w:rFonts w:ascii="Century Gothic" w:hAnsi="Century Gothic"/>
          <w:sz w:val="20"/>
          <w:szCs w:val="20"/>
        </w:rPr>
        <w:t>generowanie komunikatu (lub innego znacznika) o przekroczeniu terminu ważności uzgodnienia;</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w zakresie weryfikacji operatów technicznych</w:t>
      </w:r>
      <w:r>
        <w:rPr>
          <w:rFonts w:ascii="Century Gothic" w:hAnsi="Century Gothic"/>
          <w:sz w:val="20"/>
          <w:szCs w:val="20"/>
        </w:rPr>
        <w:t xml:space="preserve"> powinien:</w:t>
      </w:r>
    </w:p>
    <w:p w:rsidR="00BB0B36" w:rsidRPr="003C5E09" w:rsidRDefault="00BB0B36" w:rsidP="008128D5">
      <w:pPr>
        <w:numPr>
          <w:ilvl w:val="0"/>
          <w:numId w:val="24"/>
        </w:numPr>
        <w:suppressAutoHyphens/>
        <w:jc w:val="both"/>
        <w:rPr>
          <w:rFonts w:ascii="Century Gothic" w:hAnsi="Century Gothic"/>
          <w:sz w:val="20"/>
          <w:szCs w:val="20"/>
        </w:rPr>
      </w:pPr>
      <w:r>
        <w:rPr>
          <w:rFonts w:ascii="Century Gothic" w:hAnsi="Century Gothic"/>
          <w:sz w:val="20"/>
          <w:szCs w:val="20"/>
        </w:rPr>
        <w:t>współdziałać w</w:t>
      </w:r>
      <w:r w:rsidRPr="003C5E09">
        <w:rPr>
          <w:rFonts w:ascii="Century Gothic" w:hAnsi="Century Gothic"/>
          <w:sz w:val="20"/>
          <w:szCs w:val="20"/>
        </w:rPr>
        <w:t xml:space="preserve"> proces</w:t>
      </w:r>
      <w:r>
        <w:rPr>
          <w:rFonts w:ascii="Century Gothic" w:hAnsi="Century Gothic"/>
          <w:sz w:val="20"/>
          <w:szCs w:val="20"/>
        </w:rPr>
        <w:t>ie</w:t>
      </w:r>
      <w:r w:rsidRPr="003C5E09">
        <w:rPr>
          <w:rFonts w:ascii="Century Gothic" w:hAnsi="Century Gothic"/>
          <w:sz w:val="20"/>
          <w:szCs w:val="20"/>
        </w:rPr>
        <w:t xml:space="preserve"> weryfikacji operatu technicznego,</w:t>
      </w:r>
      <w:r>
        <w:rPr>
          <w:rFonts w:ascii="Century Gothic" w:hAnsi="Century Gothic"/>
          <w:sz w:val="20"/>
          <w:szCs w:val="20"/>
        </w:rPr>
        <w:t xml:space="preserve"> poprzez generowanie</w:t>
      </w:r>
      <w:r w:rsidRPr="003C5E09">
        <w:rPr>
          <w:rFonts w:ascii="Century Gothic" w:hAnsi="Century Gothic"/>
          <w:sz w:val="20"/>
          <w:szCs w:val="20"/>
        </w:rPr>
        <w:t xml:space="preserve"> protokołu weryfikacji zawierającego </w:t>
      </w:r>
      <w:r>
        <w:rPr>
          <w:rFonts w:ascii="Century Gothic" w:hAnsi="Century Gothic"/>
          <w:sz w:val="20"/>
          <w:szCs w:val="20"/>
        </w:rPr>
        <w:t>uchybienia i nieprawidłowości</w:t>
      </w:r>
      <w:r w:rsidRPr="003C5E09">
        <w:rPr>
          <w:rFonts w:ascii="Century Gothic" w:hAnsi="Century Gothic"/>
          <w:sz w:val="20"/>
          <w:szCs w:val="20"/>
        </w:rPr>
        <w:t xml:space="preserve"> do </w:t>
      </w:r>
      <w:r>
        <w:rPr>
          <w:rFonts w:ascii="Century Gothic" w:hAnsi="Century Gothic"/>
          <w:sz w:val="20"/>
          <w:szCs w:val="20"/>
        </w:rPr>
        <w:t>opracowania</w:t>
      </w:r>
      <w:r w:rsidRPr="003C5E09">
        <w:rPr>
          <w:rFonts w:ascii="Century Gothic" w:hAnsi="Century Gothic"/>
          <w:sz w:val="20"/>
          <w:szCs w:val="20"/>
        </w:rPr>
        <w:t xml:space="preserve"> a</w:t>
      </w:r>
      <w:r w:rsidR="003213AF">
        <w:rPr>
          <w:rFonts w:ascii="Century Gothic" w:hAnsi="Century Gothic"/>
          <w:sz w:val="20"/>
          <w:szCs w:val="20"/>
        </w:rPr>
        <w:t> </w:t>
      </w:r>
      <w:r w:rsidRPr="003C5E09">
        <w:rPr>
          <w:rFonts w:ascii="Century Gothic" w:hAnsi="Century Gothic"/>
          <w:sz w:val="20"/>
          <w:szCs w:val="20"/>
        </w:rPr>
        <w:t xml:space="preserve">także </w:t>
      </w:r>
      <w:r>
        <w:rPr>
          <w:rFonts w:ascii="Century Gothic" w:hAnsi="Century Gothic"/>
          <w:sz w:val="20"/>
          <w:szCs w:val="20"/>
        </w:rPr>
        <w:t>umieszczenie</w:t>
      </w:r>
      <w:r w:rsidRPr="003C5E09">
        <w:rPr>
          <w:rFonts w:ascii="Century Gothic" w:hAnsi="Century Gothic"/>
          <w:sz w:val="20"/>
          <w:szCs w:val="20"/>
        </w:rPr>
        <w:t xml:space="preserve"> go w formie elektronicznej </w:t>
      </w:r>
      <w:r>
        <w:rPr>
          <w:rFonts w:ascii="Century Gothic" w:hAnsi="Century Gothic"/>
          <w:sz w:val="20"/>
          <w:szCs w:val="20"/>
        </w:rPr>
        <w:t>na</w:t>
      </w:r>
      <w:r w:rsidRPr="003C5E09">
        <w:rPr>
          <w:rFonts w:ascii="Century Gothic" w:hAnsi="Century Gothic"/>
          <w:sz w:val="20"/>
          <w:szCs w:val="20"/>
        </w:rPr>
        <w:t xml:space="preserve"> </w:t>
      </w:r>
      <w:r>
        <w:rPr>
          <w:rFonts w:ascii="Century Gothic" w:hAnsi="Century Gothic"/>
          <w:sz w:val="20"/>
          <w:szCs w:val="20"/>
        </w:rPr>
        <w:t>P</w:t>
      </w:r>
      <w:r w:rsidRPr="003C5E09">
        <w:rPr>
          <w:rFonts w:ascii="Century Gothic" w:hAnsi="Century Gothic"/>
          <w:sz w:val="20"/>
          <w:szCs w:val="20"/>
        </w:rPr>
        <w:t>ortalu geodety;</w:t>
      </w:r>
    </w:p>
    <w:p w:rsidR="00BB0B36" w:rsidRDefault="00BB0B36" w:rsidP="00AC3C0E">
      <w:pPr>
        <w:numPr>
          <w:ilvl w:val="0"/>
          <w:numId w:val="24"/>
        </w:numPr>
        <w:suppressAutoHyphens/>
        <w:jc w:val="both"/>
        <w:rPr>
          <w:rFonts w:ascii="Century Gothic" w:hAnsi="Century Gothic"/>
          <w:sz w:val="20"/>
          <w:szCs w:val="20"/>
        </w:rPr>
      </w:pPr>
      <w:r w:rsidRPr="00C451D6">
        <w:rPr>
          <w:rFonts w:ascii="Century Gothic" w:hAnsi="Century Gothic"/>
          <w:sz w:val="20"/>
          <w:szCs w:val="20"/>
        </w:rPr>
        <w:t xml:space="preserve">zapewnić pracownikowi </w:t>
      </w:r>
      <w:r>
        <w:rPr>
          <w:rFonts w:ascii="Century Gothic" w:hAnsi="Century Gothic"/>
          <w:sz w:val="20"/>
          <w:szCs w:val="20"/>
        </w:rPr>
        <w:t>organu</w:t>
      </w:r>
      <w:r w:rsidRPr="00C451D6">
        <w:rPr>
          <w:rFonts w:ascii="Century Gothic" w:hAnsi="Century Gothic"/>
          <w:sz w:val="20"/>
          <w:szCs w:val="20"/>
        </w:rPr>
        <w:t xml:space="preserve"> wnoszenia </w:t>
      </w:r>
      <w:r>
        <w:rPr>
          <w:rFonts w:ascii="Century Gothic" w:hAnsi="Century Gothic"/>
          <w:sz w:val="20"/>
          <w:szCs w:val="20"/>
        </w:rPr>
        <w:t xml:space="preserve">uchybień i nieprawidłowości oraz podstaw prawnych z wyszczególnieniem artykułów lub paragrafów </w:t>
      </w:r>
      <w:r w:rsidRPr="00C451D6">
        <w:rPr>
          <w:rFonts w:ascii="Century Gothic" w:hAnsi="Century Gothic"/>
          <w:sz w:val="20"/>
          <w:szCs w:val="20"/>
        </w:rPr>
        <w:t xml:space="preserve">do </w:t>
      </w:r>
      <w:r>
        <w:rPr>
          <w:rFonts w:ascii="Century Gothic" w:hAnsi="Century Gothic"/>
          <w:sz w:val="20"/>
          <w:szCs w:val="20"/>
        </w:rPr>
        <w:t>protokołu weryfikacji</w:t>
      </w:r>
      <w:r w:rsidRPr="00C451D6">
        <w:rPr>
          <w:rFonts w:ascii="Century Gothic" w:hAnsi="Century Gothic"/>
          <w:sz w:val="20"/>
          <w:szCs w:val="20"/>
        </w:rPr>
        <w:t>, również poprzez wybór ze słownika;</w:t>
      </w:r>
    </w:p>
    <w:p w:rsidR="00BB0B36" w:rsidRPr="00C451D6" w:rsidRDefault="00BB0B36" w:rsidP="00113739">
      <w:pPr>
        <w:numPr>
          <w:ilvl w:val="0"/>
          <w:numId w:val="24"/>
        </w:numPr>
        <w:suppressAutoHyphens/>
        <w:jc w:val="both"/>
        <w:rPr>
          <w:rFonts w:ascii="Century Gothic" w:hAnsi="Century Gothic"/>
          <w:sz w:val="20"/>
          <w:szCs w:val="20"/>
        </w:rPr>
      </w:pPr>
      <w:r>
        <w:rPr>
          <w:rFonts w:ascii="Century Gothic" w:hAnsi="Century Gothic"/>
          <w:sz w:val="20"/>
          <w:szCs w:val="20"/>
        </w:rPr>
        <w:t>zapewnić wymianę informacji pomiędzy Ośrodkiem a geodetą za pomocą komunikatora (również automatyczną, np. zmiana statusu sprawy</w:t>
      </w:r>
      <w:r w:rsidRPr="00C451D6">
        <w:rPr>
          <w:rFonts w:ascii="Century Gothic" w:hAnsi="Century Gothic"/>
          <w:sz w:val="20"/>
          <w:szCs w:val="20"/>
        </w:rPr>
        <w:t>);</w:t>
      </w:r>
    </w:p>
    <w:p w:rsidR="00BB0B36" w:rsidRDefault="00BB0B36" w:rsidP="00700246">
      <w:pPr>
        <w:numPr>
          <w:ilvl w:val="0"/>
          <w:numId w:val="24"/>
        </w:numPr>
        <w:suppressAutoHyphens/>
        <w:jc w:val="both"/>
        <w:rPr>
          <w:rFonts w:ascii="Century Gothic" w:hAnsi="Century Gothic"/>
          <w:sz w:val="20"/>
          <w:szCs w:val="20"/>
        </w:rPr>
      </w:pPr>
      <w:r w:rsidRPr="00C451D6">
        <w:rPr>
          <w:rFonts w:ascii="Century Gothic" w:hAnsi="Century Gothic"/>
          <w:sz w:val="20"/>
          <w:szCs w:val="20"/>
        </w:rPr>
        <w:t xml:space="preserve">zapewnić podgląd </w:t>
      </w:r>
      <w:r>
        <w:rPr>
          <w:rFonts w:ascii="Century Gothic" w:hAnsi="Century Gothic"/>
          <w:sz w:val="20"/>
          <w:szCs w:val="20"/>
        </w:rPr>
        <w:t>przekazanych dokumentów operatu technicznego oraz podgląd roboczej bazy danych;</w:t>
      </w:r>
    </w:p>
    <w:p w:rsidR="00BB0B36" w:rsidRPr="00AC3C0E" w:rsidRDefault="00BB0B36" w:rsidP="00AC3C0E">
      <w:pPr>
        <w:pStyle w:val="Akapitzlist"/>
        <w:numPr>
          <w:ilvl w:val="0"/>
          <w:numId w:val="24"/>
        </w:numPr>
        <w:rPr>
          <w:sz w:val="20"/>
          <w:szCs w:val="20"/>
        </w:rPr>
      </w:pPr>
      <w:r w:rsidRPr="00AC3C0E">
        <w:rPr>
          <w:sz w:val="20"/>
          <w:szCs w:val="20"/>
        </w:rPr>
        <w:t>umożliwić złożenie podpisu elektronicznego na protokole weryfikacji pracownikowi wykonującemu weryfikację opracowań geodezyjnych</w:t>
      </w:r>
      <w:r>
        <w:rPr>
          <w:sz w:val="20"/>
          <w:szCs w:val="20"/>
        </w:rPr>
        <w:t>;</w:t>
      </w:r>
    </w:p>
    <w:p w:rsidR="00BB0B36" w:rsidRPr="00700246" w:rsidRDefault="00BB0B36" w:rsidP="00700246">
      <w:pPr>
        <w:numPr>
          <w:ilvl w:val="0"/>
          <w:numId w:val="24"/>
        </w:numPr>
        <w:suppressAutoHyphens/>
        <w:jc w:val="both"/>
        <w:rPr>
          <w:rFonts w:ascii="Century Gothic" w:hAnsi="Century Gothic"/>
          <w:sz w:val="20"/>
          <w:szCs w:val="20"/>
        </w:rPr>
      </w:pPr>
      <w:r>
        <w:rPr>
          <w:rFonts w:ascii="Century Gothic" w:hAnsi="Century Gothic"/>
          <w:sz w:val="20"/>
          <w:szCs w:val="20"/>
        </w:rPr>
        <w:t>rejestrować informacje w zakresie dat dotyczących obsługi operatu;</w:t>
      </w:r>
    </w:p>
    <w:p w:rsidR="00BB0B36" w:rsidRDefault="00BB0B36" w:rsidP="00FE03A9">
      <w:pPr>
        <w:numPr>
          <w:ilvl w:val="0"/>
          <w:numId w:val="24"/>
        </w:numPr>
        <w:suppressAutoHyphens/>
        <w:jc w:val="both"/>
        <w:rPr>
          <w:rFonts w:ascii="Century Gothic" w:hAnsi="Century Gothic"/>
          <w:sz w:val="20"/>
          <w:szCs w:val="20"/>
        </w:rPr>
      </w:pPr>
      <w:r>
        <w:rPr>
          <w:rFonts w:ascii="Century Gothic" w:hAnsi="Century Gothic"/>
          <w:sz w:val="20"/>
          <w:szCs w:val="20"/>
        </w:rPr>
        <w:t>umożliwić wydruk i przekazanie protokołu weryfikacji na portal</w:t>
      </w:r>
      <w:r w:rsidRPr="00E03BC8">
        <w:rPr>
          <w:rFonts w:ascii="Century Gothic" w:hAnsi="Century Gothic"/>
          <w:sz w:val="20"/>
          <w:szCs w:val="20"/>
        </w:rPr>
        <w:t xml:space="preserve"> </w:t>
      </w:r>
      <w:r>
        <w:rPr>
          <w:rFonts w:ascii="Century Gothic" w:hAnsi="Century Gothic"/>
          <w:sz w:val="20"/>
          <w:szCs w:val="20"/>
        </w:rPr>
        <w:t>po przeprowadzeniu weryfikacji;</w:t>
      </w:r>
    </w:p>
    <w:p w:rsidR="00BB0B36" w:rsidRDefault="00BB0B36" w:rsidP="00FE03A9">
      <w:pPr>
        <w:numPr>
          <w:ilvl w:val="0"/>
          <w:numId w:val="24"/>
        </w:numPr>
        <w:suppressAutoHyphens/>
        <w:jc w:val="both"/>
        <w:rPr>
          <w:rFonts w:ascii="Century Gothic" w:hAnsi="Century Gothic"/>
          <w:sz w:val="20"/>
          <w:szCs w:val="20"/>
        </w:rPr>
      </w:pPr>
      <w:r>
        <w:rPr>
          <w:rFonts w:ascii="Century Gothic" w:hAnsi="Century Gothic"/>
          <w:sz w:val="20"/>
          <w:szCs w:val="20"/>
        </w:rPr>
        <w:t>w przypadku protokołu negatywnego, przekazać protokół weryfikacji wraz z operatem celem jego poprawy (również elektronicznie na portal);</w:t>
      </w:r>
    </w:p>
    <w:p w:rsidR="00BB0B36" w:rsidRPr="003C5E09" w:rsidRDefault="00BB0B36" w:rsidP="00FE03A9">
      <w:pPr>
        <w:numPr>
          <w:ilvl w:val="0"/>
          <w:numId w:val="24"/>
        </w:numPr>
        <w:suppressAutoHyphens/>
        <w:jc w:val="both"/>
        <w:rPr>
          <w:rFonts w:ascii="Century Gothic" w:hAnsi="Century Gothic"/>
          <w:sz w:val="20"/>
          <w:szCs w:val="20"/>
        </w:rPr>
      </w:pPr>
      <w:r>
        <w:rPr>
          <w:rFonts w:ascii="Century Gothic" w:hAnsi="Century Gothic"/>
          <w:sz w:val="20"/>
          <w:szCs w:val="20"/>
        </w:rPr>
        <w:t xml:space="preserve">umożliwić, po pozytywnej weryfikacji, przekazanie operatu do przyjęcia do </w:t>
      </w:r>
      <w:proofErr w:type="spellStart"/>
      <w:r>
        <w:rPr>
          <w:rFonts w:ascii="Century Gothic" w:hAnsi="Century Gothic"/>
          <w:sz w:val="20"/>
          <w:szCs w:val="20"/>
        </w:rPr>
        <w:t>pzgik</w:t>
      </w:r>
      <w:proofErr w:type="spellEnd"/>
      <w:r>
        <w:rPr>
          <w:rFonts w:ascii="Century Gothic" w:hAnsi="Century Gothic"/>
          <w:sz w:val="20"/>
          <w:szCs w:val="20"/>
        </w:rPr>
        <w:t xml:space="preserve"> oraz do aktualizacji baz.</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przyjmowania materiałów i zbiorów danych do </w:t>
      </w:r>
      <w:proofErr w:type="spellStart"/>
      <w:r w:rsidRPr="003C5E09">
        <w:rPr>
          <w:rFonts w:ascii="Century Gothic" w:hAnsi="Century Gothic"/>
          <w:sz w:val="20"/>
          <w:szCs w:val="20"/>
        </w:rPr>
        <w:t>pzgik</w:t>
      </w:r>
      <w:proofErr w:type="spellEnd"/>
      <w:r>
        <w:rPr>
          <w:rFonts w:ascii="Century Gothic" w:hAnsi="Century Gothic"/>
          <w:sz w:val="20"/>
          <w:szCs w:val="20"/>
        </w:rPr>
        <w:t xml:space="preserve"> powinien</w:t>
      </w:r>
      <w:r w:rsidRPr="003C5E09">
        <w:rPr>
          <w:rFonts w:ascii="Century Gothic" w:hAnsi="Century Gothic"/>
          <w:sz w:val="20"/>
          <w:szCs w:val="20"/>
        </w:rPr>
        <w:t>:</w:t>
      </w:r>
    </w:p>
    <w:p w:rsidR="00BB0B36" w:rsidRPr="00AC3C0E" w:rsidRDefault="00BB0B36" w:rsidP="00AC3C0E">
      <w:pPr>
        <w:numPr>
          <w:ilvl w:val="0"/>
          <w:numId w:val="24"/>
        </w:numPr>
        <w:suppressAutoHyphens/>
        <w:jc w:val="both"/>
        <w:rPr>
          <w:rFonts w:ascii="Century Gothic" w:hAnsi="Century Gothic"/>
          <w:sz w:val="20"/>
          <w:szCs w:val="20"/>
        </w:rPr>
      </w:pPr>
      <w:r w:rsidRPr="003C5E09">
        <w:rPr>
          <w:rFonts w:ascii="Century Gothic" w:hAnsi="Century Gothic"/>
          <w:sz w:val="20"/>
          <w:szCs w:val="20"/>
        </w:rPr>
        <w:t>zapewnić przyjmowanie dokumentów w postaci elektronicznej;</w:t>
      </w:r>
    </w:p>
    <w:p w:rsidR="00BB0B36" w:rsidRPr="003C5E09" w:rsidRDefault="00BB0B36" w:rsidP="008128D5">
      <w:pPr>
        <w:numPr>
          <w:ilvl w:val="0"/>
          <w:numId w:val="24"/>
        </w:numPr>
        <w:suppressAutoHyphens/>
        <w:jc w:val="both"/>
        <w:rPr>
          <w:rFonts w:ascii="Century Gothic" w:hAnsi="Century Gothic"/>
          <w:sz w:val="20"/>
          <w:szCs w:val="20"/>
        </w:rPr>
      </w:pPr>
      <w:r w:rsidRPr="003C5E09">
        <w:rPr>
          <w:rFonts w:ascii="Century Gothic" w:hAnsi="Century Gothic"/>
          <w:sz w:val="20"/>
          <w:szCs w:val="20"/>
        </w:rPr>
        <w:t>przechowywać pliki i dokumenty przesłane przez użytkowników portali jako załączniki do zgłoszenia lub wniosku, z możliwością ich podglądu, kopiowania, drukowania jak również przyjęcia do zasobu;</w:t>
      </w:r>
    </w:p>
    <w:p w:rsidR="00BB0B36" w:rsidRPr="002E16C5" w:rsidRDefault="00BB0B36" w:rsidP="002E16C5">
      <w:pPr>
        <w:numPr>
          <w:ilvl w:val="0"/>
          <w:numId w:val="24"/>
        </w:numPr>
        <w:suppressAutoHyphens/>
        <w:jc w:val="both"/>
        <w:rPr>
          <w:rFonts w:ascii="Century Gothic" w:hAnsi="Century Gothic"/>
          <w:sz w:val="20"/>
          <w:szCs w:val="20"/>
        </w:rPr>
      </w:pPr>
      <w:r w:rsidRPr="003C5E09">
        <w:rPr>
          <w:rFonts w:ascii="Century Gothic" w:hAnsi="Century Gothic"/>
          <w:sz w:val="20"/>
          <w:szCs w:val="20"/>
        </w:rPr>
        <w:t xml:space="preserve">rejestrować i nadawać automatycznie identyfikator ewidencyjny materiału zasobu </w:t>
      </w:r>
      <w:r w:rsidR="00CF011C">
        <w:rPr>
          <w:rFonts w:ascii="Century Gothic" w:hAnsi="Century Gothic"/>
          <w:sz w:val="20"/>
          <w:szCs w:val="20"/>
        </w:rPr>
        <w:t xml:space="preserve">w klauzuli </w:t>
      </w:r>
      <w:r w:rsidRPr="003C5E09">
        <w:rPr>
          <w:rFonts w:ascii="Century Gothic" w:hAnsi="Century Gothic"/>
          <w:sz w:val="20"/>
          <w:szCs w:val="20"/>
        </w:rPr>
        <w:t xml:space="preserve">zgodnie </w:t>
      </w:r>
      <w:r w:rsidR="002E16C5">
        <w:rPr>
          <w:rFonts w:ascii="Century Gothic" w:hAnsi="Century Gothic"/>
          <w:sz w:val="20"/>
          <w:szCs w:val="20"/>
        </w:rPr>
        <w:t>z</w:t>
      </w:r>
      <w:r w:rsidR="002E16C5" w:rsidRPr="002E16C5">
        <w:rPr>
          <w:rFonts w:ascii="Century Gothic" w:hAnsi="Century Gothic"/>
          <w:sz w:val="20"/>
          <w:szCs w:val="20"/>
        </w:rPr>
        <w:t xml:space="preserve"> § 1</w:t>
      </w:r>
      <w:r w:rsidR="002E16C5">
        <w:rPr>
          <w:rFonts w:ascii="Century Gothic" w:hAnsi="Century Gothic"/>
          <w:sz w:val="20"/>
          <w:szCs w:val="20"/>
        </w:rPr>
        <w:t xml:space="preserve">5 ust.1-4 oraz </w:t>
      </w:r>
      <w:r w:rsidR="002E16C5" w:rsidRPr="002E16C5">
        <w:rPr>
          <w:rFonts w:ascii="Century Gothic" w:hAnsi="Century Gothic"/>
          <w:sz w:val="20"/>
          <w:szCs w:val="20"/>
        </w:rPr>
        <w:t xml:space="preserve">§ 21 ust.1-4 </w:t>
      </w:r>
      <w:r>
        <w:rPr>
          <w:rFonts w:ascii="Century Gothic" w:hAnsi="Century Gothic"/>
          <w:sz w:val="20"/>
          <w:szCs w:val="20"/>
        </w:rPr>
        <w:t xml:space="preserve"> </w:t>
      </w:r>
      <w:r w:rsidR="002E16C5">
        <w:rPr>
          <w:rFonts w:ascii="Century Gothic" w:hAnsi="Century Gothic"/>
          <w:sz w:val="20"/>
          <w:szCs w:val="20"/>
        </w:rPr>
        <w:t>r</w:t>
      </w:r>
      <w:r w:rsidRPr="003C5E09">
        <w:rPr>
          <w:rFonts w:ascii="Century Gothic" w:hAnsi="Century Gothic" w:cs="Arial"/>
          <w:bCs/>
          <w:sz w:val="20"/>
          <w:szCs w:val="20"/>
        </w:rPr>
        <w:t>ozporządzeni</w:t>
      </w:r>
      <w:r w:rsidR="002E16C5">
        <w:rPr>
          <w:rFonts w:ascii="Century Gothic" w:hAnsi="Century Gothic" w:cs="Arial"/>
          <w:bCs/>
          <w:sz w:val="20"/>
          <w:szCs w:val="20"/>
        </w:rPr>
        <w:t>a</w:t>
      </w:r>
      <w:r w:rsidRPr="003C5E09">
        <w:rPr>
          <w:rFonts w:ascii="Century Gothic" w:hAnsi="Century Gothic" w:cs="Arial"/>
          <w:bCs/>
          <w:sz w:val="20"/>
          <w:szCs w:val="20"/>
        </w:rPr>
        <w:t xml:space="preserve"> Ministra Administracji i</w:t>
      </w:r>
      <w:r w:rsidR="003213AF">
        <w:rPr>
          <w:rFonts w:ascii="Century Gothic" w:hAnsi="Century Gothic" w:cs="Arial"/>
          <w:bCs/>
          <w:sz w:val="20"/>
          <w:szCs w:val="20"/>
        </w:rPr>
        <w:t> </w:t>
      </w:r>
      <w:r w:rsidRPr="003C5E09">
        <w:rPr>
          <w:rFonts w:ascii="Century Gothic" w:hAnsi="Century Gothic" w:cs="Arial"/>
          <w:bCs/>
          <w:sz w:val="20"/>
          <w:szCs w:val="20"/>
        </w:rPr>
        <w:t>Cyfryzacji z 5 września 2013 r. w</w:t>
      </w:r>
      <w:r>
        <w:rPr>
          <w:rFonts w:ascii="Century Gothic" w:hAnsi="Century Gothic" w:cs="Arial"/>
          <w:bCs/>
          <w:sz w:val="20"/>
          <w:szCs w:val="20"/>
        </w:rPr>
        <w:t> </w:t>
      </w:r>
      <w:r w:rsidRPr="003C5E09">
        <w:rPr>
          <w:rFonts w:ascii="Century Gothic" w:hAnsi="Century Gothic" w:cs="Arial"/>
          <w:bCs/>
          <w:sz w:val="20"/>
          <w:szCs w:val="20"/>
        </w:rPr>
        <w:t>sprawie   organizacji i trybu prowadzenia państwowego zasobu geodezyjnego i</w:t>
      </w:r>
      <w:r>
        <w:rPr>
          <w:rFonts w:ascii="Century Gothic" w:hAnsi="Century Gothic" w:cs="Arial"/>
          <w:bCs/>
          <w:sz w:val="20"/>
          <w:szCs w:val="20"/>
        </w:rPr>
        <w:t> </w:t>
      </w:r>
      <w:r w:rsidRPr="003C5E09">
        <w:rPr>
          <w:rFonts w:ascii="Century Gothic" w:hAnsi="Century Gothic" w:cs="Arial"/>
          <w:bCs/>
          <w:sz w:val="20"/>
          <w:szCs w:val="20"/>
        </w:rPr>
        <w:t>kartograficznego ( Dz. U. z 2013 r. poz. 1183);</w:t>
      </w:r>
    </w:p>
    <w:p w:rsidR="00BB0B36" w:rsidRPr="003C5E09" w:rsidRDefault="00BB0B36" w:rsidP="008128D5">
      <w:pPr>
        <w:numPr>
          <w:ilvl w:val="0"/>
          <w:numId w:val="24"/>
        </w:numPr>
        <w:suppressAutoHyphens/>
        <w:jc w:val="both"/>
        <w:rPr>
          <w:rFonts w:ascii="Century Gothic" w:hAnsi="Century Gothic"/>
          <w:sz w:val="20"/>
          <w:szCs w:val="20"/>
        </w:rPr>
      </w:pPr>
      <w:r w:rsidRPr="003C5E09">
        <w:rPr>
          <w:rFonts w:ascii="Century Gothic" w:hAnsi="Century Gothic"/>
          <w:sz w:val="20"/>
          <w:szCs w:val="20"/>
        </w:rPr>
        <w:t>opisywać dokumenty metadanymi</w:t>
      </w:r>
      <w:r>
        <w:rPr>
          <w:rFonts w:ascii="Century Gothic" w:hAnsi="Century Gothic"/>
          <w:sz w:val="20"/>
          <w:szCs w:val="20"/>
        </w:rPr>
        <w:t xml:space="preserve"> zgodnie z</w:t>
      </w:r>
      <w:r w:rsidR="002E16C5">
        <w:rPr>
          <w:rFonts w:ascii="Century Gothic" w:hAnsi="Century Gothic"/>
          <w:sz w:val="20"/>
          <w:szCs w:val="20"/>
        </w:rPr>
        <w:t xml:space="preserve"> w/w</w:t>
      </w:r>
      <w:r>
        <w:rPr>
          <w:rFonts w:ascii="Century Gothic" w:hAnsi="Century Gothic"/>
          <w:sz w:val="20"/>
          <w:szCs w:val="20"/>
        </w:rPr>
        <w:t xml:space="preserve"> rozporządzeniem </w:t>
      </w:r>
      <w:r w:rsidRPr="003C5E09">
        <w:rPr>
          <w:rFonts w:ascii="Century Gothic" w:hAnsi="Century Gothic"/>
          <w:sz w:val="20"/>
          <w:szCs w:val="20"/>
        </w:rPr>
        <w:t>;</w:t>
      </w:r>
    </w:p>
    <w:p w:rsidR="00BB0B36" w:rsidRPr="003C5E09" w:rsidRDefault="00BB0B36" w:rsidP="008128D5">
      <w:pPr>
        <w:numPr>
          <w:ilvl w:val="0"/>
          <w:numId w:val="24"/>
        </w:numPr>
        <w:suppressAutoHyphens/>
        <w:jc w:val="both"/>
        <w:rPr>
          <w:rFonts w:ascii="Century Gothic" w:hAnsi="Century Gothic"/>
          <w:sz w:val="20"/>
          <w:szCs w:val="20"/>
        </w:rPr>
      </w:pPr>
      <w:r w:rsidRPr="003C5E09">
        <w:rPr>
          <w:rFonts w:ascii="Century Gothic" w:hAnsi="Century Gothic"/>
          <w:sz w:val="20"/>
          <w:szCs w:val="20"/>
        </w:rPr>
        <w:t>powiązać dokumenty z zasięgiem przestrzennym na mapie zgodnym z zakresem pracy geodezyjnej, jak również zapewnić indywidualne określenie położenia;</w:t>
      </w:r>
    </w:p>
    <w:p w:rsidR="00BB0B36" w:rsidRDefault="00BB0B36" w:rsidP="00782A03">
      <w:pPr>
        <w:numPr>
          <w:ilvl w:val="0"/>
          <w:numId w:val="24"/>
        </w:numPr>
        <w:suppressAutoHyphens/>
        <w:jc w:val="both"/>
        <w:rPr>
          <w:rFonts w:ascii="Century Gothic" w:hAnsi="Century Gothic"/>
          <w:sz w:val="20"/>
          <w:szCs w:val="20"/>
        </w:rPr>
      </w:pPr>
      <w:r>
        <w:rPr>
          <w:rFonts w:ascii="Century Gothic" w:hAnsi="Century Gothic"/>
          <w:sz w:val="20"/>
          <w:szCs w:val="20"/>
        </w:rPr>
        <w:t>umożliwić wykorzystanie przyjmowanych elektronicznie dokumentów w procesach</w:t>
      </w:r>
      <w:r w:rsidRPr="003C5E09">
        <w:rPr>
          <w:rFonts w:ascii="Century Gothic" w:hAnsi="Century Gothic"/>
          <w:sz w:val="20"/>
          <w:szCs w:val="20"/>
        </w:rPr>
        <w:t xml:space="preserve"> aktualizacji baz; </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w:t>
      </w:r>
      <w:r>
        <w:rPr>
          <w:rFonts w:ascii="Century Gothic" w:hAnsi="Century Gothic"/>
          <w:sz w:val="20"/>
          <w:szCs w:val="20"/>
        </w:rPr>
        <w:t xml:space="preserve">DOO i </w:t>
      </w:r>
      <w:r w:rsidRPr="003C5E09">
        <w:rPr>
          <w:rFonts w:ascii="Century Gothic" w:hAnsi="Century Gothic"/>
          <w:sz w:val="20"/>
          <w:szCs w:val="20"/>
        </w:rPr>
        <w:t xml:space="preserve"> Licencji</w:t>
      </w:r>
      <w:r>
        <w:rPr>
          <w:rFonts w:ascii="Century Gothic" w:hAnsi="Century Gothic"/>
          <w:sz w:val="20"/>
          <w:szCs w:val="20"/>
        </w:rPr>
        <w:t xml:space="preserve"> powinien:</w:t>
      </w:r>
    </w:p>
    <w:p w:rsidR="009C5505" w:rsidRPr="006E503D" w:rsidRDefault="009C5505" w:rsidP="009C5505">
      <w:pPr>
        <w:numPr>
          <w:ilvl w:val="0"/>
          <w:numId w:val="24"/>
        </w:numPr>
        <w:jc w:val="both"/>
        <w:rPr>
          <w:rFonts w:ascii="Century Gothic" w:eastAsia="SimSun" w:hAnsi="Century Gothic" w:cs="Arial"/>
          <w:bCs/>
          <w:color w:val="000000"/>
          <w:kern w:val="2"/>
          <w:sz w:val="20"/>
          <w:szCs w:val="20"/>
          <w:lang w:eastAsia="hi-IN" w:bidi="hi-IN"/>
        </w:rPr>
      </w:pPr>
      <w:r>
        <w:rPr>
          <w:rFonts w:ascii="Century Gothic" w:hAnsi="Century Gothic"/>
          <w:sz w:val="20"/>
          <w:szCs w:val="20"/>
        </w:rPr>
        <w:t xml:space="preserve">generować opłaty zgodnie z ustawą </w:t>
      </w:r>
      <w:r w:rsidRPr="006E503D">
        <w:rPr>
          <w:rFonts w:ascii="Century Gothic" w:eastAsia="SimSun" w:hAnsi="Century Gothic" w:cs="Arial"/>
          <w:bCs/>
          <w:color w:val="000000"/>
          <w:kern w:val="2"/>
          <w:sz w:val="20"/>
          <w:szCs w:val="20"/>
          <w:lang w:eastAsia="hi-IN" w:bidi="hi-IN"/>
        </w:rPr>
        <w:t>z dnia 17 maja 1989 r. – Prawo geodezyjne i</w:t>
      </w:r>
      <w:r w:rsidR="003213AF">
        <w:rPr>
          <w:rFonts w:ascii="Century Gothic" w:eastAsia="SimSun" w:hAnsi="Century Gothic" w:cs="Arial"/>
          <w:bCs/>
          <w:color w:val="000000"/>
          <w:kern w:val="2"/>
          <w:sz w:val="20"/>
          <w:szCs w:val="20"/>
          <w:lang w:eastAsia="hi-IN" w:bidi="hi-IN"/>
        </w:rPr>
        <w:t> </w:t>
      </w:r>
      <w:r w:rsidRPr="006E503D">
        <w:rPr>
          <w:rFonts w:ascii="Century Gothic" w:eastAsia="SimSun" w:hAnsi="Century Gothic" w:cs="Arial"/>
          <w:bCs/>
          <w:color w:val="000000"/>
          <w:kern w:val="2"/>
          <w:sz w:val="20"/>
          <w:szCs w:val="20"/>
          <w:lang w:eastAsia="hi-IN" w:bidi="hi-IN"/>
        </w:rPr>
        <w:t xml:space="preserve">kartograficzne (t. j. </w:t>
      </w:r>
      <w:r w:rsidRPr="006E503D">
        <w:rPr>
          <w:rFonts w:ascii="Century Gothic" w:eastAsia="SimSun" w:hAnsi="Century Gothic" w:cs="Mangal"/>
          <w:kern w:val="2"/>
          <w:sz w:val="20"/>
          <w:szCs w:val="20"/>
          <w:lang w:eastAsia="hi-IN" w:bidi="hi-IN"/>
        </w:rPr>
        <w:t xml:space="preserve">Dz. U. z 2016 r. poz. 1629 z </w:t>
      </w:r>
      <w:proofErr w:type="spellStart"/>
      <w:r w:rsidRPr="006E503D">
        <w:rPr>
          <w:rFonts w:ascii="Century Gothic" w:eastAsia="SimSun" w:hAnsi="Century Gothic" w:cs="Mangal"/>
          <w:kern w:val="2"/>
          <w:sz w:val="20"/>
          <w:szCs w:val="20"/>
          <w:lang w:eastAsia="hi-IN" w:bidi="hi-IN"/>
        </w:rPr>
        <w:t>póżn</w:t>
      </w:r>
      <w:proofErr w:type="spellEnd"/>
      <w:r w:rsidRPr="006E503D">
        <w:rPr>
          <w:rFonts w:ascii="Century Gothic" w:eastAsia="SimSun" w:hAnsi="Century Gothic" w:cs="Mangal"/>
          <w:kern w:val="2"/>
          <w:sz w:val="20"/>
          <w:szCs w:val="20"/>
          <w:lang w:eastAsia="hi-IN" w:bidi="hi-IN"/>
        </w:rPr>
        <w:t>. zm.);</w:t>
      </w:r>
    </w:p>
    <w:p w:rsidR="00BB0B36" w:rsidRPr="003C5E09" w:rsidRDefault="00BB0B36" w:rsidP="003C5E09">
      <w:pPr>
        <w:numPr>
          <w:ilvl w:val="0"/>
          <w:numId w:val="24"/>
        </w:numPr>
        <w:jc w:val="both"/>
        <w:rPr>
          <w:rFonts w:ascii="Century Gothic" w:hAnsi="Century Gothic"/>
          <w:sz w:val="20"/>
          <w:szCs w:val="20"/>
        </w:rPr>
      </w:pPr>
      <w:r>
        <w:rPr>
          <w:rFonts w:ascii="Century Gothic" w:hAnsi="Century Gothic"/>
          <w:sz w:val="20"/>
          <w:szCs w:val="20"/>
        </w:rPr>
        <w:t>DOO</w:t>
      </w:r>
      <w:r w:rsidRPr="003C5E09">
        <w:rPr>
          <w:rFonts w:ascii="Century Gothic" w:hAnsi="Century Gothic"/>
          <w:sz w:val="20"/>
          <w:szCs w:val="20"/>
        </w:rPr>
        <w:t xml:space="preserve"> i Licencja mus</w:t>
      </w:r>
      <w:r>
        <w:rPr>
          <w:rFonts w:ascii="Century Gothic" w:hAnsi="Century Gothic"/>
          <w:sz w:val="20"/>
          <w:szCs w:val="20"/>
        </w:rPr>
        <w:t>zą</w:t>
      </w:r>
      <w:r w:rsidRPr="003C5E09">
        <w:rPr>
          <w:rFonts w:ascii="Century Gothic" w:hAnsi="Century Gothic"/>
          <w:sz w:val="20"/>
          <w:szCs w:val="20"/>
        </w:rPr>
        <w:t xml:space="preserve"> posiadać możliwość weryfikacji autentyczności dokumentu;</w:t>
      </w:r>
    </w:p>
    <w:p w:rsidR="00BB0B36" w:rsidRDefault="00BB0B36" w:rsidP="003C5E09">
      <w:pPr>
        <w:numPr>
          <w:ilvl w:val="0"/>
          <w:numId w:val="24"/>
        </w:numPr>
        <w:suppressAutoHyphens/>
        <w:jc w:val="both"/>
        <w:rPr>
          <w:rFonts w:ascii="Century Gothic" w:hAnsi="Century Gothic"/>
          <w:sz w:val="20"/>
          <w:szCs w:val="20"/>
        </w:rPr>
      </w:pPr>
      <w:r>
        <w:rPr>
          <w:rFonts w:ascii="Century Gothic" w:hAnsi="Century Gothic"/>
          <w:sz w:val="20"/>
          <w:szCs w:val="20"/>
        </w:rPr>
        <w:t>automatycznie wygenerować DOO;</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automatycznie wygenerowanie Licencji i przesłanie jej wraz z udostępnionymi dokumentami i raportami z baz;</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 xml:space="preserve">w zakresie obsługi statusów </w:t>
      </w:r>
      <w:r>
        <w:rPr>
          <w:rFonts w:ascii="Century Gothic" w:hAnsi="Century Gothic"/>
          <w:sz w:val="20"/>
          <w:szCs w:val="20"/>
        </w:rPr>
        <w:t>powinien</w:t>
      </w:r>
      <w:r w:rsidRPr="003C5E09">
        <w:rPr>
          <w:rFonts w:ascii="Century Gothic" w:hAnsi="Century Gothic"/>
          <w:sz w:val="20"/>
          <w:szCs w:val="20"/>
        </w:rPr>
        <w:t>:</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zapewnić automatyczną obsługę statusów, w sposób gwarantujący informację o tym, kto był lub jest odpowiedzialny za dany etap procesu, jaka była jego data rozpoczęcia i zakończenia;</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wyświetl</w:t>
      </w:r>
      <w:r>
        <w:rPr>
          <w:rFonts w:ascii="Century Gothic" w:hAnsi="Century Gothic"/>
          <w:sz w:val="20"/>
          <w:szCs w:val="20"/>
        </w:rPr>
        <w:t>ać</w:t>
      </w:r>
      <w:r w:rsidRPr="003C5E09">
        <w:rPr>
          <w:rFonts w:ascii="Century Gothic" w:hAnsi="Century Gothic"/>
          <w:sz w:val="20"/>
          <w:szCs w:val="20"/>
        </w:rPr>
        <w:t xml:space="preserve"> informacj</w:t>
      </w:r>
      <w:r>
        <w:rPr>
          <w:rFonts w:ascii="Century Gothic" w:hAnsi="Century Gothic"/>
          <w:sz w:val="20"/>
          <w:szCs w:val="20"/>
        </w:rPr>
        <w:t>e</w:t>
      </w:r>
      <w:r w:rsidRPr="003C5E09">
        <w:rPr>
          <w:rFonts w:ascii="Century Gothic" w:hAnsi="Century Gothic"/>
          <w:sz w:val="20"/>
          <w:szCs w:val="20"/>
        </w:rPr>
        <w:t xml:space="preserve"> o stanie sprawy w portalach; </w:t>
      </w:r>
    </w:p>
    <w:p w:rsidR="00BB0B36" w:rsidRPr="003C5E09" w:rsidRDefault="00BB0B36" w:rsidP="003C5E09">
      <w:pPr>
        <w:numPr>
          <w:ilvl w:val="0"/>
          <w:numId w:val="24"/>
        </w:numPr>
        <w:suppressAutoHyphens/>
        <w:jc w:val="both"/>
        <w:rPr>
          <w:rFonts w:ascii="Century Gothic" w:hAnsi="Century Gothic"/>
          <w:sz w:val="20"/>
          <w:szCs w:val="20"/>
        </w:rPr>
      </w:pPr>
      <w:r w:rsidRPr="003C5E09">
        <w:rPr>
          <w:rFonts w:ascii="Century Gothic" w:hAnsi="Century Gothic"/>
          <w:sz w:val="20"/>
          <w:szCs w:val="20"/>
        </w:rPr>
        <w:t>zapewnić automatyczne powiadomienie użytkowników portali o zmianie statusu (np. pod wskazany przez wnioskodawcę adres e-mail</w:t>
      </w:r>
      <w:r>
        <w:rPr>
          <w:rFonts w:ascii="Century Gothic" w:hAnsi="Century Gothic"/>
          <w:sz w:val="20"/>
          <w:szCs w:val="20"/>
        </w:rPr>
        <w:t xml:space="preserve"> lub SMS</w:t>
      </w:r>
      <w:r w:rsidRPr="003C5E09">
        <w:rPr>
          <w:rFonts w:ascii="Century Gothic" w:hAnsi="Century Gothic"/>
          <w:sz w:val="20"/>
          <w:szCs w:val="20"/>
        </w:rPr>
        <w:t>);</w:t>
      </w:r>
    </w:p>
    <w:p w:rsidR="00BB0B36" w:rsidRPr="003C5E09" w:rsidRDefault="00BB0B36" w:rsidP="008128D5">
      <w:pPr>
        <w:numPr>
          <w:ilvl w:val="2"/>
          <w:numId w:val="58"/>
        </w:numPr>
        <w:tabs>
          <w:tab w:val="left" w:pos="1276"/>
        </w:tabs>
        <w:suppressAutoHyphens/>
        <w:jc w:val="both"/>
        <w:rPr>
          <w:rFonts w:ascii="Century Gothic" w:hAnsi="Century Gothic"/>
          <w:sz w:val="20"/>
          <w:szCs w:val="20"/>
        </w:rPr>
      </w:pPr>
      <w:r w:rsidRPr="003C5E09">
        <w:rPr>
          <w:rFonts w:ascii="Century Gothic" w:hAnsi="Century Gothic"/>
          <w:sz w:val="20"/>
          <w:szCs w:val="20"/>
        </w:rPr>
        <w:t>w zakresie komunikacji</w:t>
      </w:r>
      <w:r w:rsidRPr="003C5E09">
        <w:rPr>
          <w:rFonts w:ascii="Century Gothic" w:hAnsi="Century Gothic" w:cs="Arial"/>
          <w:bCs/>
          <w:sz w:val="20"/>
          <w:szCs w:val="20"/>
        </w:rPr>
        <w:t xml:space="preserve"> zamawiający wymaga aby Ośrodek posiadał komunikator do wymiany informacji, dokumentów i uzgadniania materiałów z użytkownikami Portali w</w:t>
      </w:r>
      <w:r>
        <w:rPr>
          <w:rFonts w:ascii="Century Gothic" w:hAnsi="Century Gothic" w:cs="Arial"/>
          <w:bCs/>
          <w:sz w:val="20"/>
          <w:szCs w:val="20"/>
        </w:rPr>
        <w:t> </w:t>
      </w:r>
      <w:r w:rsidRPr="003C5E09">
        <w:rPr>
          <w:rFonts w:ascii="Century Gothic" w:hAnsi="Century Gothic" w:cs="Arial"/>
          <w:bCs/>
          <w:sz w:val="20"/>
          <w:szCs w:val="20"/>
        </w:rPr>
        <w:t>tym;</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do wymiany</w:t>
      </w:r>
      <w:r w:rsidRPr="003C5E09">
        <w:rPr>
          <w:rFonts w:ascii="Century Gothic" w:hAnsi="Century Gothic"/>
          <w:sz w:val="20"/>
          <w:szCs w:val="20"/>
        </w:rPr>
        <w:t xml:space="preserve"> danych i dokumentów z wykorzystaniem Portalu geodety, komornika, rzeczoznawcy, projektanta; użytkownika serwisu danych rejestrów publicznych</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do automatycznego powiadamiania</w:t>
      </w:r>
      <w:r w:rsidRPr="003C5E09">
        <w:rPr>
          <w:rFonts w:ascii="Century Gothic" w:hAnsi="Century Gothic"/>
          <w:sz w:val="20"/>
          <w:szCs w:val="20"/>
        </w:rPr>
        <w:t xml:space="preserve"> o zmianie statusu realizowanego procesu;</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do</w:t>
      </w:r>
      <w:r w:rsidRPr="003C5E09">
        <w:rPr>
          <w:rFonts w:ascii="Century Gothic" w:hAnsi="Century Gothic"/>
          <w:sz w:val="20"/>
          <w:szCs w:val="20"/>
        </w:rPr>
        <w:t xml:space="preserve"> wysyłania komunikatów przez uczestników procesu</w:t>
      </w:r>
      <w:r>
        <w:rPr>
          <w:rFonts w:ascii="Century Gothic" w:hAnsi="Century Gothic"/>
          <w:sz w:val="20"/>
          <w:szCs w:val="20"/>
        </w:rPr>
        <w:t xml:space="preserve"> zarówno</w:t>
      </w:r>
      <w:r w:rsidRPr="003C5E09">
        <w:rPr>
          <w:rFonts w:ascii="Century Gothic" w:hAnsi="Century Gothic"/>
          <w:sz w:val="20"/>
          <w:szCs w:val="20"/>
        </w:rPr>
        <w:t xml:space="preserve"> z </w:t>
      </w:r>
      <w:r>
        <w:rPr>
          <w:rFonts w:ascii="Century Gothic" w:hAnsi="Century Gothic"/>
          <w:sz w:val="20"/>
          <w:szCs w:val="20"/>
        </w:rPr>
        <w:t>modułu</w:t>
      </w:r>
      <w:r w:rsidRPr="003C5E09">
        <w:rPr>
          <w:rFonts w:ascii="Century Gothic" w:hAnsi="Century Gothic"/>
          <w:sz w:val="20"/>
          <w:szCs w:val="20"/>
        </w:rPr>
        <w:t xml:space="preserve"> Ośrodek </w:t>
      </w:r>
      <w:r>
        <w:rPr>
          <w:rFonts w:ascii="Century Gothic" w:hAnsi="Century Gothic"/>
          <w:sz w:val="20"/>
          <w:szCs w:val="20"/>
        </w:rPr>
        <w:t xml:space="preserve">jak </w:t>
      </w:r>
      <w:r w:rsidRPr="003C5E09">
        <w:rPr>
          <w:rFonts w:ascii="Century Gothic" w:hAnsi="Century Gothic"/>
          <w:sz w:val="20"/>
          <w:szCs w:val="20"/>
        </w:rPr>
        <w:t>i</w:t>
      </w:r>
      <w:r>
        <w:rPr>
          <w:rFonts w:ascii="Century Gothic" w:hAnsi="Century Gothic"/>
          <w:sz w:val="20"/>
          <w:szCs w:val="20"/>
        </w:rPr>
        <w:t> z Portali;</w:t>
      </w:r>
    </w:p>
    <w:p w:rsidR="00BB0B36" w:rsidRPr="003C5E09" w:rsidRDefault="00BB0B36" w:rsidP="003C5E09">
      <w:pPr>
        <w:numPr>
          <w:ilvl w:val="0"/>
          <w:numId w:val="23"/>
        </w:numPr>
        <w:suppressAutoHyphens/>
        <w:jc w:val="both"/>
        <w:rPr>
          <w:rFonts w:ascii="Century Gothic" w:hAnsi="Century Gothic"/>
          <w:sz w:val="20"/>
          <w:szCs w:val="20"/>
        </w:rPr>
      </w:pPr>
      <w:r>
        <w:rPr>
          <w:rFonts w:ascii="Century Gothic" w:hAnsi="Century Gothic"/>
          <w:sz w:val="20"/>
          <w:szCs w:val="20"/>
        </w:rPr>
        <w:t xml:space="preserve">do </w:t>
      </w:r>
      <w:r w:rsidRPr="003C5E09">
        <w:rPr>
          <w:rFonts w:ascii="Century Gothic" w:hAnsi="Century Gothic"/>
          <w:sz w:val="20"/>
          <w:szCs w:val="20"/>
        </w:rPr>
        <w:t>wykonania drogą elektroniczną wezwania do przedłużenia deklarowanego terminu wykonania pracy geodezyjnej i dla innych prac o przekroczonym terminem;</w:t>
      </w:r>
    </w:p>
    <w:p w:rsidR="00BB0B36" w:rsidRPr="003C5E09" w:rsidRDefault="00BB0B36" w:rsidP="003C5E09">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zapewnieni</w:t>
      </w:r>
      <w:r>
        <w:rPr>
          <w:rFonts w:ascii="Century Gothic" w:hAnsi="Century Gothic"/>
          <w:sz w:val="20"/>
          <w:szCs w:val="20"/>
        </w:rPr>
        <w:t>e</w:t>
      </w:r>
      <w:r w:rsidRPr="003C5E09">
        <w:rPr>
          <w:rFonts w:ascii="Century Gothic" w:hAnsi="Century Gothic"/>
          <w:sz w:val="20"/>
          <w:szCs w:val="20"/>
        </w:rPr>
        <w:t xml:space="preserve"> elektronicznej komunikacji pomiędzy </w:t>
      </w:r>
      <w:r>
        <w:rPr>
          <w:rFonts w:ascii="Century Gothic" w:hAnsi="Century Gothic"/>
          <w:sz w:val="20"/>
          <w:szCs w:val="20"/>
        </w:rPr>
        <w:t>uczestnikami</w:t>
      </w:r>
      <w:r w:rsidRPr="003C5E09">
        <w:rPr>
          <w:rFonts w:ascii="Century Gothic" w:hAnsi="Century Gothic"/>
          <w:sz w:val="20"/>
          <w:szCs w:val="20"/>
        </w:rPr>
        <w:t xml:space="preserve"> ośrodka dokumentacji a</w:t>
      </w:r>
      <w:r>
        <w:rPr>
          <w:rFonts w:ascii="Century Gothic" w:hAnsi="Century Gothic"/>
          <w:sz w:val="20"/>
          <w:szCs w:val="20"/>
        </w:rPr>
        <w:t> </w:t>
      </w:r>
      <w:r w:rsidRPr="003C5E09">
        <w:rPr>
          <w:rFonts w:ascii="Century Gothic" w:hAnsi="Century Gothic"/>
          <w:sz w:val="20"/>
          <w:szCs w:val="20"/>
        </w:rPr>
        <w:t>uczestnikami procesu uzgadniania dokumentacji projektowej w ramach narad koordynacyjnych.</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w zakresie tworzenia raportów i zestawień</w:t>
      </w:r>
      <w:r>
        <w:rPr>
          <w:rFonts w:ascii="Century Gothic" w:hAnsi="Century Gothic"/>
          <w:sz w:val="20"/>
          <w:szCs w:val="20"/>
        </w:rPr>
        <w:t xml:space="preserve"> powinien</w:t>
      </w:r>
      <w:r w:rsidRPr="003C5E09">
        <w:rPr>
          <w:rFonts w:ascii="Century Gothic" w:hAnsi="Century Gothic"/>
          <w:sz w:val="20"/>
          <w:szCs w:val="20"/>
        </w:rPr>
        <w:t>:</w:t>
      </w:r>
    </w:p>
    <w:p w:rsidR="00BB0B36" w:rsidRPr="003C5E09" w:rsidRDefault="00BB0B36" w:rsidP="003C5E09">
      <w:pPr>
        <w:numPr>
          <w:ilvl w:val="0"/>
          <w:numId w:val="23"/>
        </w:numPr>
        <w:suppressAutoHyphens/>
        <w:jc w:val="both"/>
        <w:rPr>
          <w:rFonts w:ascii="Century Gothic" w:hAnsi="Century Gothic" w:cs="Arial"/>
          <w:bCs/>
          <w:sz w:val="20"/>
          <w:szCs w:val="20"/>
        </w:rPr>
      </w:pPr>
      <w:r w:rsidRPr="003C5E09">
        <w:rPr>
          <w:rFonts w:ascii="Century Gothic" w:hAnsi="Century Gothic" w:cs="Arial"/>
          <w:bCs/>
          <w:sz w:val="20"/>
          <w:szCs w:val="20"/>
        </w:rPr>
        <w:t>musi posiadać rozbudowany system do tworzenia własnych zestawień i raportów np.: terminowość obsługi zgłoszeń, weryfikacji, ilość zgłoszonych prac geodezyjnych (w</w:t>
      </w:r>
      <w:r>
        <w:rPr>
          <w:rFonts w:ascii="Century Gothic" w:hAnsi="Century Gothic" w:cs="Arial"/>
          <w:bCs/>
          <w:sz w:val="20"/>
          <w:szCs w:val="20"/>
        </w:rPr>
        <w:t> </w:t>
      </w:r>
      <w:r w:rsidRPr="003C5E09">
        <w:rPr>
          <w:rFonts w:ascii="Century Gothic" w:hAnsi="Century Gothic" w:cs="Arial"/>
          <w:bCs/>
          <w:sz w:val="20"/>
          <w:szCs w:val="20"/>
        </w:rPr>
        <w:t>zakresie czasowym miesiąc, rok), ilość wniosków, ilość i rodzaju udostępnionych materiałów, długość i ilość uzgodnionych projektów sieci uzbrojenia terenu, wykaz spraw na NK;</w:t>
      </w:r>
    </w:p>
    <w:p w:rsidR="00BB0B36" w:rsidRPr="003C5E09" w:rsidRDefault="00BB0B36" w:rsidP="003C5E09">
      <w:pPr>
        <w:numPr>
          <w:ilvl w:val="0"/>
          <w:numId w:val="23"/>
        </w:numPr>
        <w:suppressAutoHyphens/>
        <w:jc w:val="both"/>
        <w:rPr>
          <w:rFonts w:ascii="Century Gothic" w:hAnsi="Century Gothic" w:cs="Arial"/>
          <w:bCs/>
          <w:sz w:val="20"/>
          <w:szCs w:val="20"/>
        </w:rPr>
      </w:pPr>
      <w:r w:rsidRPr="003C5E09">
        <w:rPr>
          <w:rFonts w:ascii="Century Gothic" w:hAnsi="Century Gothic" w:cs="Arial"/>
          <w:bCs/>
          <w:sz w:val="20"/>
          <w:szCs w:val="20"/>
        </w:rPr>
        <w:t xml:space="preserve">zapewnić możliwość tworzenia, edytowania danych słownikowych, wykorzystywanych przy generowaniu raportów takich jak </w:t>
      </w:r>
      <w:proofErr w:type="spellStart"/>
      <w:r w:rsidRPr="003C5E09">
        <w:rPr>
          <w:rFonts w:ascii="Century Gothic" w:hAnsi="Century Gothic" w:cs="Arial"/>
          <w:bCs/>
          <w:sz w:val="20"/>
          <w:szCs w:val="20"/>
        </w:rPr>
        <w:t>np</w:t>
      </w:r>
      <w:proofErr w:type="spellEnd"/>
      <w:r w:rsidRPr="003C5E09">
        <w:rPr>
          <w:rFonts w:ascii="Century Gothic" w:hAnsi="Century Gothic" w:cs="Arial"/>
          <w:bCs/>
          <w:sz w:val="20"/>
          <w:szCs w:val="20"/>
        </w:rPr>
        <w:t>:</w:t>
      </w:r>
    </w:p>
    <w:p w:rsidR="00BB0B36" w:rsidRPr="003C5E09" w:rsidRDefault="00BB0B36" w:rsidP="003C5E09">
      <w:pPr>
        <w:numPr>
          <w:ilvl w:val="0"/>
          <w:numId w:val="29"/>
        </w:numPr>
        <w:suppressAutoHyphens/>
        <w:contextualSpacing/>
        <w:jc w:val="both"/>
        <w:outlineLvl w:val="0"/>
        <w:rPr>
          <w:rFonts w:ascii="Century Gothic" w:hAnsi="Century Gothic"/>
          <w:sz w:val="20"/>
          <w:szCs w:val="20"/>
        </w:rPr>
      </w:pPr>
      <w:r w:rsidRPr="003C5E09">
        <w:rPr>
          <w:rFonts w:ascii="Century Gothic" w:hAnsi="Century Gothic"/>
          <w:sz w:val="20"/>
          <w:szCs w:val="20"/>
        </w:rPr>
        <w:t>protokołów z weryfikacji;</w:t>
      </w:r>
    </w:p>
    <w:p w:rsidR="00BB0B36" w:rsidRPr="003C5E09" w:rsidRDefault="00BB0B36" w:rsidP="003C5E09">
      <w:pPr>
        <w:numPr>
          <w:ilvl w:val="0"/>
          <w:numId w:val="29"/>
        </w:numPr>
        <w:suppressAutoHyphens/>
        <w:contextualSpacing/>
        <w:jc w:val="both"/>
        <w:outlineLvl w:val="0"/>
        <w:rPr>
          <w:rFonts w:ascii="Century Gothic" w:hAnsi="Century Gothic"/>
          <w:sz w:val="20"/>
          <w:szCs w:val="20"/>
        </w:rPr>
      </w:pPr>
      <w:r w:rsidRPr="003C5E09">
        <w:rPr>
          <w:rFonts w:ascii="Century Gothic" w:hAnsi="Century Gothic"/>
          <w:sz w:val="20"/>
          <w:szCs w:val="20"/>
        </w:rPr>
        <w:t>protokołów z NK</w:t>
      </w:r>
    </w:p>
    <w:p w:rsidR="00BB0B36" w:rsidRDefault="00BB0B36" w:rsidP="003C5E09">
      <w:pPr>
        <w:numPr>
          <w:ilvl w:val="0"/>
          <w:numId w:val="29"/>
        </w:numPr>
        <w:suppressAutoHyphens/>
        <w:contextualSpacing/>
        <w:jc w:val="both"/>
        <w:outlineLvl w:val="0"/>
        <w:rPr>
          <w:rFonts w:ascii="Century Gothic" w:hAnsi="Century Gothic"/>
          <w:sz w:val="20"/>
          <w:szCs w:val="20"/>
        </w:rPr>
      </w:pPr>
      <w:r w:rsidRPr="003C5E09">
        <w:rPr>
          <w:rFonts w:ascii="Century Gothic" w:hAnsi="Century Gothic"/>
          <w:sz w:val="20"/>
          <w:szCs w:val="20"/>
        </w:rPr>
        <w:t>wytyczne techniczne do zgłoszenia pracy geodezyjnej,</w:t>
      </w:r>
    </w:p>
    <w:p w:rsidR="00BB0B36" w:rsidRPr="00E808D0"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umożliwić tworzenie dowolnych zestawień i raportów na podstawie istniejących </w:t>
      </w:r>
      <w:r w:rsidRPr="00E808D0">
        <w:rPr>
          <w:rFonts w:ascii="Century Gothic" w:hAnsi="Century Gothic"/>
          <w:sz w:val="20"/>
          <w:szCs w:val="20"/>
        </w:rPr>
        <w:t>atrybutów.</w:t>
      </w:r>
    </w:p>
    <w:p w:rsidR="00CF011C" w:rsidRPr="00E808D0" w:rsidRDefault="00CF011C" w:rsidP="00CF011C">
      <w:pPr>
        <w:numPr>
          <w:ilvl w:val="2"/>
          <w:numId w:val="58"/>
        </w:numPr>
        <w:suppressAutoHyphens/>
        <w:jc w:val="both"/>
        <w:rPr>
          <w:rFonts w:ascii="Century Gothic" w:hAnsi="Century Gothic"/>
          <w:sz w:val="20"/>
          <w:szCs w:val="20"/>
        </w:rPr>
      </w:pPr>
      <w:r w:rsidRPr="00E808D0">
        <w:rPr>
          <w:rFonts w:ascii="Century Gothic" w:hAnsi="Century Gothic"/>
          <w:sz w:val="20"/>
          <w:szCs w:val="20"/>
        </w:rPr>
        <w:t>w zakresie uwierzytelniania dokumentów opracowanych przez wykonawców prac geodezyjnych lub prac kartograficznych  umożliwi:</w:t>
      </w:r>
    </w:p>
    <w:p w:rsidR="00CF011C" w:rsidRPr="00E808D0" w:rsidRDefault="00CF011C" w:rsidP="00CF011C">
      <w:pPr>
        <w:numPr>
          <w:ilvl w:val="0"/>
          <w:numId w:val="23"/>
        </w:numPr>
        <w:suppressAutoHyphens/>
        <w:jc w:val="both"/>
        <w:rPr>
          <w:rFonts w:ascii="Century Gothic" w:hAnsi="Century Gothic"/>
          <w:sz w:val="20"/>
          <w:szCs w:val="20"/>
        </w:rPr>
      </w:pPr>
      <w:r w:rsidRPr="00E808D0">
        <w:rPr>
          <w:rFonts w:ascii="Century Gothic" w:hAnsi="Century Gothic"/>
          <w:sz w:val="20"/>
          <w:szCs w:val="20"/>
        </w:rPr>
        <w:t>rejestrację wniosku i na jego podstawie wygenerowanie DOO;</w:t>
      </w:r>
    </w:p>
    <w:p w:rsidR="00CF011C" w:rsidRPr="00E808D0" w:rsidRDefault="00CF011C" w:rsidP="00CF011C">
      <w:pPr>
        <w:numPr>
          <w:ilvl w:val="0"/>
          <w:numId w:val="23"/>
        </w:numPr>
        <w:suppressAutoHyphens/>
        <w:jc w:val="both"/>
        <w:rPr>
          <w:rFonts w:ascii="Century Gothic" w:hAnsi="Century Gothic"/>
          <w:sz w:val="20"/>
          <w:szCs w:val="20"/>
        </w:rPr>
      </w:pPr>
      <w:r w:rsidRPr="00E808D0">
        <w:rPr>
          <w:rFonts w:ascii="Century Gothic" w:hAnsi="Century Gothic"/>
          <w:sz w:val="20"/>
          <w:szCs w:val="20"/>
        </w:rPr>
        <w:t xml:space="preserve">weryfikację zgodności dokumentów z  plikiem wygenerowanym przez wykonawcę jako kopia bazy roboczej  lub wygenerowanym po aktualizacji baz, będącym podstawą opracowania przez wykonawcę dokumentów do uwierzytelnienia </w:t>
      </w:r>
    </w:p>
    <w:p w:rsidR="00CF011C" w:rsidRDefault="00CF011C" w:rsidP="00CF011C">
      <w:pPr>
        <w:numPr>
          <w:ilvl w:val="0"/>
          <w:numId w:val="23"/>
        </w:numPr>
        <w:suppressAutoHyphens/>
        <w:jc w:val="both"/>
        <w:rPr>
          <w:rFonts w:ascii="Century Gothic" w:hAnsi="Century Gothic"/>
          <w:sz w:val="20"/>
          <w:szCs w:val="20"/>
        </w:rPr>
      </w:pPr>
      <w:r w:rsidRPr="00E808D0">
        <w:rPr>
          <w:rFonts w:ascii="Century Gothic" w:hAnsi="Century Gothic"/>
          <w:sz w:val="20"/>
          <w:szCs w:val="20"/>
        </w:rPr>
        <w:t>elektroniczne podpisanie dokumentów będących przedmiotem wniosku</w:t>
      </w:r>
      <w:r w:rsidRPr="009C5505">
        <w:rPr>
          <w:rFonts w:ascii="Century Gothic" w:hAnsi="Century Gothic"/>
          <w:sz w:val="20"/>
          <w:szCs w:val="20"/>
        </w:rPr>
        <w:t>;</w:t>
      </w:r>
    </w:p>
    <w:p w:rsidR="00CF011C" w:rsidRDefault="00CF011C" w:rsidP="00CF011C">
      <w:pPr>
        <w:numPr>
          <w:ilvl w:val="0"/>
          <w:numId w:val="23"/>
        </w:numPr>
        <w:suppressAutoHyphens/>
        <w:jc w:val="both"/>
        <w:rPr>
          <w:rFonts w:ascii="Century Gothic" w:hAnsi="Century Gothic"/>
          <w:sz w:val="20"/>
          <w:szCs w:val="20"/>
        </w:rPr>
      </w:pPr>
      <w:r w:rsidRPr="009C5505">
        <w:rPr>
          <w:rFonts w:ascii="Century Gothic" w:hAnsi="Century Gothic"/>
          <w:sz w:val="20"/>
          <w:szCs w:val="20"/>
        </w:rPr>
        <w:t>przekazanie do pobrania dokumentów na portal;</w:t>
      </w:r>
    </w:p>
    <w:p w:rsidR="00BB0B36" w:rsidRPr="003C5E09" w:rsidRDefault="00BB0B36" w:rsidP="003C5E09">
      <w:pPr>
        <w:numPr>
          <w:ilvl w:val="2"/>
          <w:numId w:val="58"/>
        </w:numPr>
        <w:suppressAutoHyphens/>
        <w:jc w:val="both"/>
        <w:rPr>
          <w:rFonts w:ascii="Century Gothic" w:hAnsi="Century Gothic"/>
          <w:sz w:val="20"/>
          <w:szCs w:val="20"/>
        </w:rPr>
      </w:pPr>
      <w:r w:rsidRPr="003C5E09">
        <w:rPr>
          <w:rFonts w:ascii="Century Gothic" w:hAnsi="Century Gothic"/>
          <w:sz w:val="20"/>
          <w:szCs w:val="20"/>
        </w:rPr>
        <w:t>w zakresie prowadzenia rejestru aktów prawnych</w:t>
      </w:r>
      <w:r>
        <w:rPr>
          <w:rFonts w:ascii="Century Gothic" w:hAnsi="Century Gothic"/>
          <w:sz w:val="20"/>
          <w:szCs w:val="20"/>
        </w:rPr>
        <w:t xml:space="preserve"> powinien</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rejestracj</w:t>
      </w:r>
      <w:r>
        <w:rPr>
          <w:rFonts w:ascii="Century Gothic" w:hAnsi="Century Gothic"/>
          <w:sz w:val="20"/>
          <w:szCs w:val="20"/>
        </w:rPr>
        <w:t>ę</w:t>
      </w:r>
      <w:r w:rsidRPr="003C5E09">
        <w:rPr>
          <w:rFonts w:ascii="Century Gothic" w:hAnsi="Century Gothic"/>
          <w:sz w:val="20"/>
          <w:szCs w:val="20"/>
        </w:rPr>
        <w:t xml:space="preserve"> aktów notarialnych, zawiadomień, orzeczeń sądowych, decyzji administracyjnych, </w:t>
      </w:r>
      <w:proofErr w:type="spellStart"/>
      <w:r w:rsidRPr="003C5E09">
        <w:rPr>
          <w:rFonts w:ascii="Century Gothic" w:hAnsi="Century Gothic"/>
          <w:sz w:val="20"/>
          <w:szCs w:val="20"/>
        </w:rPr>
        <w:t>itp</w:t>
      </w:r>
      <w:proofErr w:type="spellEnd"/>
      <w:r w:rsidRPr="003C5E09">
        <w:rPr>
          <w:rFonts w:ascii="Century Gothic" w:hAnsi="Century Gothic"/>
          <w:sz w:val="20"/>
          <w:szCs w:val="20"/>
        </w:rPr>
        <w:t>;</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 minimum następujące pola rejestracji:</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nr repertorium,</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sygnatura dokumentu,</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Kancelaria Notarialna/wydawca dokumentu,</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data dokumentu, data rejestracji, data zakończenia,</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nr księgi wieczystej,</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rok segregatora, numer segregatora, pozycję,</w:t>
      </w:r>
    </w:p>
    <w:p w:rsidR="00BB0B36" w:rsidRDefault="00BB0B36" w:rsidP="009C5505">
      <w:pPr>
        <w:suppressAutoHyphens/>
        <w:ind w:left="1440"/>
        <w:jc w:val="both"/>
        <w:rPr>
          <w:rFonts w:ascii="Century Gothic" w:hAnsi="Century Gothic"/>
          <w:sz w:val="20"/>
          <w:szCs w:val="20"/>
        </w:rPr>
      </w:pPr>
      <w:r>
        <w:rPr>
          <w:rFonts w:ascii="Century Gothic" w:hAnsi="Century Gothic"/>
          <w:sz w:val="20"/>
          <w:szCs w:val="20"/>
        </w:rPr>
        <w:t>- uwagi,</w:t>
      </w:r>
    </w:p>
    <w:p w:rsidR="00BB0B36" w:rsidRPr="003C5E09" w:rsidRDefault="00BB0B36" w:rsidP="009C5505">
      <w:pPr>
        <w:suppressAutoHyphens/>
        <w:ind w:left="1440"/>
        <w:jc w:val="both"/>
        <w:rPr>
          <w:rFonts w:ascii="Century Gothic" w:hAnsi="Century Gothic"/>
          <w:sz w:val="20"/>
          <w:szCs w:val="20"/>
        </w:rPr>
      </w:pPr>
      <w:r>
        <w:rPr>
          <w:rFonts w:ascii="Century Gothic" w:hAnsi="Century Gothic"/>
          <w:sz w:val="20"/>
          <w:szCs w:val="20"/>
        </w:rPr>
        <w:t>- oznaczenie rodzaju dokumentu;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podłączenie skanów dokumentów;</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umożliwić </w:t>
      </w:r>
      <w:r w:rsidRPr="003C5E09">
        <w:rPr>
          <w:rFonts w:ascii="Century Gothic" w:hAnsi="Century Gothic"/>
          <w:sz w:val="20"/>
          <w:szCs w:val="20"/>
        </w:rPr>
        <w:t xml:space="preserve">wyszukiwanie dokumentu wg numeru księgi wieczystej, wg pola uwagi, wg sygnatury dokumentu, wg numeru repertorium, itp. </w:t>
      </w:r>
    </w:p>
    <w:p w:rsidR="00BB0B36" w:rsidRPr="009C5505" w:rsidRDefault="00BB0B36" w:rsidP="00302E1C">
      <w:pPr>
        <w:numPr>
          <w:ilvl w:val="0"/>
          <w:numId w:val="23"/>
        </w:numPr>
        <w:suppressAutoHyphens/>
        <w:jc w:val="both"/>
        <w:rPr>
          <w:rFonts w:ascii="Century Gothic" w:hAnsi="Century Gothic"/>
          <w:sz w:val="20"/>
          <w:szCs w:val="20"/>
        </w:rPr>
      </w:pPr>
      <w:r w:rsidRPr="009C5505">
        <w:rPr>
          <w:rFonts w:ascii="Century Gothic" w:hAnsi="Century Gothic"/>
          <w:sz w:val="20"/>
          <w:szCs w:val="20"/>
        </w:rPr>
        <w:t>umożliwić podgląd, udostępnianie do wglądu;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tworzenie raportów i zestawień np. terminowość realizacji, ilość dokumentów, które wpłynęły w zadanym okresie, z podziałem na poszczególne dokumenty;</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wyróżnienie aktów notarialny ze względu na rodzaj umowy (dotyczy w</w:t>
      </w:r>
      <w:r>
        <w:rPr>
          <w:rFonts w:ascii="Century Gothic" w:hAnsi="Century Gothic"/>
          <w:sz w:val="20"/>
          <w:szCs w:val="20"/>
        </w:rPr>
        <w:t> </w:t>
      </w:r>
      <w:r w:rsidRPr="003C5E09">
        <w:rPr>
          <w:rFonts w:ascii="Century Gothic" w:hAnsi="Century Gothic"/>
          <w:sz w:val="20"/>
          <w:szCs w:val="20"/>
        </w:rPr>
        <w:t>szczególności prawa własności lokalu oraz wieczystego użytkowania gruntu) i</w:t>
      </w:r>
      <w:r>
        <w:rPr>
          <w:rFonts w:ascii="Century Gothic" w:hAnsi="Century Gothic"/>
          <w:sz w:val="20"/>
          <w:szCs w:val="20"/>
        </w:rPr>
        <w:t> </w:t>
      </w:r>
      <w:r w:rsidRPr="003C5E09">
        <w:rPr>
          <w:rFonts w:ascii="Century Gothic" w:hAnsi="Century Gothic"/>
          <w:sz w:val="20"/>
          <w:szCs w:val="20"/>
        </w:rPr>
        <w:t>tworzenie w oparciu o to zestawień;</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obsługę dokumentów przez poszczególnych operatorów w zakresie pobierania do aktualizacji, informacji, kto aktualnie obsługuje dokumenty, zakończenie dokumentu;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wykonanie zestawień i raportów dotyczących stanu dokumentów (otwarty, w</w:t>
      </w:r>
      <w:r w:rsidR="003213AF">
        <w:rPr>
          <w:rFonts w:ascii="Century Gothic" w:hAnsi="Century Gothic"/>
          <w:sz w:val="20"/>
          <w:szCs w:val="20"/>
        </w:rPr>
        <w:t> </w:t>
      </w:r>
      <w:r w:rsidRPr="003C5E09">
        <w:rPr>
          <w:rFonts w:ascii="Century Gothic" w:hAnsi="Century Gothic"/>
          <w:sz w:val="20"/>
          <w:szCs w:val="20"/>
        </w:rPr>
        <w:t>toku, zakończony)</w:t>
      </w:r>
      <w:r>
        <w:rPr>
          <w:rFonts w:ascii="Century Gothic" w:hAnsi="Century Gothic"/>
          <w:sz w:val="20"/>
          <w:szCs w:val="20"/>
        </w:rPr>
        <w:t>;</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generować </w:t>
      </w:r>
      <w:r w:rsidRPr="003C5E09">
        <w:rPr>
          <w:rFonts w:ascii="Century Gothic" w:hAnsi="Century Gothic"/>
          <w:sz w:val="20"/>
          <w:szCs w:val="20"/>
        </w:rPr>
        <w:t xml:space="preserve">wszystkie raporty w </w:t>
      </w:r>
      <w:r>
        <w:rPr>
          <w:rFonts w:ascii="Century Gothic" w:hAnsi="Century Gothic"/>
          <w:sz w:val="20"/>
          <w:szCs w:val="20"/>
        </w:rPr>
        <w:t xml:space="preserve">zadanym </w:t>
      </w:r>
      <w:r w:rsidRPr="003C5E09">
        <w:rPr>
          <w:rFonts w:ascii="Century Gothic" w:hAnsi="Century Gothic"/>
          <w:sz w:val="20"/>
          <w:szCs w:val="20"/>
        </w:rPr>
        <w:t>zakresie czasowym np. za rok, miesiąc, dzień, zakres dat</w:t>
      </w:r>
      <w:r>
        <w:rPr>
          <w:rFonts w:ascii="Century Gothic" w:hAnsi="Century Gothic"/>
          <w:sz w:val="20"/>
          <w:szCs w:val="20"/>
        </w:rPr>
        <w:t>;</w:t>
      </w:r>
    </w:p>
    <w:p w:rsidR="00BB0B36" w:rsidRPr="003C5E09" w:rsidRDefault="00BB0B36" w:rsidP="008221E2">
      <w:pPr>
        <w:suppressAutoHyphens/>
        <w:ind w:left="1440"/>
        <w:jc w:val="both"/>
        <w:rPr>
          <w:rFonts w:ascii="Century Gothic" w:hAnsi="Century Gothic"/>
          <w:sz w:val="20"/>
          <w:szCs w:val="20"/>
        </w:rPr>
      </w:pPr>
    </w:p>
    <w:p w:rsidR="00BB0B36" w:rsidRPr="003C5E09" w:rsidRDefault="00BB0B36" w:rsidP="003C5E09">
      <w:pPr>
        <w:numPr>
          <w:ilvl w:val="1"/>
          <w:numId w:val="60"/>
        </w:numPr>
        <w:suppressAutoHyphens/>
        <w:rPr>
          <w:rFonts w:ascii="Century Gothic" w:hAnsi="Century Gothic"/>
          <w:b/>
          <w:sz w:val="20"/>
          <w:szCs w:val="20"/>
        </w:rPr>
      </w:pPr>
      <w:r w:rsidRPr="003C5E09">
        <w:rPr>
          <w:rFonts w:ascii="Century Gothic" w:hAnsi="Century Gothic"/>
          <w:b/>
          <w:sz w:val="20"/>
          <w:szCs w:val="20"/>
        </w:rPr>
        <w:t xml:space="preserve"> Portal geodety</w:t>
      </w:r>
    </w:p>
    <w:p w:rsidR="00BB0B36" w:rsidRPr="003C5E09" w:rsidRDefault="00BB0B36" w:rsidP="003C5E09">
      <w:pPr>
        <w:rPr>
          <w:rFonts w:ascii="Century Gothic" w:hAnsi="Century Gothic"/>
          <w:sz w:val="20"/>
          <w:szCs w:val="20"/>
        </w:rPr>
      </w:pPr>
      <w:r w:rsidRPr="003C5E09">
        <w:rPr>
          <w:rFonts w:ascii="Century Gothic" w:hAnsi="Century Gothic"/>
          <w:sz w:val="20"/>
          <w:szCs w:val="20"/>
        </w:rPr>
        <w:t xml:space="preserve">Portal geodety zwany dalej portalem </w:t>
      </w:r>
      <w:r>
        <w:rPr>
          <w:rFonts w:ascii="Century Gothic" w:hAnsi="Century Gothic"/>
          <w:sz w:val="20"/>
          <w:szCs w:val="20"/>
        </w:rPr>
        <w:t>powinien</w:t>
      </w:r>
      <w:r w:rsidRPr="003C5E09">
        <w:rPr>
          <w:rFonts w:ascii="Century Gothic" w:hAnsi="Century Gothic"/>
          <w:sz w:val="20"/>
          <w:szCs w:val="20"/>
        </w:rPr>
        <w:t xml:space="preserve"> spełniać następujące funkcje:</w:t>
      </w:r>
    </w:p>
    <w:p w:rsidR="00BB0B36" w:rsidRPr="003C5E09" w:rsidRDefault="00BB0B36" w:rsidP="003C5E09">
      <w:pPr>
        <w:numPr>
          <w:ilvl w:val="2"/>
          <w:numId w:val="60"/>
        </w:numPr>
        <w:suppressAutoHyphens/>
        <w:jc w:val="both"/>
        <w:rPr>
          <w:rFonts w:ascii="Century Gothic" w:hAnsi="Century Gothic"/>
          <w:sz w:val="20"/>
          <w:szCs w:val="20"/>
        </w:rPr>
      </w:pPr>
      <w:r w:rsidRPr="003C5E09">
        <w:rPr>
          <w:rFonts w:ascii="Century Gothic" w:hAnsi="Century Gothic"/>
          <w:sz w:val="20"/>
          <w:szCs w:val="20"/>
        </w:rPr>
        <w:t>w zakresie współdziałania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autoryzację jednostek wykonawstwa geodezyjnego w systemie  z</w:t>
      </w:r>
      <w:r>
        <w:rPr>
          <w:rFonts w:ascii="Century Gothic" w:hAnsi="Century Gothic"/>
          <w:sz w:val="20"/>
          <w:szCs w:val="20"/>
        </w:rPr>
        <w:t> </w:t>
      </w:r>
      <w:r w:rsidRPr="003C5E09">
        <w:rPr>
          <w:rFonts w:ascii="Century Gothic" w:hAnsi="Century Gothic"/>
          <w:sz w:val="20"/>
          <w:szCs w:val="20"/>
        </w:rPr>
        <w:t>wykorzystaniem loginu i hasła, związanego z elektronicznym kontem geodety, utworzonym w systemie;</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być w pełni zintegrowany z </w:t>
      </w:r>
      <w:r>
        <w:rPr>
          <w:rFonts w:ascii="Century Gothic" w:hAnsi="Century Gothic"/>
          <w:sz w:val="20"/>
          <w:szCs w:val="20"/>
        </w:rPr>
        <w:t>systemem</w:t>
      </w:r>
      <w:r w:rsidRPr="003C5E09">
        <w:rPr>
          <w:rFonts w:ascii="Century Gothic" w:hAnsi="Century Gothic"/>
          <w:sz w:val="20"/>
          <w:szCs w:val="20"/>
        </w:rPr>
        <w:t xml:space="preserve"> GEOSECMA WEGA firmy ESRI Polska Sp. z o. o, w</w:t>
      </w:r>
      <w:r>
        <w:rPr>
          <w:rFonts w:ascii="Century Gothic" w:hAnsi="Century Gothic"/>
          <w:sz w:val="20"/>
          <w:szCs w:val="20"/>
        </w:rPr>
        <w:t> </w:t>
      </w:r>
      <w:r w:rsidRPr="003C5E09">
        <w:rPr>
          <w:rFonts w:ascii="Century Gothic" w:hAnsi="Century Gothic"/>
          <w:sz w:val="20"/>
          <w:szCs w:val="20"/>
        </w:rPr>
        <w:t xml:space="preserve">którym prowadzone są bazy danych </w:t>
      </w:r>
      <w:proofErr w:type="spellStart"/>
      <w:r w:rsidRPr="003C5E09">
        <w:rPr>
          <w:rFonts w:ascii="Century Gothic" w:hAnsi="Century Gothic"/>
          <w:sz w:val="20"/>
          <w:szCs w:val="20"/>
        </w:rPr>
        <w:t>pzgik</w:t>
      </w:r>
      <w:proofErr w:type="spellEnd"/>
      <w:r>
        <w:rPr>
          <w:rFonts w:ascii="Century Gothic" w:hAnsi="Century Gothic"/>
          <w:sz w:val="20"/>
          <w:szCs w:val="20"/>
        </w:rPr>
        <w:t>:</w:t>
      </w:r>
      <w:r w:rsidRPr="003C5E09">
        <w:rPr>
          <w:rFonts w:ascii="Century Gothic" w:hAnsi="Century Gothic"/>
          <w:sz w:val="20"/>
          <w:szCs w:val="20"/>
        </w:rPr>
        <w:t xml:space="preserve"> </w:t>
      </w:r>
      <w:proofErr w:type="spellStart"/>
      <w:r w:rsidRPr="003C5E09">
        <w:rPr>
          <w:rFonts w:ascii="Century Gothic" w:hAnsi="Century Gothic"/>
          <w:sz w:val="20"/>
          <w:szCs w:val="20"/>
        </w:rPr>
        <w:t>EGiB</w:t>
      </w:r>
      <w:proofErr w:type="spellEnd"/>
      <w:r w:rsidRPr="003C5E09">
        <w:rPr>
          <w:rFonts w:ascii="Century Gothic" w:hAnsi="Century Gothic"/>
          <w:sz w:val="20"/>
          <w:szCs w:val="20"/>
        </w:rPr>
        <w:t>, GESUT, BDOT500, BDSOG</w:t>
      </w:r>
      <w:r>
        <w:rPr>
          <w:rFonts w:ascii="Century Gothic" w:hAnsi="Century Gothic"/>
          <w:sz w:val="20"/>
          <w:szCs w:val="20"/>
        </w:rPr>
        <w:t>,</w:t>
      </w:r>
      <w:r w:rsidRPr="003C5E09">
        <w:rPr>
          <w:rFonts w:ascii="Century Gothic" w:hAnsi="Century Gothic"/>
          <w:sz w:val="20"/>
          <w:szCs w:val="20"/>
        </w:rPr>
        <w:t xml:space="preserve"> </w:t>
      </w:r>
      <w:proofErr w:type="spellStart"/>
      <w:r w:rsidRPr="003C5E09">
        <w:rPr>
          <w:rFonts w:ascii="Century Gothic" w:hAnsi="Century Gothic"/>
          <w:sz w:val="20"/>
          <w:szCs w:val="20"/>
        </w:rPr>
        <w:t>RCiWN</w:t>
      </w:r>
      <w:proofErr w:type="spellEnd"/>
      <w:r>
        <w:rPr>
          <w:rFonts w:ascii="Century Gothic" w:hAnsi="Century Gothic"/>
          <w:sz w:val="20"/>
          <w:szCs w:val="20"/>
        </w:rPr>
        <w:t xml:space="preserve"> oraz </w:t>
      </w:r>
      <w:proofErr w:type="spellStart"/>
      <w:r>
        <w:rPr>
          <w:rFonts w:ascii="Century Gothic" w:hAnsi="Century Gothic"/>
          <w:sz w:val="20"/>
          <w:szCs w:val="20"/>
        </w:rPr>
        <w:t>EMUiA</w:t>
      </w:r>
      <w:proofErr w:type="spellEnd"/>
      <w:r w:rsidRPr="003C5E09">
        <w:rPr>
          <w:rFonts w:ascii="Century Gothic" w:hAnsi="Century Gothic"/>
          <w:sz w:val="20"/>
          <w:szCs w:val="20"/>
        </w:rPr>
        <w:t>;</w:t>
      </w:r>
    </w:p>
    <w:p w:rsidR="009C5505"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być w pełni </w:t>
      </w:r>
      <w:r>
        <w:rPr>
          <w:rFonts w:ascii="Century Gothic" w:hAnsi="Century Gothic"/>
          <w:sz w:val="20"/>
          <w:szCs w:val="20"/>
        </w:rPr>
        <w:t>zintegrowanym</w:t>
      </w:r>
      <w:r w:rsidRPr="003C5E09">
        <w:rPr>
          <w:rFonts w:ascii="Century Gothic" w:hAnsi="Century Gothic"/>
          <w:sz w:val="20"/>
          <w:szCs w:val="20"/>
        </w:rPr>
        <w:t xml:space="preserve"> z Modułem Ośrodek;</w:t>
      </w:r>
    </w:p>
    <w:p w:rsidR="00BB0B36" w:rsidRPr="00FB1456" w:rsidRDefault="00BB0B36" w:rsidP="00302E1C">
      <w:pPr>
        <w:numPr>
          <w:ilvl w:val="0"/>
          <w:numId w:val="23"/>
        </w:numPr>
        <w:suppressAutoHyphens/>
        <w:jc w:val="both"/>
        <w:rPr>
          <w:rFonts w:ascii="Century Gothic" w:hAnsi="Century Gothic"/>
          <w:sz w:val="20"/>
          <w:szCs w:val="20"/>
        </w:rPr>
      </w:pPr>
      <w:r w:rsidRPr="009C5505">
        <w:rPr>
          <w:rFonts w:ascii="Century Gothic" w:hAnsi="Century Gothic"/>
          <w:sz w:val="20"/>
          <w:szCs w:val="20"/>
        </w:rPr>
        <w:t>umożliwić dwustronną, elektroniczną komunikację pomiędzy ośrodkiem a jednostką wykonawstwa geodezyjnego, w tym:</w:t>
      </w:r>
    </w:p>
    <w:p w:rsidR="00BB0B36" w:rsidRPr="003C5E09" w:rsidRDefault="00BB0B36" w:rsidP="008128D5">
      <w:pPr>
        <w:ind w:left="1440"/>
        <w:rPr>
          <w:rFonts w:ascii="Century Gothic" w:hAnsi="Century Gothic"/>
          <w:sz w:val="20"/>
          <w:szCs w:val="20"/>
        </w:rPr>
      </w:pPr>
      <w:r w:rsidRPr="003C5E09">
        <w:rPr>
          <w:rFonts w:ascii="Century Gothic" w:hAnsi="Century Gothic"/>
          <w:sz w:val="20"/>
          <w:szCs w:val="20"/>
        </w:rPr>
        <w:t xml:space="preserve">- </w:t>
      </w:r>
      <w:r>
        <w:rPr>
          <w:rFonts w:ascii="Century Gothic" w:hAnsi="Century Gothic"/>
          <w:sz w:val="20"/>
          <w:szCs w:val="20"/>
        </w:rPr>
        <w:t>umożliwić przekazywanie informacji</w:t>
      </w:r>
      <w:r w:rsidRPr="003C5E09">
        <w:rPr>
          <w:rFonts w:ascii="Century Gothic" w:hAnsi="Century Gothic"/>
          <w:sz w:val="20"/>
          <w:szCs w:val="20"/>
        </w:rPr>
        <w:t xml:space="preserve"> o każdej zmianie statusu pracy geodezyjnej,</w:t>
      </w:r>
    </w:p>
    <w:p w:rsidR="00BB0B36" w:rsidRPr="003C5E09" w:rsidRDefault="00BB0B36" w:rsidP="003C5E09">
      <w:pPr>
        <w:ind w:left="1440"/>
        <w:jc w:val="both"/>
        <w:rPr>
          <w:rFonts w:ascii="Century Gothic" w:hAnsi="Century Gothic"/>
          <w:sz w:val="20"/>
          <w:szCs w:val="20"/>
        </w:rPr>
      </w:pPr>
      <w:r w:rsidRPr="003C5E09">
        <w:rPr>
          <w:rFonts w:ascii="Century Gothic" w:hAnsi="Century Gothic"/>
          <w:sz w:val="20"/>
          <w:szCs w:val="20"/>
        </w:rPr>
        <w:t>- wysyłanie dowolnych dokumentów przez jednostkę wykonawstwa geodezyjnego do Modułu Ośrodek;</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umożliwić  jednostce wykonawstwa geodezyjnego na wgląd we wszystkie zgłoszenia prac geodezyjnych związanych z jednostką wykonawstwa geodezyjnego np.:</w:t>
      </w:r>
    </w:p>
    <w:p w:rsidR="00BB0B36" w:rsidRPr="003C5E09" w:rsidRDefault="00BB0B36" w:rsidP="008128D5">
      <w:pPr>
        <w:ind w:left="1440"/>
        <w:rPr>
          <w:rFonts w:ascii="Century Gothic" w:hAnsi="Century Gothic"/>
          <w:sz w:val="20"/>
          <w:szCs w:val="20"/>
        </w:rPr>
      </w:pPr>
      <w:r w:rsidRPr="003C5E09">
        <w:rPr>
          <w:rFonts w:ascii="Century Gothic" w:hAnsi="Century Gothic"/>
          <w:sz w:val="20"/>
          <w:szCs w:val="20"/>
        </w:rPr>
        <w:t>- wykaz przeterminowanych prac geodezyjnych;</w:t>
      </w:r>
    </w:p>
    <w:p w:rsidR="00BB0B36" w:rsidRPr="003C5E09" w:rsidRDefault="00BB0B36" w:rsidP="008128D5">
      <w:pPr>
        <w:ind w:left="1440"/>
        <w:rPr>
          <w:rFonts w:ascii="Century Gothic" w:hAnsi="Century Gothic"/>
          <w:sz w:val="20"/>
          <w:szCs w:val="20"/>
        </w:rPr>
      </w:pPr>
      <w:r w:rsidRPr="003C5E09">
        <w:rPr>
          <w:rFonts w:ascii="Century Gothic" w:hAnsi="Century Gothic"/>
          <w:sz w:val="20"/>
          <w:szCs w:val="20"/>
        </w:rPr>
        <w:t>- wykaz zobowiązań finansowych wynikających z zamówień;</w:t>
      </w:r>
    </w:p>
    <w:p w:rsidR="00BB0B36" w:rsidRPr="003C5E09" w:rsidRDefault="00BB0B36" w:rsidP="008128D5">
      <w:pPr>
        <w:ind w:left="1440"/>
        <w:rPr>
          <w:rFonts w:ascii="Century Gothic" w:hAnsi="Century Gothic"/>
          <w:sz w:val="20"/>
          <w:szCs w:val="20"/>
        </w:rPr>
      </w:pPr>
      <w:r w:rsidRPr="003C5E09">
        <w:rPr>
          <w:rFonts w:ascii="Century Gothic" w:hAnsi="Century Gothic"/>
          <w:sz w:val="20"/>
          <w:szCs w:val="20"/>
        </w:rPr>
        <w:t>- wgląd  w statusy wszystkich swoich prac.</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udostępnić </w:t>
      </w:r>
      <w:r w:rsidRPr="003C5E09">
        <w:rPr>
          <w:rFonts w:ascii="Century Gothic" w:hAnsi="Century Gothic"/>
          <w:sz w:val="20"/>
          <w:szCs w:val="20"/>
        </w:rPr>
        <w:t>mapę przeglądową z prezentacją danych przedmiotowych (opisowych i</w:t>
      </w:r>
      <w:r>
        <w:rPr>
          <w:rFonts w:ascii="Century Gothic" w:hAnsi="Century Gothic"/>
          <w:sz w:val="20"/>
          <w:szCs w:val="20"/>
        </w:rPr>
        <w:t> </w:t>
      </w:r>
      <w:r w:rsidRPr="003C5E09">
        <w:rPr>
          <w:rFonts w:ascii="Century Gothic" w:hAnsi="Century Gothic"/>
          <w:sz w:val="20"/>
          <w:szCs w:val="20"/>
        </w:rPr>
        <w:t>geometrycznych) prowadzonych baz w systemie GEOSECMA WEGA</w:t>
      </w:r>
      <w:r>
        <w:rPr>
          <w:rFonts w:ascii="Century Gothic" w:hAnsi="Century Gothic"/>
          <w:sz w:val="20"/>
          <w:szCs w:val="20"/>
        </w:rPr>
        <w:t xml:space="preserve"> skonfigurowaną przez administratora systemu;</w:t>
      </w:r>
    </w:p>
    <w:p w:rsidR="00BB0B36" w:rsidRPr="00945DBC" w:rsidRDefault="00BB0B36" w:rsidP="00302E1C">
      <w:pPr>
        <w:numPr>
          <w:ilvl w:val="0"/>
          <w:numId w:val="23"/>
        </w:numPr>
        <w:suppressAutoHyphens/>
        <w:jc w:val="both"/>
        <w:rPr>
          <w:rFonts w:ascii="Century Gothic" w:hAnsi="Century Gothic"/>
          <w:sz w:val="20"/>
          <w:szCs w:val="20"/>
        </w:rPr>
      </w:pPr>
      <w:r w:rsidRPr="00945DBC">
        <w:rPr>
          <w:rFonts w:ascii="Century Gothic" w:hAnsi="Century Gothic"/>
          <w:sz w:val="20"/>
          <w:szCs w:val="20"/>
        </w:rPr>
        <w:t>zapewnić usługę wyszukiwania informacji o dostępnych materiałach do prac geodezyjnych na podstawie metadanych.</w:t>
      </w:r>
    </w:p>
    <w:p w:rsidR="00BB0B36" w:rsidRPr="003C5E09" w:rsidRDefault="00BB0B36" w:rsidP="003C5E09">
      <w:pPr>
        <w:numPr>
          <w:ilvl w:val="2"/>
          <w:numId w:val="60"/>
        </w:numPr>
        <w:suppressAutoHyphens/>
        <w:jc w:val="both"/>
        <w:rPr>
          <w:rFonts w:ascii="Century Gothic" w:hAnsi="Century Gothic"/>
          <w:sz w:val="20"/>
          <w:szCs w:val="20"/>
        </w:rPr>
      </w:pPr>
      <w:r w:rsidRPr="00945DBC">
        <w:rPr>
          <w:rFonts w:ascii="Century Gothic" w:hAnsi="Century Gothic"/>
          <w:sz w:val="20"/>
          <w:szCs w:val="20"/>
        </w:rPr>
        <w:t>w zakresie obsługi zgłoszeń prac geodezyjnych i kartograficznych</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automatyczne uzgadnia</w:t>
      </w:r>
      <w:r>
        <w:rPr>
          <w:rFonts w:ascii="Century Gothic" w:hAnsi="Century Gothic"/>
          <w:sz w:val="20"/>
          <w:szCs w:val="20"/>
        </w:rPr>
        <w:t>ć</w:t>
      </w:r>
      <w:r w:rsidRPr="003C5E09">
        <w:rPr>
          <w:rFonts w:ascii="Century Gothic" w:hAnsi="Century Gothic"/>
          <w:sz w:val="20"/>
          <w:szCs w:val="20"/>
        </w:rPr>
        <w:t xml:space="preserve"> i udostępni</w:t>
      </w:r>
      <w:r>
        <w:rPr>
          <w:rFonts w:ascii="Century Gothic" w:hAnsi="Century Gothic"/>
          <w:sz w:val="20"/>
          <w:szCs w:val="20"/>
        </w:rPr>
        <w:t>ać</w:t>
      </w:r>
      <w:r w:rsidRPr="003C5E09">
        <w:rPr>
          <w:rFonts w:ascii="Century Gothic" w:hAnsi="Century Gothic"/>
          <w:sz w:val="20"/>
          <w:szCs w:val="20"/>
        </w:rPr>
        <w:t xml:space="preserve"> materiał</w:t>
      </w:r>
      <w:r>
        <w:rPr>
          <w:rFonts w:ascii="Century Gothic" w:hAnsi="Century Gothic"/>
          <w:sz w:val="20"/>
          <w:szCs w:val="20"/>
        </w:rPr>
        <w:t>y</w:t>
      </w:r>
      <w:r w:rsidRPr="003C5E09">
        <w:rPr>
          <w:rFonts w:ascii="Century Gothic" w:hAnsi="Century Gothic"/>
          <w:sz w:val="20"/>
          <w:szCs w:val="20"/>
        </w:rPr>
        <w:t xml:space="preserve"> do pracy;</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w:t>
      </w:r>
      <w:r>
        <w:rPr>
          <w:rFonts w:ascii="Century Gothic" w:hAnsi="Century Gothic"/>
          <w:sz w:val="20"/>
          <w:szCs w:val="20"/>
        </w:rPr>
        <w:t>ć</w:t>
      </w:r>
      <w:r w:rsidRPr="003C5E09">
        <w:rPr>
          <w:rFonts w:ascii="Century Gothic" w:hAnsi="Century Gothic"/>
          <w:sz w:val="20"/>
          <w:szCs w:val="20"/>
        </w:rPr>
        <w:t xml:space="preserve"> elektroniczn</w:t>
      </w:r>
      <w:r>
        <w:rPr>
          <w:rFonts w:ascii="Century Gothic" w:hAnsi="Century Gothic"/>
          <w:sz w:val="20"/>
          <w:szCs w:val="20"/>
        </w:rPr>
        <w:t>ą</w:t>
      </w:r>
      <w:r w:rsidRPr="003C5E09">
        <w:rPr>
          <w:rFonts w:ascii="Century Gothic" w:hAnsi="Century Gothic"/>
          <w:sz w:val="20"/>
          <w:szCs w:val="20"/>
        </w:rPr>
        <w:t xml:space="preserve"> komunikacj</w:t>
      </w:r>
      <w:r>
        <w:rPr>
          <w:rFonts w:ascii="Century Gothic" w:hAnsi="Century Gothic"/>
          <w:sz w:val="20"/>
          <w:szCs w:val="20"/>
        </w:rPr>
        <w:t>ę</w:t>
      </w:r>
      <w:r w:rsidRPr="003C5E09">
        <w:rPr>
          <w:rFonts w:ascii="Century Gothic" w:hAnsi="Century Gothic"/>
          <w:sz w:val="20"/>
          <w:szCs w:val="20"/>
        </w:rPr>
        <w:t xml:space="preserve"> pomiędzy </w:t>
      </w:r>
      <w:r>
        <w:rPr>
          <w:rFonts w:ascii="Century Gothic" w:hAnsi="Century Gothic"/>
          <w:sz w:val="20"/>
          <w:szCs w:val="20"/>
        </w:rPr>
        <w:t>użytkownikami modułu ośrodek</w:t>
      </w:r>
      <w:r w:rsidRPr="003C5E09">
        <w:rPr>
          <w:rFonts w:ascii="Century Gothic" w:hAnsi="Century Gothic"/>
          <w:sz w:val="20"/>
          <w:szCs w:val="20"/>
        </w:rPr>
        <w:t xml:space="preserve"> a</w:t>
      </w:r>
      <w:r w:rsidR="003213AF">
        <w:rPr>
          <w:rFonts w:ascii="Century Gothic" w:hAnsi="Century Gothic"/>
          <w:sz w:val="20"/>
          <w:szCs w:val="20"/>
        </w:rPr>
        <w:t> </w:t>
      </w:r>
      <w:r w:rsidRPr="003C5E09">
        <w:rPr>
          <w:rFonts w:ascii="Century Gothic" w:hAnsi="Century Gothic"/>
          <w:sz w:val="20"/>
          <w:szCs w:val="20"/>
        </w:rPr>
        <w:t>użytkownikami portalu;</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autouzupełnianie danych formularza zgłoszenia pracy na podstawie danych w</w:t>
      </w:r>
      <w:r>
        <w:rPr>
          <w:rFonts w:ascii="Century Gothic" w:hAnsi="Century Gothic"/>
          <w:sz w:val="20"/>
          <w:szCs w:val="20"/>
        </w:rPr>
        <w:t> </w:t>
      </w:r>
      <w:r w:rsidRPr="003C5E09">
        <w:rPr>
          <w:rFonts w:ascii="Century Gothic" w:hAnsi="Century Gothic"/>
          <w:sz w:val="20"/>
          <w:szCs w:val="20"/>
        </w:rPr>
        <w:t>Module Ośrodek;</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w:t>
      </w:r>
      <w:r>
        <w:rPr>
          <w:rFonts w:ascii="Century Gothic" w:hAnsi="Century Gothic"/>
          <w:sz w:val="20"/>
          <w:szCs w:val="20"/>
        </w:rPr>
        <w:t>ć</w:t>
      </w:r>
      <w:r w:rsidRPr="003C5E09">
        <w:rPr>
          <w:rFonts w:ascii="Century Gothic" w:hAnsi="Century Gothic"/>
          <w:sz w:val="20"/>
          <w:szCs w:val="20"/>
        </w:rPr>
        <w:t xml:space="preserve"> zaawansowane wyszukiwani</w:t>
      </w:r>
      <w:r>
        <w:rPr>
          <w:rFonts w:ascii="Century Gothic" w:hAnsi="Century Gothic"/>
          <w:sz w:val="20"/>
          <w:szCs w:val="20"/>
        </w:rPr>
        <w:t>e wg.</w:t>
      </w:r>
      <w:r w:rsidRPr="003C5E09">
        <w:rPr>
          <w:rFonts w:ascii="Century Gothic" w:hAnsi="Century Gothic"/>
          <w:sz w:val="20"/>
          <w:szCs w:val="20"/>
        </w:rPr>
        <w:t xml:space="preserve"> wskazania poligonem (z buforem lub bez)</w:t>
      </w:r>
      <w:r>
        <w:rPr>
          <w:rFonts w:ascii="Century Gothic" w:hAnsi="Century Gothic"/>
          <w:sz w:val="20"/>
          <w:szCs w:val="20"/>
        </w:rPr>
        <w:t>, do którego</w:t>
      </w:r>
      <w:r w:rsidRPr="003C5E09">
        <w:rPr>
          <w:rFonts w:ascii="Century Gothic" w:hAnsi="Century Gothic"/>
          <w:sz w:val="20"/>
          <w:szCs w:val="20"/>
        </w:rPr>
        <w:t xml:space="preserve"> niezbędne są funkcje wyszukiwania: działki, adresu (wg słownika nazw i</w:t>
      </w:r>
      <w:r>
        <w:rPr>
          <w:rFonts w:ascii="Century Gothic" w:hAnsi="Century Gothic"/>
          <w:sz w:val="20"/>
          <w:szCs w:val="20"/>
        </w:rPr>
        <w:t> </w:t>
      </w:r>
      <w:r w:rsidRPr="003C5E09">
        <w:rPr>
          <w:rFonts w:ascii="Century Gothic" w:hAnsi="Century Gothic"/>
          <w:sz w:val="20"/>
          <w:szCs w:val="20"/>
        </w:rPr>
        <w:t>numerów adresowych); przycinanie, wycinanie enklaw, pobieranie kształtu z</w:t>
      </w:r>
      <w:r>
        <w:rPr>
          <w:rFonts w:ascii="Century Gothic" w:hAnsi="Century Gothic"/>
          <w:sz w:val="20"/>
          <w:szCs w:val="20"/>
        </w:rPr>
        <w:t> </w:t>
      </w:r>
      <w:r w:rsidRPr="003C5E09">
        <w:rPr>
          <w:rFonts w:ascii="Century Gothic" w:hAnsi="Century Gothic"/>
          <w:sz w:val="20"/>
          <w:szCs w:val="20"/>
        </w:rPr>
        <w:t>obiektu mapy, wykreślenie zasięgu wzdłuż zdefiniowanego przebiegu liniowego, tworzenie zasięgu na podstawie współrzędnych z pliku txt</w:t>
      </w:r>
      <w:r>
        <w:rPr>
          <w:rFonts w:ascii="Century Gothic" w:hAnsi="Century Gothic"/>
          <w:sz w:val="20"/>
          <w:szCs w:val="20"/>
        </w:rPr>
        <w:t>, z możliwością określenia wielkości bufora w metrach wokół wybranych elementów pożądanych przez wykonawcę</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zaawansow</w:t>
      </w:r>
      <w:r>
        <w:rPr>
          <w:rFonts w:ascii="Century Gothic" w:hAnsi="Century Gothic"/>
          <w:sz w:val="20"/>
          <w:szCs w:val="20"/>
        </w:rPr>
        <w:t>aną</w:t>
      </w:r>
      <w:r w:rsidRPr="003C5E09">
        <w:rPr>
          <w:rFonts w:ascii="Century Gothic" w:hAnsi="Century Gothic"/>
          <w:sz w:val="20"/>
          <w:szCs w:val="20"/>
        </w:rPr>
        <w:t xml:space="preserve"> edycj</w:t>
      </w:r>
      <w:r>
        <w:rPr>
          <w:rFonts w:ascii="Century Gothic" w:hAnsi="Century Gothic"/>
          <w:sz w:val="20"/>
          <w:szCs w:val="20"/>
        </w:rPr>
        <w:t>ę</w:t>
      </w:r>
      <w:r w:rsidRPr="003C5E09">
        <w:rPr>
          <w:rFonts w:ascii="Century Gothic" w:hAnsi="Century Gothic"/>
          <w:sz w:val="20"/>
          <w:szCs w:val="20"/>
        </w:rPr>
        <w:t xml:space="preserve">  zasięgu zgłoszenia oprócz wskazania poligonem (z buforem lub bez)</w:t>
      </w:r>
      <w:r>
        <w:rPr>
          <w:rFonts w:ascii="Century Gothic" w:hAnsi="Century Gothic"/>
          <w:sz w:val="20"/>
          <w:szCs w:val="20"/>
        </w:rPr>
        <w:t>, do której</w:t>
      </w:r>
      <w:r w:rsidRPr="003C5E09">
        <w:rPr>
          <w:rFonts w:ascii="Century Gothic" w:hAnsi="Century Gothic"/>
          <w:sz w:val="20"/>
          <w:szCs w:val="20"/>
        </w:rPr>
        <w:t xml:space="preserve"> niezbędne są funkcje wyszukiwania: działki, adresu, Księgi Wieczystej i</w:t>
      </w:r>
      <w:r>
        <w:rPr>
          <w:rFonts w:ascii="Century Gothic" w:hAnsi="Century Gothic"/>
          <w:sz w:val="20"/>
          <w:szCs w:val="20"/>
        </w:rPr>
        <w:t> </w:t>
      </w:r>
      <w:r w:rsidRPr="003C5E09">
        <w:rPr>
          <w:rFonts w:ascii="Century Gothic" w:hAnsi="Century Gothic"/>
          <w:sz w:val="20"/>
          <w:szCs w:val="20"/>
        </w:rPr>
        <w:t>danych osobowych; przycinanie, wycinanie enklaw, pobieranie kształtu z</w:t>
      </w:r>
      <w:r w:rsidR="003213AF">
        <w:rPr>
          <w:rFonts w:ascii="Century Gothic" w:hAnsi="Century Gothic"/>
          <w:sz w:val="20"/>
          <w:szCs w:val="20"/>
        </w:rPr>
        <w:t> </w:t>
      </w:r>
      <w:r w:rsidRPr="003C5E09">
        <w:rPr>
          <w:rFonts w:ascii="Century Gothic" w:hAnsi="Century Gothic"/>
          <w:sz w:val="20"/>
          <w:szCs w:val="20"/>
        </w:rPr>
        <w:t>obiektu mapy, wykreślenie zasięgu wzdłuż zdefiniowanego przebiegu liniowego, tworzenie zasięgu na podstawie współrzędnych z pliku txt</w:t>
      </w:r>
      <w:r>
        <w:rPr>
          <w:rFonts w:ascii="Century Gothic" w:hAnsi="Century Gothic"/>
          <w:sz w:val="20"/>
          <w:szCs w:val="20"/>
        </w:rPr>
        <w:t>, z możliwością określenia wielkości buforu w metrach wokół wybranych elementów pożądanych przez jednostkę wykonawstwa geodezyjnego</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na etapie zgłaszania pracy geodezyjnej </w:t>
      </w:r>
      <w:r>
        <w:rPr>
          <w:rFonts w:ascii="Century Gothic" w:hAnsi="Century Gothic"/>
          <w:sz w:val="20"/>
          <w:szCs w:val="20"/>
        </w:rPr>
        <w:t xml:space="preserve">zapewnić </w:t>
      </w:r>
      <w:r w:rsidRPr="003C5E09">
        <w:rPr>
          <w:rFonts w:ascii="Century Gothic" w:hAnsi="Century Gothic"/>
          <w:sz w:val="20"/>
          <w:szCs w:val="20"/>
        </w:rPr>
        <w:t>udostępni</w:t>
      </w:r>
      <w:r>
        <w:rPr>
          <w:rFonts w:ascii="Century Gothic" w:hAnsi="Century Gothic"/>
          <w:sz w:val="20"/>
          <w:szCs w:val="20"/>
        </w:rPr>
        <w:t>enie</w:t>
      </w:r>
      <w:r w:rsidRPr="003C5E09">
        <w:rPr>
          <w:rFonts w:ascii="Century Gothic" w:hAnsi="Century Gothic"/>
          <w:sz w:val="20"/>
          <w:szCs w:val="20"/>
        </w:rPr>
        <w:t xml:space="preserve"> informacj</w:t>
      </w:r>
      <w:r>
        <w:rPr>
          <w:rFonts w:ascii="Century Gothic" w:hAnsi="Century Gothic"/>
          <w:sz w:val="20"/>
          <w:szCs w:val="20"/>
        </w:rPr>
        <w:t>i</w:t>
      </w:r>
      <w:r w:rsidRPr="003C5E09">
        <w:rPr>
          <w:rFonts w:ascii="Century Gothic" w:hAnsi="Century Gothic"/>
          <w:sz w:val="20"/>
          <w:szCs w:val="20"/>
        </w:rPr>
        <w:t xml:space="preserve"> o</w:t>
      </w:r>
      <w:r>
        <w:rPr>
          <w:rFonts w:ascii="Century Gothic" w:hAnsi="Century Gothic"/>
          <w:sz w:val="20"/>
          <w:szCs w:val="20"/>
        </w:rPr>
        <w:t> </w:t>
      </w:r>
      <w:r w:rsidRPr="003C5E09">
        <w:rPr>
          <w:rFonts w:ascii="Century Gothic" w:hAnsi="Century Gothic"/>
          <w:sz w:val="20"/>
          <w:szCs w:val="20"/>
        </w:rPr>
        <w:t xml:space="preserve">innych pracach geodezyjnych znajdujących się w obszarze zgłaszanej pracy, wraz z ich statusem oraz informacją o </w:t>
      </w:r>
      <w:proofErr w:type="spellStart"/>
      <w:r>
        <w:rPr>
          <w:rFonts w:ascii="Century Gothic" w:hAnsi="Century Gothic"/>
          <w:sz w:val="20"/>
          <w:szCs w:val="20"/>
        </w:rPr>
        <w:t>jwg</w:t>
      </w:r>
      <w:proofErr w:type="spellEnd"/>
      <w:r w:rsidRPr="003C5E09">
        <w:rPr>
          <w:rFonts w:ascii="Century Gothic" w:hAnsi="Century Gothic"/>
          <w:sz w:val="20"/>
          <w:szCs w:val="20"/>
        </w:rPr>
        <w:t xml:space="preserve"> tych prac;</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wyb</w:t>
      </w:r>
      <w:r>
        <w:rPr>
          <w:rFonts w:ascii="Century Gothic" w:hAnsi="Century Gothic"/>
          <w:sz w:val="20"/>
          <w:szCs w:val="20"/>
        </w:rPr>
        <w:t>ór</w:t>
      </w:r>
      <w:r w:rsidRPr="003C5E09">
        <w:rPr>
          <w:rFonts w:ascii="Century Gothic" w:hAnsi="Century Gothic"/>
          <w:sz w:val="20"/>
          <w:szCs w:val="20"/>
        </w:rPr>
        <w:t xml:space="preserve"> materiałów </w:t>
      </w:r>
      <w:r>
        <w:rPr>
          <w:rFonts w:ascii="Century Gothic" w:hAnsi="Century Gothic"/>
          <w:sz w:val="20"/>
          <w:szCs w:val="20"/>
        </w:rPr>
        <w:t>i danych w różny sposób:</w:t>
      </w:r>
      <w:r w:rsidRPr="003C5E09">
        <w:rPr>
          <w:rFonts w:ascii="Century Gothic" w:hAnsi="Century Gothic"/>
          <w:sz w:val="20"/>
          <w:szCs w:val="20"/>
        </w:rPr>
        <w:t xml:space="preserve"> przez wybór zgodnie z listą materiałów </w:t>
      </w:r>
      <w:r>
        <w:rPr>
          <w:rFonts w:ascii="Century Gothic" w:hAnsi="Century Gothic"/>
          <w:sz w:val="20"/>
          <w:szCs w:val="20"/>
        </w:rPr>
        <w:t>i</w:t>
      </w:r>
      <w:r w:rsidRPr="003C5E09">
        <w:rPr>
          <w:rFonts w:ascii="Century Gothic" w:hAnsi="Century Gothic"/>
          <w:sz w:val="20"/>
          <w:szCs w:val="20"/>
        </w:rPr>
        <w:t xml:space="preserve"> przez wskazanie na mapie np.: działki, budynki,  punkty osnowy, punkty graniczne, współrzędne narożników budynku, szkice, protokoły</w:t>
      </w:r>
      <w:r>
        <w:rPr>
          <w:rFonts w:ascii="Century Gothic" w:hAnsi="Century Gothic"/>
          <w:sz w:val="20"/>
          <w:szCs w:val="20"/>
        </w:rPr>
        <w:t xml:space="preserve"> graniczne</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 podgląd wyszukiwanych dokumentów wchodzących w skład operatów technicznych;</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automatyczn</w:t>
      </w:r>
      <w:r>
        <w:rPr>
          <w:rFonts w:ascii="Century Gothic" w:hAnsi="Century Gothic"/>
          <w:sz w:val="20"/>
          <w:szCs w:val="20"/>
        </w:rPr>
        <w:t>ą</w:t>
      </w:r>
      <w:r w:rsidRPr="003C5E09">
        <w:rPr>
          <w:rFonts w:ascii="Century Gothic" w:hAnsi="Century Gothic"/>
          <w:sz w:val="20"/>
          <w:szCs w:val="20"/>
        </w:rPr>
        <w:t xml:space="preserve"> rejestr</w:t>
      </w:r>
      <w:r>
        <w:rPr>
          <w:rFonts w:ascii="Century Gothic" w:hAnsi="Century Gothic"/>
          <w:sz w:val="20"/>
          <w:szCs w:val="20"/>
        </w:rPr>
        <w:t>ację</w:t>
      </w:r>
      <w:r w:rsidRPr="003C5E09">
        <w:rPr>
          <w:rFonts w:ascii="Century Gothic" w:hAnsi="Century Gothic"/>
          <w:sz w:val="20"/>
          <w:szCs w:val="20"/>
        </w:rPr>
        <w:t xml:space="preserve"> w Module Ośrodek </w:t>
      </w:r>
      <w:r>
        <w:rPr>
          <w:rFonts w:ascii="Century Gothic" w:hAnsi="Century Gothic"/>
          <w:sz w:val="20"/>
          <w:szCs w:val="20"/>
        </w:rPr>
        <w:t>oraz</w:t>
      </w:r>
      <w:r w:rsidRPr="003C5E09">
        <w:rPr>
          <w:rFonts w:ascii="Century Gothic" w:hAnsi="Century Gothic"/>
          <w:sz w:val="20"/>
          <w:szCs w:val="20"/>
        </w:rPr>
        <w:t xml:space="preserve"> nadan</w:t>
      </w:r>
      <w:r>
        <w:rPr>
          <w:rFonts w:ascii="Century Gothic" w:hAnsi="Century Gothic"/>
          <w:sz w:val="20"/>
          <w:szCs w:val="20"/>
        </w:rPr>
        <w:t>ie</w:t>
      </w:r>
      <w:r w:rsidRPr="003C5E09">
        <w:rPr>
          <w:rFonts w:ascii="Century Gothic" w:hAnsi="Century Gothic"/>
          <w:sz w:val="20"/>
          <w:szCs w:val="20"/>
        </w:rPr>
        <w:t xml:space="preserve"> identyfikator</w:t>
      </w:r>
      <w:r>
        <w:rPr>
          <w:rFonts w:ascii="Century Gothic" w:hAnsi="Century Gothic"/>
          <w:sz w:val="20"/>
          <w:szCs w:val="20"/>
        </w:rPr>
        <w:t>a</w:t>
      </w:r>
      <w:r w:rsidRPr="003C5E09">
        <w:rPr>
          <w:rFonts w:ascii="Century Gothic" w:hAnsi="Century Gothic"/>
          <w:sz w:val="20"/>
          <w:szCs w:val="20"/>
        </w:rPr>
        <w:t xml:space="preserve"> </w:t>
      </w:r>
      <w:r>
        <w:rPr>
          <w:rFonts w:ascii="Century Gothic" w:hAnsi="Century Gothic"/>
          <w:sz w:val="20"/>
          <w:szCs w:val="20"/>
        </w:rPr>
        <w:t xml:space="preserve">zatwierdzonego zgłoszenia pracy przez </w:t>
      </w:r>
      <w:proofErr w:type="spellStart"/>
      <w:r>
        <w:rPr>
          <w:rFonts w:ascii="Century Gothic" w:hAnsi="Century Gothic"/>
          <w:sz w:val="20"/>
          <w:szCs w:val="20"/>
        </w:rPr>
        <w:t>jwg</w:t>
      </w:r>
      <w:proofErr w:type="spellEnd"/>
      <w:r w:rsidRPr="003C5E09">
        <w:rPr>
          <w:rFonts w:ascii="Century Gothic" w:hAnsi="Century Gothic"/>
          <w:sz w:val="20"/>
          <w:szCs w:val="20"/>
        </w:rPr>
        <w:t xml:space="preserve"> </w:t>
      </w:r>
      <w:r>
        <w:rPr>
          <w:rFonts w:ascii="Century Gothic" w:hAnsi="Century Gothic"/>
          <w:sz w:val="20"/>
          <w:szCs w:val="20"/>
        </w:rPr>
        <w:t xml:space="preserve">po zakończeniu wyboru materiałów zasobu;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możliwość wydruku formularza zgłoszenia pracy geodezyjnej;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po uzgodnieniu listy materiałów </w:t>
      </w:r>
      <w:r>
        <w:rPr>
          <w:rFonts w:ascii="Century Gothic" w:hAnsi="Century Gothic"/>
          <w:sz w:val="20"/>
          <w:szCs w:val="20"/>
        </w:rPr>
        <w:t>zapewnienie</w:t>
      </w:r>
      <w:r w:rsidRPr="003C5E09">
        <w:rPr>
          <w:rFonts w:ascii="Century Gothic" w:hAnsi="Century Gothic"/>
          <w:sz w:val="20"/>
          <w:szCs w:val="20"/>
        </w:rPr>
        <w:t xml:space="preserve"> dostęp</w:t>
      </w:r>
      <w:r>
        <w:rPr>
          <w:rFonts w:ascii="Century Gothic" w:hAnsi="Century Gothic"/>
          <w:sz w:val="20"/>
          <w:szCs w:val="20"/>
        </w:rPr>
        <w:t>u</w:t>
      </w:r>
      <w:r w:rsidRPr="003C5E09">
        <w:rPr>
          <w:rFonts w:ascii="Century Gothic" w:hAnsi="Century Gothic"/>
          <w:sz w:val="20"/>
          <w:szCs w:val="20"/>
        </w:rPr>
        <w:t xml:space="preserve"> do </w:t>
      </w:r>
      <w:r>
        <w:rPr>
          <w:rFonts w:ascii="Century Gothic" w:hAnsi="Century Gothic"/>
          <w:sz w:val="20"/>
          <w:szCs w:val="20"/>
        </w:rPr>
        <w:t>DOO</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po </w:t>
      </w:r>
      <w:r>
        <w:rPr>
          <w:rFonts w:ascii="Century Gothic" w:hAnsi="Century Gothic"/>
          <w:sz w:val="20"/>
          <w:szCs w:val="20"/>
        </w:rPr>
        <w:t>dokonaniu opłaty</w:t>
      </w:r>
      <w:r w:rsidRPr="003C5E09">
        <w:rPr>
          <w:rFonts w:ascii="Century Gothic" w:hAnsi="Century Gothic"/>
          <w:sz w:val="20"/>
          <w:szCs w:val="20"/>
        </w:rPr>
        <w:t xml:space="preserve"> materiały </w:t>
      </w:r>
      <w:r>
        <w:rPr>
          <w:rFonts w:ascii="Century Gothic" w:hAnsi="Century Gothic"/>
          <w:sz w:val="20"/>
          <w:szCs w:val="20"/>
        </w:rPr>
        <w:t>muszą być</w:t>
      </w:r>
      <w:r w:rsidRPr="003C5E09">
        <w:rPr>
          <w:rFonts w:ascii="Century Gothic" w:hAnsi="Century Gothic"/>
          <w:sz w:val="20"/>
          <w:szCs w:val="20"/>
        </w:rPr>
        <w:t xml:space="preserve"> automatycznie udostępnione wraz z</w:t>
      </w:r>
      <w:r w:rsidR="003213AF">
        <w:rPr>
          <w:rFonts w:ascii="Century Gothic" w:hAnsi="Century Gothic"/>
          <w:sz w:val="20"/>
          <w:szCs w:val="20"/>
        </w:rPr>
        <w:t> </w:t>
      </w:r>
      <w:r w:rsidRPr="003C5E09">
        <w:rPr>
          <w:rFonts w:ascii="Century Gothic" w:hAnsi="Century Gothic"/>
          <w:sz w:val="20"/>
          <w:szCs w:val="20"/>
        </w:rPr>
        <w:t>Licencją na korzystanie z zamawianych</w:t>
      </w:r>
      <w:r>
        <w:rPr>
          <w:rFonts w:ascii="Century Gothic" w:hAnsi="Century Gothic"/>
          <w:sz w:val="20"/>
          <w:szCs w:val="20"/>
        </w:rPr>
        <w:t xml:space="preserve"> danych</w:t>
      </w:r>
      <w:r w:rsidRPr="003C5E09">
        <w:rPr>
          <w:rFonts w:ascii="Century Gothic" w:hAnsi="Century Gothic"/>
          <w:sz w:val="20"/>
          <w:szCs w:val="20"/>
        </w:rPr>
        <w:t xml:space="preserve"> w ramach zgłoszenia pracy geodezyjnej danych;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pobierani</w:t>
      </w:r>
      <w:r>
        <w:rPr>
          <w:rFonts w:ascii="Century Gothic" w:hAnsi="Century Gothic"/>
          <w:sz w:val="20"/>
          <w:szCs w:val="20"/>
        </w:rPr>
        <w:t>e</w:t>
      </w:r>
      <w:r w:rsidRPr="003C5E09">
        <w:rPr>
          <w:rFonts w:ascii="Century Gothic" w:hAnsi="Century Gothic"/>
          <w:sz w:val="20"/>
          <w:szCs w:val="20"/>
        </w:rPr>
        <w:t xml:space="preserve"> wygenerowanych automatycznie według zasięgu zgłoszenia  wydruków np. mapy ewidencyjnej, zasadniczej, pobierani</w:t>
      </w:r>
      <w:r>
        <w:rPr>
          <w:rFonts w:ascii="Century Gothic" w:hAnsi="Century Gothic"/>
          <w:sz w:val="20"/>
          <w:szCs w:val="20"/>
        </w:rPr>
        <w:t>e</w:t>
      </w:r>
      <w:r w:rsidRPr="003C5E09">
        <w:rPr>
          <w:rFonts w:ascii="Century Gothic" w:hAnsi="Century Gothic"/>
          <w:sz w:val="20"/>
          <w:szCs w:val="20"/>
        </w:rPr>
        <w:t xml:space="preserve"> </w:t>
      </w:r>
      <w:r>
        <w:rPr>
          <w:rFonts w:ascii="Century Gothic" w:hAnsi="Century Gothic"/>
          <w:sz w:val="20"/>
          <w:szCs w:val="20"/>
        </w:rPr>
        <w:t xml:space="preserve">danych i </w:t>
      </w:r>
      <w:r w:rsidRPr="003C5E09">
        <w:rPr>
          <w:rFonts w:ascii="Century Gothic" w:hAnsi="Century Gothic"/>
          <w:sz w:val="20"/>
          <w:szCs w:val="20"/>
        </w:rPr>
        <w:t xml:space="preserve"> raportów z baz </w:t>
      </w:r>
      <w:proofErr w:type="spellStart"/>
      <w:r w:rsidRPr="003C5E09">
        <w:rPr>
          <w:rFonts w:ascii="Century Gothic" w:hAnsi="Century Gothic"/>
          <w:sz w:val="20"/>
          <w:szCs w:val="20"/>
        </w:rPr>
        <w:t>EGiB</w:t>
      </w:r>
      <w:proofErr w:type="spellEnd"/>
      <w:r w:rsidRPr="003C5E09">
        <w:rPr>
          <w:rFonts w:ascii="Century Gothic" w:hAnsi="Century Gothic"/>
          <w:sz w:val="20"/>
          <w:szCs w:val="20"/>
        </w:rPr>
        <w:t xml:space="preserve">, GESUT, BDOT500, BDSOG, </w:t>
      </w:r>
      <w:proofErr w:type="spellStart"/>
      <w:r w:rsidRPr="003C5E09">
        <w:rPr>
          <w:rFonts w:ascii="Century Gothic" w:hAnsi="Century Gothic"/>
          <w:sz w:val="20"/>
          <w:szCs w:val="20"/>
        </w:rPr>
        <w:t>RCiWN</w:t>
      </w:r>
      <w:proofErr w:type="spellEnd"/>
      <w:r w:rsidRPr="003C5E09">
        <w:rPr>
          <w:rFonts w:ascii="Century Gothic" w:hAnsi="Century Gothic"/>
          <w:sz w:val="20"/>
          <w:szCs w:val="20"/>
        </w:rPr>
        <w:t xml:space="preserve"> </w:t>
      </w:r>
      <w:r>
        <w:rPr>
          <w:rFonts w:ascii="Century Gothic" w:hAnsi="Century Gothic"/>
          <w:sz w:val="20"/>
          <w:szCs w:val="20"/>
        </w:rPr>
        <w:t xml:space="preserve">i </w:t>
      </w:r>
      <w:proofErr w:type="spellStart"/>
      <w:r>
        <w:rPr>
          <w:rFonts w:ascii="Century Gothic" w:hAnsi="Century Gothic"/>
          <w:sz w:val="20"/>
          <w:szCs w:val="20"/>
        </w:rPr>
        <w:t>EMUiA</w:t>
      </w:r>
      <w:proofErr w:type="spellEnd"/>
      <w:r>
        <w:rPr>
          <w:rFonts w:ascii="Century Gothic" w:hAnsi="Century Gothic"/>
          <w:sz w:val="20"/>
          <w:szCs w:val="20"/>
        </w:rPr>
        <w:t xml:space="preserve">, </w:t>
      </w:r>
      <w:r w:rsidRPr="003C5E09">
        <w:rPr>
          <w:rFonts w:ascii="Century Gothic" w:hAnsi="Century Gothic"/>
          <w:sz w:val="20"/>
          <w:szCs w:val="20"/>
        </w:rPr>
        <w:t xml:space="preserve">dokumentów </w:t>
      </w:r>
      <w:proofErr w:type="spellStart"/>
      <w:r w:rsidRPr="003C5E09">
        <w:rPr>
          <w:rFonts w:ascii="Century Gothic" w:hAnsi="Century Gothic"/>
          <w:sz w:val="20"/>
          <w:szCs w:val="20"/>
        </w:rPr>
        <w:t>pzgik</w:t>
      </w:r>
      <w:proofErr w:type="spellEnd"/>
      <w:r w:rsidRPr="003C5E09">
        <w:rPr>
          <w:rFonts w:ascii="Century Gothic" w:hAnsi="Century Gothic"/>
          <w:sz w:val="20"/>
          <w:szCs w:val="20"/>
        </w:rPr>
        <w:t xml:space="preserve"> np. szkiców i innych niezbędnych do realizacji pracy geodezyjnej;</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możliwość obsługi zgłaszania uzupełniającego w zakresie udostępnienia materiałów do zgłoszeń w trakcie realizacji na poziomie podobnym jak zgłoszenie pierwotne</w:t>
      </w:r>
      <w:r>
        <w:rPr>
          <w:rFonts w:ascii="Century Gothic" w:hAnsi="Century Gothic"/>
          <w:sz w:val="20"/>
          <w:szCs w:val="20"/>
        </w:rPr>
        <w:t>;</w:t>
      </w:r>
    </w:p>
    <w:p w:rsidR="00BB0B36" w:rsidRPr="003C5E09" w:rsidRDefault="00BB0B36" w:rsidP="003C5E09">
      <w:pPr>
        <w:numPr>
          <w:ilvl w:val="2"/>
          <w:numId w:val="60"/>
        </w:numPr>
        <w:suppressAutoHyphens/>
        <w:jc w:val="both"/>
        <w:rPr>
          <w:rFonts w:ascii="Century Gothic" w:hAnsi="Century Gothic"/>
          <w:sz w:val="20"/>
          <w:szCs w:val="20"/>
        </w:rPr>
      </w:pPr>
      <w:r w:rsidRPr="003C5E09">
        <w:rPr>
          <w:rFonts w:ascii="Century Gothic" w:hAnsi="Century Gothic"/>
          <w:sz w:val="20"/>
          <w:szCs w:val="20"/>
        </w:rPr>
        <w:t>w zakresie obsługi dokumentów elektronicznych: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przekazanie przez użytkownika </w:t>
      </w:r>
      <w:r>
        <w:rPr>
          <w:rFonts w:ascii="Century Gothic" w:hAnsi="Century Gothic"/>
          <w:sz w:val="20"/>
          <w:szCs w:val="20"/>
        </w:rPr>
        <w:t xml:space="preserve">portalu </w:t>
      </w:r>
      <w:r w:rsidRPr="003C5E09">
        <w:rPr>
          <w:rFonts w:ascii="Century Gothic" w:hAnsi="Century Gothic"/>
          <w:sz w:val="20"/>
          <w:szCs w:val="20"/>
        </w:rPr>
        <w:t>elektronicznego operatu technicznego</w:t>
      </w:r>
      <w:r>
        <w:rPr>
          <w:rFonts w:ascii="Century Gothic" w:hAnsi="Century Gothic"/>
          <w:sz w:val="20"/>
          <w:szCs w:val="20"/>
        </w:rPr>
        <w:t xml:space="preserve"> zgodnie z</w:t>
      </w:r>
      <w:r w:rsidR="003213AF">
        <w:rPr>
          <w:rFonts w:ascii="Century Gothic" w:hAnsi="Century Gothic"/>
          <w:sz w:val="20"/>
          <w:szCs w:val="20"/>
        </w:rPr>
        <w:t> </w:t>
      </w:r>
      <w:r w:rsidRPr="00302E1C">
        <w:rPr>
          <w:rFonts w:ascii="Century Gothic" w:hAnsi="Century Gothic"/>
          <w:sz w:val="20"/>
          <w:szCs w:val="20"/>
        </w:rPr>
        <w:t>r</w:t>
      </w:r>
      <w:r w:rsidRPr="00FB1456">
        <w:rPr>
          <w:rFonts w:ascii="Century Gothic" w:hAnsi="Century Gothic"/>
          <w:sz w:val="20"/>
          <w:szCs w:val="20"/>
        </w:rPr>
        <w:t>ozporządzeniem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(Dz.U. Nr 263, poz. 1572);</w:t>
      </w:r>
      <w:r w:rsidRPr="003C5E09">
        <w:rPr>
          <w:rFonts w:ascii="Century Gothic" w:hAnsi="Century Gothic"/>
          <w:sz w:val="20"/>
          <w:szCs w:val="20"/>
        </w:rPr>
        <w:t xml:space="preserve">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razem z operatem </w:t>
      </w:r>
      <w:proofErr w:type="spellStart"/>
      <w:r>
        <w:rPr>
          <w:rFonts w:ascii="Century Gothic" w:hAnsi="Century Gothic"/>
          <w:sz w:val="20"/>
          <w:szCs w:val="20"/>
        </w:rPr>
        <w:t>jwg</w:t>
      </w:r>
      <w:proofErr w:type="spellEnd"/>
      <w:r w:rsidRPr="003C5E09">
        <w:rPr>
          <w:rFonts w:ascii="Century Gothic" w:hAnsi="Century Gothic"/>
          <w:sz w:val="20"/>
          <w:szCs w:val="20"/>
        </w:rPr>
        <w:t xml:space="preserve"> powinien mieć możliwość </w:t>
      </w:r>
      <w:r>
        <w:rPr>
          <w:rFonts w:ascii="Century Gothic" w:hAnsi="Century Gothic"/>
          <w:sz w:val="20"/>
          <w:szCs w:val="20"/>
        </w:rPr>
        <w:t>dołączenia</w:t>
      </w:r>
      <w:r w:rsidRPr="003C5E09">
        <w:rPr>
          <w:rFonts w:ascii="Century Gothic" w:hAnsi="Century Gothic"/>
          <w:sz w:val="20"/>
          <w:szCs w:val="20"/>
        </w:rPr>
        <w:t xml:space="preserve"> plik</w:t>
      </w:r>
      <w:r>
        <w:rPr>
          <w:rFonts w:ascii="Century Gothic" w:hAnsi="Century Gothic"/>
          <w:sz w:val="20"/>
          <w:szCs w:val="20"/>
        </w:rPr>
        <w:t>u</w:t>
      </w:r>
      <w:r w:rsidRPr="003C5E09">
        <w:rPr>
          <w:rFonts w:ascii="Century Gothic" w:hAnsi="Century Gothic"/>
          <w:sz w:val="20"/>
          <w:szCs w:val="20"/>
        </w:rPr>
        <w:t xml:space="preserve"> danych </w:t>
      </w:r>
      <w:r>
        <w:rPr>
          <w:rFonts w:ascii="Century Gothic" w:hAnsi="Century Gothic"/>
          <w:sz w:val="20"/>
          <w:szCs w:val="20"/>
        </w:rPr>
        <w:t>wygenerowanego</w:t>
      </w:r>
      <w:r w:rsidRPr="003C5E09">
        <w:rPr>
          <w:rFonts w:ascii="Century Gothic" w:hAnsi="Century Gothic"/>
          <w:sz w:val="20"/>
          <w:szCs w:val="20"/>
        </w:rPr>
        <w:t xml:space="preserve"> z roboczej bazy danych w formacie uzgodnionym między wykonawcą a organem prowadzącym </w:t>
      </w:r>
      <w:proofErr w:type="spellStart"/>
      <w:r>
        <w:rPr>
          <w:rFonts w:ascii="Century Gothic" w:hAnsi="Century Gothic"/>
          <w:sz w:val="20"/>
          <w:szCs w:val="20"/>
        </w:rPr>
        <w:t>pzgik</w:t>
      </w:r>
      <w:proofErr w:type="spellEnd"/>
      <w:r w:rsidRPr="003C5E09">
        <w:rPr>
          <w:rFonts w:ascii="Century Gothic" w:hAnsi="Century Gothic"/>
          <w:sz w:val="20"/>
          <w:szCs w:val="20"/>
        </w:rPr>
        <w:t xml:space="preserve"> np.: w GML, TXT, </w:t>
      </w:r>
      <w:r>
        <w:rPr>
          <w:rFonts w:ascii="Century Gothic" w:hAnsi="Century Gothic"/>
          <w:sz w:val="20"/>
          <w:szCs w:val="20"/>
        </w:rPr>
        <w:t>SHP, DXF</w:t>
      </w:r>
      <w:r w:rsidRPr="003C5E09">
        <w:rPr>
          <w:rFonts w:ascii="Century Gothic" w:hAnsi="Century Gothic"/>
          <w:sz w:val="20"/>
          <w:szCs w:val="20"/>
        </w:rPr>
        <w:t>;</w:t>
      </w:r>
    </w:p>
    <w:p w:rsidR="00BB0B36"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możliwość konsultacji </w:t>
      </w:r>
      <w:r>
        <w:rPr>
          <w:rFonts w:ascii="Century Gothic" w:hAnsi="Century Gothic"/>
          <w:sz w:val="20"/>
          <w:szCs w:val="20"/>
        </w:rPr>
        <w:t>poprzez komunikator</w:t>
      </w:r>
      <w:r w:rsidRPr="003C5E09">
        <w:rPr>
          <w:rFonts w:ascii="Century Gothic" w:hAnsi="Century Gothic"/>
          <w:sz w:val="20"/>
          <w:szCs w:val="20"/>
        </w:rPr>
        <w:t xml:space="preserve"> wykonawcy z pracownikami Ośrodka w</w:t>
      </w:r>
      <w:r w:rsidR="003213AF">
        <w:rPr>
          <w:rFonts w:ascii="Century Gothic" w:hAnsi="Century Gothic"/>
          <w:sz w:val="20"/>
          <w:szCs w:val="20"/>
        </w:rPr>
        <w:t> </w:t>
      </w:r>
      <w:r w:rsidRPr="003C5E09">
        <w:rPr>
          <w:rFonts w:ascii="Century Gothic" w:hAnsi="Century Gothic"/>
          <w:sz w:val="20"/>
          <w:szCs w:val="20"/>
        </w:rPr>
        <w:t>celach informacyjnych i dosyłanie ewentualnych braków;</w:t>
      </w:r>
    </w:p>
    <w:p w:rsidR="009C5505" w:rsidRPr="003C5E09" w:rsidRDefault="009C5505" w:rsidP="00302E1C">
      <w:pPr>
        <w:numPr>
          <w:ilvl w:val="0"/>
          <w:numId w:val="23"/>
        </w:numPr>
        <w:suppressAutoHyphens/>
        <w:jc w:val="both"/>
        <w:rPr>
          <w:rFonts w:ascii="Century Gothic" w:hAnsi="Century Gothic"/>
          <w:sz w:val="20"/>
          <w:szCs w:val="20"/>
        </w:rPr>
      </w:pPr>
      <w:r>
        <w:rPr>
          <w:rFonts w:ascii="Century Gothic" w:hAnsi="Century Gothic"/>
          <w:sz w:val="20"/>
          <w:szCs w:val="20"/>
        </w:rPr>
        <w:t>po przyjęciu operatu do weryfikacji przez pracownika organu, zablokowanie możliwości wprowadzania zmian w przekazanych dokumentach;</w:t>
      </w:r>
    </w:p>
    <w:p w:rsidR="00BB0B36" w:rsidRPr="00FB1456" w:rsidRDefault="00BB0B36" w:rsidP="00302E1C">
      <w:pPr>
        <w:numPr>
          <w:ilvl w:val="0"/>
          <w:numId w:val="23"/>
        </w:numPr>
        <w:suppressAutoHyphens/>
        <w:jc w:val="both"/>
        <w:rPr>
          <w:sz w:val="20"/>
          <w:szCs w:val="20"/>
        </w:rPr>
      </w:pPr>
      <w:r w:rsidRPr="00FB1456">
        <w:rPr>
          <w:rFonts w:ascii="Century Gothic" w:hAnsi="Century Gothic"/>
          <w:sz w:val="20"/>
          <w:szCs w:val="20"/>
        </w:rPr>
        <w:t xml:space="preserve">przyjęcie dokumentów elektronicznych jako kopii bazy roboczej do uwierzytelnienia;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po aktualizacji prowadzonych baz będącej wynikiem przyjęcia dokumentacji do </w:t>
      </w:r>
      <w:proofErr w:type="spellStart"/>
      <w:r w:rsidRPr="003C5E09">
        <w:rPr>
          <w:rFonts w:ascii="Century Gothic" w:hAnsi="Century Gothic"/>
          <w:sz w:val="20"/>
          <w:szCs w:val="20"/>
        </w:rPr>
        <w:t>pzgik</w:t>
      </w:r>
      <w:proofErr w:type="spellEnd"/>
      <w:r w:rsidRPr="003C5E09">
        <w:rPr>
          <w:rFonts w:ascii="Century Gothic" w:hAnsi="Century Gothic"/>
          <w:sz w:val="20"/>
          <w:szCs w:val="20"/>
        </w:rPr>
        <w:t>, portal umożliwi wygenerowanie pliku (</w:t>
      </w:r>
      <w:r>
        <w:rPr>
          <w:rFonts w:ascii="Century Gothic" w:hAnsi="Century Gothic"/>
          <w:sz w:val="20"/>
          <w:szCs w:val="20"/>
        </w:rPr>
        <w:t xml:space="preserve">w </w:t>
      </w:r>
      <w:r w:rsidRPr="003C5E09">
        <w:rPr>
          <w:rFonts w:ascii="Century Gothic" w:hAnsi="Century Gothic"/>
          <w:sz w:val="20"/>
          <w:szCs w:val="20"/>
        </w:rPr>
        <w:t xml:space="preserve">format pdf, </w:t>
      </w:r>
      <w:proofErr w:type="spellStart"/>
      <w:r w:rsidRPr="003C5E09">
        <w:rPr>
          <w:rFonts w:ascii="Century Gothic" w:hAnsi="Century Gothic"/>
          <w:sz w:val="20"/>
          <w:szCs w:val="20"/>
        </w:rPr>
        <w:t>dxf</w:t>
      </w:r>
      <w:proofErr w:type="spellEnd"/>
      <w:r>
        <w:rPr>
          <w:rFonts w:ascii="Century Gothic" w:hAnsi="Century Gothic"/>
          <w:sz w:val="20"/>
          <w:szCs w:val="20"/>
        </w:rPr>
        <w:t xml:space="preserve">, </w:t>
      </w:r>
      <w:proofErr w:type="spellStart"/>
      <w:r>
        <w:rPr>
          <w:rFonts w:ascii="Century Gothic" w:hAnsi="Century Gothic"/>
          <w:sz w:val="20"/>
          <w:szCs w:val="20"/>
        </w:rPr>
        <w:t>tiff</w:t>
      </w:r>
      <w:proofErr w:type="spellEnd"/>
      <w:r w:rsidRPr="003C5E09">
        <w:rPr>
          <w:rFonts w:ascii="Century Gothic" w:hAnsi="Century Gothic"/>
          <w:sz w:val="20"/>
          <w:szCs w:val="20"/>
        </w:rPr>
        <w:t>) stanowiącego podstawę do opracowania przez wykonawcę dokumentów do uwierzytelnienia;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złożenie wniosku w postaci formularza o uwierzytelnienie dokumentów opracowanych przez wykonawcę prac, wygenerowanie DOO, przesłanie uwierzytelnionych dokumentów;</w:t>
      </w:r>
    </w:p>
    <w:p w:rsidR="00BB0B36" w:rsidRDefault="00BB0B36" w:rsidP="00552E66">
      <w:pPr>
        <w:suppressAutoHyphens/>
        <w:ind w:left="792"/>
        <w:rPr>
          <w:rFonts w:ascii="Century Gothic" w:hAnsi="Century Gothic"/>
          <w:b/>
          <w:sz w:val="20"/>
          <w:szCs w:val="20"/>
        </w:rPr>
      </w:pPr>
    </w:p>
    <w:p w:rsidR="00BB0B36" w:rsidRPr="003C5E09" w:rsidRDefault="00BB0B36" w:rsidP="003C5E09">
      <w:pPr>
        <w:numPr>
          <w:ilvl w:val="1"/>
          <w:numId w:val="61"/>
        </w:numPr>
        <w:suppressAutoHyphens/>
        <w:rPr>
          <w:rFonts w:ascii="Century Gothic" w:hAnsi="Century Gothic"/>
          <w:b/>
          <w:sz w:val="20"/>
          <w:szCs w:val="20"/>
        </w:rPr>
      </w:pPr>
      <w:r w:rsidRPr="003C5E09">
        <w:rPr>
          <w:rFonts w:ascii="Century Gothic" w:hAnsi="Century Gothic"/>
          <w:b/>
          <w:sz w:val="20"/>
          <w:szCs w:val="20"/>
        </w:rPr>
        <w:t>Portal rzeczoznawcy</w:t>
      </w:r>
    </w:p>
    <w:p w:rsidR="00BB0B36" w:rsidRPr="003C5E09" w:rsidRDefault="00BB0B36" w:rsidP="003C5E09">
      <w:pPr>
        <w:suppressAutoHyphens/>
        <w:jc w:val="both"/>
        <w:rPr>
          <w:rFonts w:ascii="Century Gothic" w:hAnsi="Century Gothic"/>
          <w:sz w:val="20"/>
          <w:szCs w:val="20"/>
        </w:rPr>
      </w:pPr>
      <w:r w:rsidRPr="003C5E09">
        <w:rPr>
          <w:rFonts w:ascii="Century Gothic" w:hAnsi="Century Gothic"/>
          <w:sz w:val="20"/>
          <w:szCs w:val="20"/>
        </w:rPr>
        <w:t>Portal rzeczoznawcy zwany dalej portalem powinien spełniać następujące funkcje:</w:t>
      </w:r>
    </w:p>
    <w:p w:rsidR="00BB0B36" w:rsidRPr="003C5E09" w:rsidRDefault="00BB0B36" w:rsidP="003C5E09">
      <w:pPr>
        <w:numPr>
          <w:ilvl w:val="0"/>
          <w:numId w:val="59"/>
        </w:numPr>
        <w:rPr>
          <w:rFonts w:ascii="Century Gothic" w:hAnsi="Century Gothic"/>
          <w:vanish/>
          <w:sz w:val="20"/>
          <w:szCs w:val="20"/>
        </w:rPr>
      </w:pPr>
    </w:p>
    <w:p w:rsidR="00BB0B36" w:rsidRPr="003C5E09" w:rsidRDefault="00BB0B36" w:rsidP="003C5E09">
      <w:pPr>
        <w:numPr>
          <w:ilvl w:val="1"/>
          <w:numId w:val="59"/>
        </w:numPr>
        <w:rPr>
          <w:rFonts w:ascii="Century Gothic" w:hAnsi="Century Gothic"/>
          <w:vanish/>
          <w:sz w:val="20"/>
          <w:szCs w:val="20"/>
        </w:rPr>
      </w:pPr>
    </w:p>
    <w:p w:rsidR="00BB0B36" w:rsidRPr="003C5E09" w:rsidRDefault="00BB0B36" w:rsidP="003C5E09">
      <w:pPr>
        <w:numPr>
          <w:ilvl w:val="2"/>
          <w:numId w:val="62"/>
        </w:numPr>
        <w:rPr>
          <w:rFonts w:ascii="Century Gothic" w:hAnsi="Century Gothic"/>
          <w:sz w:val="20"/>
          <w:szCs w:val="20"/>
        </w:rPr>
      </w:pPr>
      <w:r w:rsidRPr="003C5E09">
        <w:rPr>
          <w:rFonts w:ascii="Century Gothic" w:hAnsi="Century Gothic"/>
          <w:sz w:val="20"/>
          <w:szCs w:val="20"/>
        </w:rPr>
        <w:t>w zakresie współdziałania: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autoryzację rzeczoznawców w systemie  z wykorzystaniem loginu i hasła, związanego z elektronicznym kontem rzeczoznawcy, utworzonym w systemie;</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być w pełni zintegrowany z systemu GEOSECMA WEGA firmy ESRI Polska Sp. z o. o, w</w:t>
      </w:r>
      <w:r>
        <w:rPr>
          <w:rFonts w:ascii="Century Gothic" w:hAnsi="Century Gothic"/>
          <w:sz w:val="20"/>
          <w:szCs w:val="20"/>
        </w:rPr>
        <w:t> </w:t>
      </w:r>
      <w:r w:rsidRPr="003C5E09">
        <w:rPr>
          <w:rFonts w:ascii="Century Gothic" w:hAnsi="Century Gothic"/>
          <w:sz w:val="20"/>
          <w:szCs w:val="20"/>
        </w:rPr>
        <w:t xml:space="preserve">którym prowadzone są bazy danych </w:t>
      </w:r>
      <w:proofErr w:type="spellStart"/>
      <w:r w:rsidRPr="003C5E09">
        <w:rPr>
          <w:rFonts w:ascii="Century Gothic" w:hAnsi="Century Gothic"/>
          <w:sz w:val="20"/>
          <w:szCs w:val="20"/>
        </w:rPr>
        <w:t>pzgik</w:t>
      </w:r>
      <w:proofErr w:type="spellEnd"/>
      <w:r>
        <w:rPr>
          <w:rFonts w:ascii="Century Gothic" w:hAnsi="Century Gothic"/>
          <w:sz w:val="20"/>
          <w:szCs w:val="20"/>
        </w:rPr>
        <w:t>:</w:t>
      </w:r>
      <w:r w:rsidRPr="00FC729D">
        <w:rPr>
          <w:rFonts w:ascii="Century Gothic" w:hAnsi="Century Gothic"/>
          <w:sz w:val="20"/>
          <w:szCs w:val="20"/>
        </w:rPr>
        <w:t xml:space="preserve"> </w:t>
      </w:r>
      <w:proofErr w:type="spellStart"/>
      <w:r>
        <w:rPr>
          <w:rFonts w:ascii="Century Gothic" w:hAnsi="Century Gothic"/>
          <w:sz w:val="20"/>
          <w:szCs w:val="20"/>
        </w:rPr>
        <w:t>EGiB</w:t>
      </w:r>
      <w:proofErr w:type="spellEnd"/>
      <w:r>
        <w:rPr>
          <w:rFonts w:ascii="Century Gothic" w:hAnsi="Century Gothic"/>
          <w:sz w:val="20"/>
          <w:szCs w:val="20"/>
        </w:rPr>
        <w:t>, GESUT, BDOT500,</w:t>
      </w:r>
      <w:r w:rsidRPr="00302E1C">
        <w:rPr>
          <w:rFonts w:ascii="Century Gothic" w:hAnsi="Century Gothic"/>
          <w:sz w:val="20"/>
          <w:szCs w:val="20"/>
        </w:rPr>
        <w:t xml:space="preserve"> </w:t>
      </w:r>
      <w:r w:rsidRPr="00FC729D">
        <w:rPr>
          <w:rFonts w:ascii="Century Gothic" w:hAnsi="Century Gothic"/>
          <w:sz w:val="20"/>
          <w:szCs w:val="20"/>
        </w:rPr>
        <w:t>BDSOG</w:t>
      </w:r>
      <w:r>
        <w:rPr>
          <w:rFonts w:ascii="Century Gothic" w:hAnsi="Century Gothic"/>
          <w:sz w:val="20"/>
          <w:szCs w:val="20"/>
        </w:rPr>
        <w:t xml:space="preserve">, </w:t>
      </w:r>
      <w:proofErr w:type="spellStart"/>
      <w:r w:rsidRPr="003C5E09">
        <w:rPr>
          <w:rFonts w:ascii="Century Gothic" w:hAnsi="Century Gothic"/>
          <w:sz w:val="20"/>
          <w:szCs w:val="20"/>
        </w:rPr>
        <w:t>RCiWN</w:t>
      </w:r>
      <w:proofErr w:type="spellEnd"/>
      <w:r>
        <w:rPr>
          <w:rFonts w:ascii="Century Gothic" w:hAnsi="Century Gothic"/>
          <w:sz w:val="20"/>
          <w:szCs w:val="20"/>
        </w:rPr>
        <w:t xml:space="preserve"> i </w:t>
      </w:r>
      <w:proofErr w:type="spellStart"/>
      <w:r>
        <w:rPr>
          <w:rFonts w:ascii="Century Gothic" w:hAnsi="Century Gothic"/>
          <w:sz w:val="20"/>
          <w:szCs w:val="20"/>
        </w:rPr>
        <w:t>EMUiA</w:t>
      </w:r>
      <w:proofErr w:type="spellEnd"/>
      <w:r>
        <w:rPr>
          <w:rFonts w:ascii="Century Gothic" w:hAnsi="Century Gothic"/>
          <w:sz w:val="20"/>
          <w:szCs w:val="20"/>
        </w:rPr>
        <w:t>,</w:t>
      </w:r>
      <w:r w:rsidRPr="003C5E09">
        <w:rPr>
          <w:rFonts w:ascii="Century Gothic" w:hAnsi="Century Gothic"/>
          <w:sz w:val="20"/>
          <w:szCs w:val="20"/>
        </w:rPr>
        <w:t xml:space="preserve"> w zakresie pobierania i aktualizowania informacji z rejestru cen i wartości nieruchomości;</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być w pełni zintegrowanym z Modułem Ośrodek;</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umożliwić dwustronn</w:t>
      </w:r>
      <w:r>
        <w:rPr>
          <w:rFonts w:ascii="Century Gothic" w:hAnsi="Century Gothic"/>
          <w:sz w:val="20"/>
          <w:szCs w:val="20"/>
        </w:rPr>
        <w:t>ą</w:t>
      </w:r>
      <w:r w:rsidRPr="003C5E09">
        <w:rPr>
          <w:rFonts w:ascii="Century Gothic" w:hAnsi="Century Gothic"/>
          <w:sz w:val="20"/>
          <w:szCs w:val="20"/>
        </w:rPr>
        <w:t>, elektroniczną komunikację pomiędzy ośrodkiem a</w:t>
      </w:r>
      <w:r>
        <w:rPr>
          <w:rFonts w:ascii="Century Gothic" w:hAnsi="Century Gothic"/>
          <w:sz w:val="20"/>
          <w:szCs w:val="20"/>
        </w:rPr>
        <w:t> </w:t>
      </w:r>
      <w:r w:rsidRPr="003C5E09">
        <w:rPr>
          <w:rFonts w:ascii="Century Gothic" w:hAnsi="Century Gothic"/>
          <w:sz w:val="20"/>
          <w:szCs w:val="20"/>
        </w:rPr>
        <w:t>rzeczoznawcą;</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powinien posiadać możliwość pokazania zarówno ilości transakcji jak również ilości nieruchomości</w:t>
      </w:r>
      <w:r>
        <w:rPr>
          <w:rFonts w:ascii="Century Gothic" w:hAnsi="Century Gothic"/>
          <w:sz w:val="20"/>
          <w:szCs w:val="20"/>
        </w:rPr>
        <w:t xml:space="preserve"> po wybraniu transakcji z mapy przez rzeczoznawcę i wygenerowanie raportu</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umożliwiać wybór formatu pliku (PDF,</w:t>
      </w:r>
      <w:r>
        <w:rPr>
          <w:rFonts w:ascii="Century Gothic" w:hAnsi="Century Gothic"/>
          <w:sz w:val="20"/>
          <w:szCs w:val="20"/>
        </w:rPr>
        <w:t xml:space="preserve"> </w:t>
      </w:r>
      <w:r w:rsidRPr="003C5E09">
        <w:rPr>
          <w:rFonts w:ascii="Century Gothic" w:hAnsi="Century Gothic"/>
          <w:sz w:val="20"/>
          <w:szCs w:val="20"/>
        </w:rPr>
        <w:t>XLS, GML</w:t>
      </w:r>
      <w:r>
        <w:rPr>
          <w:rFonts w:ascii="Century Gothic" w:hAnsi="Century Gothic"/>
          <w:sz w:val="20"/>
          <w:szCs w:val="20"/>
        </w:rPr>
        <w:t xml:space="preserve"> z modelem zgodnym z przepisami prawa</w:t>
      </w:r>
      <w:r w:rsidRPr="003C5E09">
        <w:rPr>
          <w:rFonts w:ascii="Century Gothic" w:hAnsi="Century Gothic"/>
          <w:sz w:val="20"/>
          <w:szCs w:val="20"/>
        </w:rPr>
        <w:t>) do jakiego mają zostać wygenerowane transakcje z informacjami rozszerzonymi o: cenę transakcji, cenę nieruchomości, cenę działki/budynku/lokalu, cenę 1m</w:t>
      </w:r>
      <w:r w:rsidRPr="00302E1C">
        <w:rPr>
          <w:rFonts w:ascii="Century Gothic" w:hAnsi="Century Gothic"/>
          <w:sz w:val="20"/>
          <w:szCs w:val="20"/>
        </w:rPr>
        <w:t>2</w:t>
      </w:r>
      <w:r w:rsidRPr="003C5E09">
        <w:rPr>
          <w:rFonts w:ascii="Century Gothic" w:hAnsi="Century Gothic"/>
          <w:sz w:val="20"/>
          <w:szCs w:val="20"/>
        </w:rPr>
        <w:t xml:space="preserve"> nieruchomości, stawkę podatku VAT( % ), stronę sprzedającą/ kupującą, sygnaturę dokumentu, oznaczenie nieruchomości, rodzaj użytku gruntowego, miejsce przechowywania dokumentów, rodzaj obciążeń nieruchomości, identyfikator działki/ budynku/ lokalu, uzbrojenie istniejące/ możliwe do podłączenia działki/ budynku/lokalu;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udostępnione dane powinny być zgodne z Załącznikiem nr 7 rozporządzenia Ministra Rozwoju Regionalnego i Budownictwa z dnia 29 marca 2001 r. w sprawie ewidencji gruntów i budynków </w:t>
      </w:r>
      <w:r w:rsidRPr="00157E46">
        <w:rPr>
          <w:rFonts w:ascii="Century Gothic" w:hAnsi="Century Gothic"/>
          <w:sz w:val="20"/>
          <w:szCs w:val="20"/>
        </w:rPr>
        <w:t>(t. j. Dz. U. z</w:t>
      </w:r>
      <w:r>
        <w:rPr>
          <w:rFonts w:ascii="Century Gothic" w:hAnsi="Century Gothic"/>
          <w:sz w:val="20"/>
          <w:szCs w:val="20"/>
        </w:rPr>
        <w:t xml:space="preserve"> 2016 r. poz. 1034 z </w:t>
      </w:r>
      <w:proofErr w:type="spellStart"/>
      <w:r>
        <w:rPr>
          <w:rFonts w:ascii="Century Gothic" w:hAnsi="Century Gothic"/>
          <w:sz w:val="20"/>
          <w:szCs w:val="20"/>
        </w:rPr>
        <w:t>późn</w:t>
      </w:r>
      <w:proofErr w:type="spellEnd"/>
      <w:r>
        <w:rPr>
          <w:rFonts w:ascii="Century Gothic" w:hAnsi="Century Gothic"/>
          <w:sz w:val="20"/>
          <w:szCs w:val="20"/>
        </w:rPr>
        <w:t xml:space="preserve">. zm.) </w:t>
      </w:r>
      <w:r w:rsidRPr="003C5E09">
        <w:rPr>
          <w:rFonts w:ascii="Century Gothic" w:hAnsi="Century Gothic"/>
          <w:sz w:val="20"/>
          <w:szCs w:val="20"/>
        </w:rPr>
        <w:t>i dodatkowo zawierać informację o numerze zmiany</w:t>
      </w:r>
      <w:r>
        <w:rPr>
          <w:rFonts w:ascii="Century Gothic" w:hAnsi="Century Gothic"/>
          <w:sz w:val="20"/>
          <w:szCs w:val="20"/>
        </w:rPr>
        <w:t xml:space="preserve"> i cenie m</w:t>
      </w:r>
      <w:r w:rsidRPr="00302E1C">
        <w:rPr>
          <w:rFonts w:ascii="Century Gothic" w:hAnsi="Century Gothic"/>
          <w:sz w:val="20"/>
          <w:szCs w:val="20"/>
        </w:rPr>
        <w:t>2</w:t>
      </w:r>
      <w:r w:rsidRPr="003C5E09">
        <w:rPr>
          <w:rFonts w:ascii="Century Gothic" w:hAnsi="Century Gothic"/>
          <w:sz w:val="20"/>
          <w:szCs w:val="20"/>
        </w:rPr>
        <w:t xml:space="preserve">. </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po uiszczeniu opłaty</w:t>
      </w:r>
      <w:r w:rsidRPr="00652959">
        <w:rPr>
          <w:rFonts w:ascii="Century Gothic" w:hAnsi="Century Gothic"/>
          <w:sz w:val="20"/>
          <w:szCs w:val="20"/>
        </w:rPr>
        <w:t xml:space="preserve"> </w:t>
      </w:r>
      <w:r>
        <w:rPr>
          <w:rFonts w:ascii="Century Gothic" w:hAnsi="Century Gothic"/>
          <w:sz w:val="20"/>
          <w:szCs w:val="20"/>
        </w:rPr>
        <w:t>udostępnienie danych o pełnej treści;</w:t>
      </w:r>
    </w:p>
    <w:p w:rsidR="00BB0B36" w:rsidRPr="003C5E09" w:rsidRDefault="00BB0B36" w:rsidP="003C5E09">
      <w:pPr>
        <w:numPr>
          <w:ilvl w:val="2"/>
          <w:numId w:val="62"/>
        </w:numPr>
        <w:rPr>
          <w:rFonts w:ascii="Century Gothic" w:hAnsi="Century Gothic"/>
          <w:sz w:val="20"/>
          <w:szCs w:val="20"/>
        </w:rPr>
      </w:pPr>
      <w:r w:rsidRPr="003C5E09">
        <w:rPr>
          <w:rFonts w:ascii="Century Gothic" w:hAnsi="Century Gothic"/>
          <w:sz w:val="20"/>
          <w:szCs w:val="20"/>
        </w:rPr>
        <w:t>w zakresie udostępniania danych z RCIWN:</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udostępnienie </w:t>
      </w:r>
      <w:r>
        <w:rPr>
          <w:rFonts w:ascii="Century Gothic" w:hAnsi="Century Gothic"/>
          <w:sz w:val="20"/>
          <w:szCs w:val="20"/>
        </w:rPr>
        <w:t>szablonów, danych</w:t>
      </w:r>
      <w:r w:rsidRPr="003C5E09">
        <w:rPr>
          <w:rFonts w:ascii="Century Gothic" w:hAnsi="Century Gothic"/>
          <w:sz w:val="20"/>
          <w:szCs w:val="20"/>
        </w:rPr>
        <w:t xml:space="preserve"> i wgląd do aktów notarialnych jest możliw</w:t>
      </w:r>
      <w:r>
        <w:rPr>
          <w:rFonts w:ascii="Century Gothic" w:hAnsi="Century Gothic"/>
          <w:sz w:val="20"/>
          <w:szCs w:val="20"/>
        </w:rPr>
        <w:t>y</w:t>
      </w:r>
      <w:r w:rsidRPr="003C5E09">
        <w:rPr>
          <w:rFonts w:ascii="Century Gothic" w:hAnsi="Century Gothic"/>
          <w:sz w:val="20"/>
          <w:szCs w:val="20"/>
        </w:rPr>
        <w:t xml:space="preserve"> po wypełnieniu formularza wniosku i dokonaniu opłaty;</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umożliwiać zapis transakcji do wskazanych formatów bez ograniczenia ilości transakcji w jednym raporcie;</w:t>
      </w:r>
    </w:p>
    <w:p w:rsidR="00BB0B36" w:rsidRPr="00E808D0" w:rsidRDefault="00BB0B36" w:rsidP="00302E1C">
      <w:pPr>
        <w:numPr>
          <w:ilvl w:val="0"/>
          <w:numId w:val="23"/>
        </w:numPr>
        <w:suppressAutoHyphens/>
        <w:jc w:val="both"/>
        <w:rPr>
          <w:rFonts w:ascii="Century Gothic" w:hAnsi="Century Gothic"/>
          <w:sz w:val="20"/>
          <w:szCs w:val="20"/>
        </w:rPr>
      </w:pPr>
      <w:r w:rsidRPr="00E808D0">
        <w:rPr>
          <w:rFonts w:ascii="Century Gothic" w:hAnsi="Century Gothic"/>
          <w:sz w:val="20"/>
          <w:szCs w:val="20"/>
        </w:rPr>
        <w:t>po dokonaniu opłaty szablony zostają automatycznie udostępnione wraz z Licencją na korzystanie z zamawianych w ramach wniosku danych;</w:t>
      </w:r>
    </w:p>
    <w:p w:rsidR="00BB0B36" w:rsidRPr="00E808D0" w:rsidRDefault="00BB0B36" w:rsidP="00302E1C">
      <w:pPr>
        <w:numPr>
          <w:ilvl w:val="0"/>
          <w:numId w:val="23"/>
        </w:numPr>
        <w:suppressAutoHyphens/>
        <w:jc w:val="both"/>
        <w:rPr>
          <w:rFonts w:ascii="Century Gothic" w:hAnsi="Century Gothic" w:cs="Arial"/>
          <w:bCs/>
          <w:sz w:val="20"/>
          <w:szCs w:val="20"/>
        </w:rPr>
      </w:pPr>
      <w:r w:rsidRPr="00E808D0">
        <w:rPr>
          <w:rFonts w:ascii="Century Gothic" w:hAnsi="Century Gothic"/>
          <w:sz w:val="20"/>
          <w:szCs w:val="20"/>
        </w:rPr>
        <w:t>po złożeniu podpisu elektronicznego osoby upoważnionej przez organ udostępnić</w:t>
      </w:r>
      <w:r w:rsidRPr="00E808D0">
        <w:rPr>
          <w:rFonts w:ascii="Century Gothic" w:hAnsi="Century Gothic" w:cs="Arial"/>
          <w:bCs/>
          <w:sz w:val="20"/>
          <w:szCs w:val="20"/>
        </w:rPr>
        <w:t xml:space="preserve"> podpisane dane;</w:t>
      </w:r>
    </w:p>
    <w:p w:rsidR="00BB0B36" w:rsidRPr="00E808D0" w:rsidRDefault="00BB0B36" w:rsidP="003C5E09">
      <w:pPr>
        <w:numPr>
          <w:ilvl w:val="2"/>
          <w:numId w:val="62"/>
        </w:numPr>
        <w:rPr>
          <w:rFonts w:ascii="Century Gothic" w:hAnsi="Century Gothic"/>
          <w:sz w:val="20"/>
          <w:szCs w:val="20"/>
        </w:rPr>
      </w:pPr>
      <w:r w:rsidRPr="00E808D0">
        <w:rPr>
          <w:rFonts w:ascii="Century Gothic" w:hAnsi="Century Gothic"/>
          <w:sz w:val="20"/>
          <w:szCs w:val="20"/>
        </w:rPr>
        <w:t xml:space="preserve">w zakresie podstawowych elementów portal powinien: </w:t>
      </w:r>
    </w:p>
    <w:p w:rsidR="00BB0B36" w:rsidRDefault="00BB0B36" w:rsidP="00302E1C">
      <w:pPr>
        <w:numPr>
          <w:ilvl w:val="0"/>
          <w:numId w:val="23"/>
        </w:numPr>
        <w:suppressAutoHyphens/>
        <w:jc w:val="both"/>
        <w:rPr>
          <w:rFonts w:ascii="Century Gothic" w:hAnsi="Century Gothic"/>
          <w:sz w:val="20"/>
          <w:szCs w:val="20"/>
        </w:rPr>
      </w:pPr>
      <w:r w:rsidRPr="00E808D0">
        <w:rPr>
          <w:rFonts w:ascii="Century Gothic" w:hAnsi="Century Gothic"/>
          <w:sz w:val="20"/>
          <w:szCs w:val="20"/>
        </w:rPr>
        <w:t>umożliwić wybór transakcji poprzez wskazanie przedziału czasowego, z podziałem na datę aktu notarialnego</w:t>
      </w:r>
      <w:r>
        <w:rPr>
          <w:rFonts w:ascii="Century Gothic" w:hAnsi="Century Gothic"/>
          <w:sz w:val="20"/>
          <w:szCs w:val="20"/>
        </w:rPr>
        <w:t xml:space="preserve"> (transakcji) i na datę wprowadzenia transakcji do bazy (data wpisu) – przykład określa Załącznik nr 1 do Warunków technicznych;</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umożliwiać</w:t>
      </w:r>
      <w:r w:rsidRPr="003C5E09">
        <w:rPr>
          <w:rFonts w:ascii="Century Gothic" w:hAnsi="Century Gothic"/>
          <w:sz w:val="20"/>
          <w:szCs w:val="20"/>
        </w:rPr>
        <w:t xml:space="preserve"> wyb</w:t>
      </w:r>
      <w:r>
        <w:rPr>
          <w:rFonts w:ascii="Century Gothic" w:hAnsi="Century Gothic"/>
          <w:sz w:val="20"/>
          <w:szCs w:val="20"/>
        </w:rPr>
        <w:t>ór</w:t>
      </w:r>
      <w:r w:rsidRPr="003C5E09">
        <w:rPr>
          <w:rFonts w:ascii="Century Gothic" w:hAnsi="Century Gothic"/>
          <w:sz w:val="20"/>
          <w:szCs w:val="20"/>
        </w:rPr>
        <w:t xml:space="preserve"> określonych rodzajów transakcji</w:t>
      </w:r>
      <w:r>
        <w:rPr>
          <w:rFonts w:ascii="Century Gothic" w:hAnsi="Century Gothic"/>
          <w:sz w:val="20"/>
          <w:szCs w:val="20"/>
        </w:rPr>
        <w:t xml:space="preserve"> np. z legendy lub drzewa warstw;</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widok poszczególny </w:t>
      </w:r>
      <w:r w:rsidRPr="003C5E09">
        <w:rPr>
          <w:rFonts w:ascii="Century Gothic" w:hAnsi="Century Gothic"/>
          <w:sz w:val="20"/>
          <w:szCs w:val="20"/>
        </w:rPr>
        <w:t>rodzaj</w:t>
      </w:r>
      <w:r>
        <w:rPr>
          <w:rFonts w:ascii="Century Gothic" w:hAnsi="Century Gothic"/>
          <w:sz w:val="20"/>
          <w:szCs w:val="20"/>
        </w:rPr>
        <w:t>ów transakcji</w:t>
      </w:r>
      <w:r w:rsidRPr="003C5E09">
        <w:rPr>
          <w:rFonts w:ascii="Century Gothic" w:hAnsi="Century Gothic"/>
          <w:sz w:val="20"/>
          <w:szCs w:val="20"/>
        </w:rPr>
        <w:t xml:space="preserve"> odróżniony</w:t>
      </w:r>
      <w:r>
        <w:rPr>
          <w:rFonts w:ascii="Century Gothic" w:hAnsi="Century Gothic"/>
          <w:sz w:val="20"/>
          <w:szCs w:val="20"/>
        </w:rPr>
        <w:t>ch</w:t>
      </w:r>
      <w:r w:rsidRPr="003C5E09">
        <w:rPr>
          <w:rFonts w:ascii="Century Gothic" w:hAnsi="Century Gothic"/>
          <w:sz w:val="20"/>
          <w:szCs w:val="20"/>
        </w:rPr>
        <w:t xml:space="preserve"> innym symbolem </w:t>
      </w:r>
      <w:r>
        <w:rPr>
          <w:rFonts w:ascii="Century Gothic" w:hAnsi="Century Gothic"/>
          <w:sz w:val="20"/>
          <w:szCs w:val="20"/>
        </w:rPr>
        <w:t>i</w:t>
      </w:r>
      <w:r w:rsidR="003213AF">
        <w:rPr>
          <w:rFonts w:ascii="Century Gothic" w:hAnsi="Century Gothic"/>
          <w:sz w:val="20"/>
          <w:szCs w:val="20"/>
        </w:rPr>
        <w:t> </w:t>
      </w:r>
      <w:r>
        <w:rPr>
          <w:rFonts w:ascii="Century Gothic" w:hAnsi="Century Gothic"/>
          <w:sz w:val="20"/>
          <w:szCs w:val="20"/>
        </w:rPr>
        <w:t xml:space="preserve">kolorem: np. kolor żółty i symbol </w:t>
      </w:r>
      <w:r w:rsidRPr="003C5E09">
        <w:rPr>
          <w:rFonts w:ascii="Century Gothic" w:hAnsi="Century Gothic"/>
          <w:sz w:val="20"/>
          <w:szCs w:val="20"/>
        </w:rPr>
        <w:t>koła</w:t>
      </w:r>
      <w:r>
        <w:rPr>
          <w:rFonts w:ascii="Century Gothic" w:hAnsi="Century Gothic"/>
          <w:sz w:val="20"/>
          <w:szCs w:val="20"/>
        </w:rPr>
        <w:t xml:space="preserve"> przypisany</w:t>
      </w:r>
      <w:r w:rsidRPr="003C5E09">
        <w:rPr>
          <w:rFonts w:ascii="Century Gothic" w:hAnsi="Century Gothic"/>
          <w:sz w:val="20"/>
          <w:szCs w:val="20"/>
        </w:rPr>
        <w:t xml:space="preserve"> dla </w:t>
      </w:r>
      <w:r>
        <w:rPr>
          <w:rFonts w:ascii="Century Gothic" w:hAnsi="Century Gothic"/>
          <w:sz w:val="20"/>
          <w:szCs w:val="20"/>
        </w:rPr>
        <w:t xml:space="preserve">nieruchomości lokalowych, kolor czerwony i symbol </w:t>
      </w:r>
      <w:r w:rsidRPr="003C5E09">
        <w:rPr>
          <w:rFonts w:ascii="Century Gothic" w:hAnsi="Century Gothic"/>
          <w:sz w:val="20"/>
          <w:szCs w:val="20"/>
        </w:rPr>
        <w:t>trójkąta</w:t>
      </w:r>
      <w:r>
        <w:rPr>
          <w:rFonts w:ascii="Century Gothic" w:hAnsi="Century Gothic"/>
          <w:sz w:val="20"/>
          <w:szCs w:val="20"/>
        </w:rPr>
        <w:t xml:space="preserve"> przypisany</w:t>
      </w:r>
      <w:r w:rsidRPr="003C5E09">
        <w:rPr>
          <w:rFonts w:ascii="Century Gothic" w:hAnsi="Century Gothic"/>
          <w:sz w:val="20"/>
          <w:szCs w:val="20"/>
        </w:rPr>
        <w:t xml:space="preserve"> dla </w:t>
      </w:r>
      <w:r>
        <w:rPr>
          <w:rFonts w:ascii="Century Gothic" w:hAnsi="Century Gothic"/>
          <w:sz w:val="20"/>
          <w:szCs w:val="20"/>
        </w:rPr>
        <w:t xml:space="preserve">nieruchomości gruntowych niezabudowanych, kolor niebieski i symbol kwadratu przypisany dla nieruchomości gruntowych zabudowanych – Załącznik nr 1 do Warunków technicznych; </w:t>
      </w:r>
    </w:p>
    <w:p w:rsidR="00BB0B36" w:rsidRPr="00700F3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posiadać na drzewie warstw lub legendzie widok nieruchomości lokalowych z</w:t>
      </w:r>
      <w:r w:rsidR="003213AF">
        <w:rPr>
          <w:rFonts w:ascii="Century Gothic" w:hAnsi="Century Gothic"/>
          <w:sz w:val="20"/>
          <w:szCs w:val="20"/>
        </w:rPr>
        <w:t> </w:t>
      </w:r>
      <w:r>
        <w:rPr>
          <w:rFonts w:ascii="Century Gothic" w:hAnsi="Century Gothic"/>
          <w:sz w:val="20"/>
          <w:szCs w:val="20"/>
        </w:rPr>
        <w:t>podziałem</w:t>
      </w:r>
      <w:r w:rsidRPr="003B6CC2">
        <w:rPr>
          <w:rFonts w:ascii="Century Gothic" w:hAnsi="Century Gothic"/>
          <w:sz w:val="20"/>
          <w:szCs w:val="20"/>
        </w:rPr>
        <w:t xml:space="preserve"> </w:t>
      </w:r>
      <w:r>
        <w:rPr>
          <w:rFonts w:ascii="Century Gothic" w:hAnsi="Century Gothic"/>
          <w:sz w:val="20"/>
          <w:szCs w:val="20"/>
        </w:rPr>
        <w:t>na rynek wtórny i pierwotny;</w:t>
      </w:r>
    </w:p>
    <w:p w:rsidR="00BB0B36" w:rsidRPr="00041141"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automatycznie dostosowywać drzewo warstw do określonego przez wnioskodawcę przedziału czasowego;</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posiadać </w:t>
      </w:r>
      <w:r w:rsidRPr="003C5E09">
        <w:rPr>
          <w:rFonts w:ascii="Century Gothic" w:hAnsi="Century Gothic"/>
          <w:sz w:val="20"/>
          <w:szCs w:val="20"/>
        </w:rPr>
        <w:t>przedziały cen za m</w:t>
      </w:r>
      <w:r w:rsidRPr="00302E1C">
        <w:rPr>
          <w:rFonts w:ascii="Century Gothic" w:hAnsi="Century Gothic"/>
          <w:sz w:val="20"/>
          <w:szCs w:val="20"/>
        </w:rPr>
        <w:t>2</w:t>
      </w:r>
      <w:r w:rsidRPr="003C5E09">
        <w:rPr>
          <w:rFonts w:ascii="Century Gothic" w:hAnsi="Century Gothic"/>
          <w:sz w:val="20"/>
          <w:szCs w:val="20"/>
        </w:rPr>
        <w:t xml:space="preserve">, </w:t>
      </w:r>
      <w:r>
        <w:rPr>
          <w:rFonts w:ascii="Century Gothic" w:hAnsi="Century Gothic"/>
          <w:sz w:val="20"/>
          <w:szCs w:val="20"/>
        </w:rPr>
        <w:t>które</w:t>
      </w:r>
      <w:r w:rsidRPr="003C5E09">
        <w:rPr>
          <w:rFonts w:ascii="Century Gothic" w:hAnsi="Century Gothic"/>
          <w:sz w:val="20"/>
          <w:szCs w:val="20"/>
        </w:rPr>
        <w:t xml:space="preserve"> zostały opracowane na potrzeby poznańskiego rynku nieruchomości, ceny przedstawione poniżej stanowią przykład dla pozostałych przedziałów, które zostały opisane i  opracowane w Załączniku nr 1</w:t>
      </w:r>
      <w:r>
        <w:rPr>
          <w:rFonts w:ascii="Century Gothic" w:hAnsi="Century Gothic"/>
          <w:sz w:val="20"/>
          <w:szCs w:val="20"/>
        </w:rPr>
        <w:t xml:space="preserve"> do Warunków Technicznych</w:t>
      </w:r>
      <w:r w:rsidRPr="003C5E09">
        <w:rPr>
          <w:rFonts w:ascii="Century Gothic" w:hAnsi="Century Gothic"/>
          <w:sz w:val="20"/>
          <w:szCs w:val="20"/>
        </w:rPr>
        <w:t xml:space="preserve">: </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grunty w przedziale do 300 zł/m</w:t>
      </w:r>
      <w:r w:rsidRPr="003C5E09">
        <w:rPr>
          <w:rFonts w:ascii="Century Gothic" w:hAnsi="Century Gothic"/>
          <w:sz w:val="20"/>
          <w:szCs w:val="20"/>
          <w:vertAlign w:val="superscript"/>
        </w:rPr>
        <w:t>2</w:t>
      </w:r>
      <w:r w:rsidRPr="003C5E09">
        <w:rPr>
          <w:rFonts w:ascii="Century Gothic" w:hAnsi="Century Gothic"/>
          <w:sz w:val="20"/>
          <w:szCs w:val="20"/>
        </w:rPr>
        <w:t xml:space="preserve"> zawierają najbardziej prawdopodobne transakcje dla terenów rolnych i zielonych; </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grunty w przedziale 301 - 600 zł/m</w:t>
      </w:r>
      <w:r w:rsidRPr="003C5E09">
        <w:rPr>
          <w:rFonts w:ascii="Century Gothic" w:hAnsi="Century Gothic"/>
          <w:sz w:val="20"/>
          <w:szCs w:val="20"/>
          <w:vertAlign w:val="superscript"/>
        </w:rPr>
        <w:t>2</w:t>
      </w:r>
      <w:r w:rsidRPr="003C5E09">
        <w:rPr>
          <w:rFonts w:ascii="Century Gothic" w:hAnsi="Century Gothic"/>
          <w:sz w:val="20"/>
          <w:szCs w:val="20"/>
        </w:rPr>
        <w:t xml:space="preserve"> – zawierają najbardziej prawdopodobne transakcje dla zabudowy jednorodzinnej oraz przemysłowej;</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grunty w przedziale 601 - 1200 zł/m</w:t>
      </w:r>
      <w:r w:rsidRPr="003C5E09">
        <w:rPr>
          <w:rFonts w:ascii="Century Gothic" w:hAnsi="Century Gothic"/>
          <w:sz w:val="20"/>
          <w:szCs w:val="20"/>
          <w:vertAlign w:val="superscript"/>
        </w:rPr>
        <w:t>2</w:t>
      </w:r>
      <w:r w:rsidRPr="003C5E09">
        <w:rPr>
          <w:rFonts w:ascii="Century Gothic" w:hAnsi="Century Gothic"/>
          <w:sz w:val="20"/>
          <w:szCs w:val="20"/>
        </w:rPr>
        <w:t xml:space="preserve"> – zawierają najbardziej prawdopodobne transakcje dla zabudowy osiedli mieszkaniowych wielorodzinnych i usługowych poza strefą śródmiejską i centralną; </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grunty w przedziale 1201 - 2000 zł/m</w:t>
      </w:r>
      <w:r w:rsidRPr="003C5E09">
        <w:rPr>
          <w:rFonts w:ascii="Century Gothic" w:hAnsi="Century Gothic"/>
          <w:sz w:val="20"/>
          <w:szCs w:val="20"/>
          <w:vertAlign w:val="superscript"/>
        </w:rPr>
        <w:t>2</w:t>
      </w:r>
      <w:r w:rsidRPr="003C5E09">
        <w:rPr>
          <w:rFonts w:ascii="Century Gothic" w:hAnsi="Century Gothic"/>
          <w:sz w:val="20"/>
          <w:szCs w:val="20"/>
        </w:rPr>
        <w:t xml:space="preserve">  - zawierają najbardziej prawdopodobne transakcje dla zabudowy mieszkaniowej wielorodzinnej ze strefy śródmiejskiej i</w:t>
      </w:r>
      <w:r>
        <w:rPr>
          <w:rFonts w:ascii="Century Gothic" w:hAnsi="Century Gothic"/>
          <w:sz w:val="20"/>
          <w:szCs w:val="20"/>
        </w:rPr>
        <w:t> </w:t>
      </w:r>
      <w:r w:rsidRPr="003C5E09">
        <w:rPr>
          <w:rFonts w:ascii="Century Gothic" w:hAnsi="Century Gothic"/>
          <w:sz w:val="20"/>
          <w:szCs w:val="20"/>
        </w:rPr>
        <w:t xml:space="preserve">centralnej; </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grunty w przedziale 2001 - 3000 zł/m</w:t>
      </w:r>
      <w:r w:rsidRPr="003C5E09">
        <w:rPr>
          <w:rFonts w:ascii="Century Gothic" w:hAnsi="Century Gothic"/>
          <w:sz w:val="20"/>
          <w:szCs w:val="20"/>
          <w:vertAlign w:val="superscript"/>
        </w:rPr>
        <w:t>2</w:t>
      </w:r>
      <w:r w:rsidRPr="003C5E09">
        <w:rPr>
          <w:rFonts w:ascii="Century Gothic" w:hAnsi="Century Gothic"/>
          <w:sz w:val="20"/>
          <w:szCs w:val="20"/>
        </w:rPr>
        <w:t xml:space="preserve"> – zawierają najbardziej prawdopodobne transakcje dla zabudowy usługowej ze strefy śródmiejskiej i centralnej;</w:t>
      </w:r>
    </w:p>
    <w:p w:rsidR="00BB0B36" w:rsidRPr="003C5E09" w:rsidRDefault="00BB0B36" w:rsidP="003C5E09">
      <w:pPr>
        <w:numPr>
          <w:ilvl w:val="0"/>
          <w:numId w:val="34"/>
        </w:numPr>
        <w:suppressAutoHyphens/>
        <w:jc w:val="both"/>
        <w:rPr>
          <w:rFonts w:ascii="Century Gothic" w:hAnsi="Century Gothic"/>
          <w:sz w:val="20"/>
          <w:szCs w:val="20"/>
        </w:rPr>
      </w:pPr>
      <w:r w:rsidRPr="003C5E09">
        <w:rPr>
          <w:rFonts w:ascii="Century Gothic" w:hAnsi="Century Gothic"/>
          <w:sz w:val="20"/>
          <w:szCs w:val="20"/>
        </w:rPr>
        <w:t>do pozycji „brak danych” powinny zostać przypisane tylko te transakcje, które nie mogą mieć określonej ceny za m</w:t>
      </w:r>
      <w:r w:rsidRPr="003C5E09">
        <w:rPr>
          <w:rFonts w:ascii="Century Gothic" w:hAnsi="Century Gothic"/>
          <w:sz w:val="20"/>
          <w:szCs w:val="20"/>
          <w:vertAlign w:val="superscript"/>
        </w:rPr>
        <w:t>2</w:t>
      </w:r>
      <w:r w:rsidRPr="003C5E09">
        <w:rPr>
          <w:rFonts w:ascii="Century Gothic" w:hAnsi="Century Gothic"/>
          <w:sz w:val="20"/>
          <w:szCs w:val="20"/>
        </w:rPr>
        <w:t xml:space="preserve"> (np. dotyczy to transakcji, które składają się z kilku nieruchomości a podana jest tylko jedna ogólna cena transakcyjna i</w:t>
      </w:r>
      <w:r>
        <w:rPr>
          <w:rFonts w:ascii="Century Gothic" w:hAnsi="Century Gothic"/>
          <w:sz w:val="20"/>
          <w:szCs w:val="20"/>
        </w:rPr>
        <w:t> </w:t>
      </w:r>
      <w:r w:rsidRPr="003C5E09">
        <w:rPr>
          <w:rFonts w:ascii="Century Gothic" w:hAnsi="Century Gothic"/>
          <w:sz w:val="20"/>
          <w:szCs w:val="20"/>
        </w:rPr>
        <w:t xml:space="preserve">w związku z czym nie można określić ceny m2 dla poszczególnych nieruchomości).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Mapa</w:t>
      </w:r>
      <w:r w:rsidR="00850AA7">
        <w:rPr>
          <w:rFonts w:ascii="Century Gothic" w:hAnsi="Century Gothic"/>
          <w:sz w:val="20"/>
          <w:szCs w:val="20"/>
        </w:rPr>
        <w:t xml:space="preserve"> poglądowa</w:t>
      </w:r>
      <w:r w:rsidRPr="008128D5">
        <w:rPr>
          <w:rFonts w:ascii="Century Gothic" w:hAnsi="Century Gothic"/>
          <w:sz w:val="20"/>
        </w:rPr>
        <w:t xml:space="preserve"> </w:t>
      </w:r>
      <w:r w:rsidRPr="003C5E09">
        <w:rPr>
          <w:rFonts w:ascii="Century Gothic" w:hAnsi="Century Gothic"/>
          <w:sz w:val="20"/>
          <w:szCs w:val="20"/>
        </w:rPr>
        <w:t>– powinna:</w:t>
      </w:r>
    </w:p>
    <w:p w:rsidR="00BB0B36" w:rsidRPr="003C5E09" w:rsidRDefault="00BB0B36" w:rsidP="003C5E09">
      <w:pPr>
        <w:numPr>
          <w:ilvl w:val="0"/>
          <w:numId w:val="37"/>
        </w:numPr>
        <w:suppressAutoHyphens/>
        <w:jc w:val="both"/>
        <w:rPr>
          <w:rFonts w:ascii="Century Gothic" w:hAnsi="Century Gothic"/>
          <w:sz w:val="20"/>
          <w:szCs w:val="20"/>
        </w:rPr>
      </w:pPr>
      <w:r w:rsidRPr="003C5E09">
        <w:rPr>
          <w:rFonts w:ascii="Century Gothic" w:hAnsi="Century Gothic"/>
          <w:sz w:val="20"/>
          <w:szCs w:val="20"/>
        </w:rPr>
        <w:t xml:space="preserve">spełniać funkcję podstawowego </w:t>
      </w:r>
      <w:r>
        <w:rPr>
          <w:rFonts w:ascii="Century Gothic" w:hAnsi="Century Gothic"/>
          <w:sz w:val="20"/>
          <w:szCs w:val="20"/>
        </w:rPr>
        <w:t>narzędzia</w:t>
      </w:r>
      <w:r w:rsidRPr="003C5E09">
        <w:rPr>
          <w:rFonts w:ascii="Century Gothic" w:hAnsi="Century Gothic"/>
          <w:sz w:val="20"/>
          <w:szCs w:val="20"/>
        </w:rPr>
        <w:t xml:space="preserve">, na </w:t>
      </w:r>
      <w:r>
        <w:rPr>
          <w:rFonts w:ascii="Century Gothic" w:hAnsi="Century Gothic"/>
          <w:sz w:val="20"/>
          <w:szCs w:val="20"/>
        </w:rPr>
        <w:t>którym</w:t>
      </w:r>
      <w:r w:rsidRPr="003C5E09">
        <w:rPr>
          <w:rFonts w:ascii="Century Gothic" w:hAnsi="Century Gothic"/>
          <w:sz w:val="20"/>
          <w:szCs w:val="20"/>
        </w:rPr>
        <w:t xml:space="preserve"> mogą zostać </w:t>
      </w:r>
      <w:r>
        <w:rPr>
          <w:rFonts w:ascii="Century Gothic" w:hAnsi="Century Gothic"/>
          <w:sz w:val="20"/>
          <w:szCs w:val="20"/>
        </w:rPr>
        <w:t>umieszczone</w:t>
      </w:r>
      <w:r w:rsidRPr="003C5E09">
        <w:rPr>
          <w:rFonts w:ascii="Century Gothic" w:hAnsi="Century Gothic"/>
          <w:sz w:val="20"/>
          <w:szCs w:val="20"/>
        </w:rPr>
        <w:t xml:space="preserve">, przedstawione graficzne punkty, określające położenie danej transakcji </w:t>
      </w:r>
      <w:r>
        <w:rPr>
          <w:rFonts w:ascii="Century Gothic" w:hAnsi="Century Gothic"/>
          <w:sz w:val="20"/>
          <w:szCs w:val="20"/>
        </w:rPr>
        <w:t>lub punkt pokazujący grupę transakcji</w:t>
      </w:r>
      <w:r w:rsidRPr="003C5E09">
        <w:rPr>
          <w:rFonts w:ascii="Century Gothic" w:hAnsi="Century Gothic"/>
          <w:sz w:val="20"/>
          <w:szCs w:val="20"/>
        </w:rPr>
        <w:t xml:space="preserve"> z rejestru cen i wartości nieruchomości; </w:t>
      </w:r>
    </w:p>
    <w:p w:rsidR="00BB0B36" w:rsidRPr="008A559B" w:rsidRDefault="00BB0B36" w:rsidP="008A559B">
      <w:pPr>
        <w:numPr>
          <w:ilvl w:val="0"/>
          <w:numId w:val="37"/>
        </w:numPr>
        <w:suppressAutoHyphens/>
        <w:jc w:val="both"/>
        <w:rPr>
          <w:rFonts w:ascii="Century Gothic" w:hAnsi="Century Gothic"/>
          <w:sz w:val="20"/>
          <w:szCs w:val="20"/>
        </w:rPr>
      </w:pPr>
      <w:r>
        <w:rPr>
          <w:rFonts w:ascii="Century Gothic" w:hAnsi="Century Gothic"/>
          <w:sz w:val="20"/>
          <w:szCs w:val="20"/>
        </w:rPr>
        <w:t>być zabezpieczona</w:t>
      </w:r>
      <w:r w:rsidRPr="008A559B">
        <w:rPr>
          <w:rFonts w:ascii="Century Gothic" w:hAnsi="Century Gothic"/>
          <w:sz w:val="20"/>
          <w:szCs w:val="20"/>
        </w:rPr>
        <w:t xml:space="preserve"> przed pobieraniem obrazu mapy;</w:t>
      </w:r>
    </w:p>
    <w:p w:rsidR="00BB0B36" w:rsidRPr="00002452" w:rsidRDefault="00BB0B36" w:rsidP="008A559B">
      <w:pPr>
        <w:numPr>
          <w:ilvl w:val="0"/>
          <w:numId w:val="37"/>
        </w:numPr>
        <w:rPr>
          <w:rFonts w:ascii="Century Gothic" w:hAnsi="Century Gothic"/>
          <w:sz w:val="20"/>
          <w:szCs w:val="20"/>
        </w:rPr>
      </w:pPr>
      <w:r>
        <w:rPr>
          <w:rFonts w:ascii="Century Gothic" w:hAnsi="Century Gothic"/>
          <w:sz w:val="20"/>
          <w:szCs w:val="20"/>
        </w:rPr>
        <w:t>w zakresie podstawowym z</w:t>
      </w:r>
      <w:r w:rsidRPr="003C5E09">
        <w:rPr>
          <w:rFonts w:ascii="Century Gothic" w:hAnsi="Century Gothic"/>
          <w:sz w:val="20"/>
          <w:szCs w:val="20"/>
        </w:rPr>
        <w:t>awierać</w:t>
      </w:r>
      <w:r>
        <w:rPr>
          <w:rFonts w:ascii="Century Gothic" w:hAnsi="Century Gothic"/>
          <w:sz w:val="20"/>
          <w:szCs w:val="20"/>
        </w:rPr>
        <w:t xml:space="preserve"> </w:t>
      </w:r>
      <w:r w:rsidRPr="003C5E09">
        <w:rPr>
          <w:rFonts w:ascii="Century Gothic" w:hAnsi="Century Gothic"/>
          <w:sz w:val="20"/>
          <w:szCs w:val="20"/>
        </w:rPr>
        <w:t>treść</w:t>
      </w:r>
      <w:r>
        <w:rPr>
          <w:rFonts w:ascii="Century Gothic" w:hAnsi="Century Gothic"/>
          <w:sz w:val="20"/>
          <w:szCs w:val="20"/>
        </w:rPr>
        <w:t xml:space="preserve"> </w:t>
      </w:r>
      <w:r w:rsidRPr="003C5E09">
        <w:rPr>
          <w:rFonts w:ascii="Century Gothic" w:hAnsi="Century Gothic"/>
          <w:sz w:val="20"/>
          <w:szCs w:val="20"/>
        </w:rPr>
        <w:t>mapy</w:t>
      </w:r>
      <w:r>
        <w:rPr>
          <w:rFonts w:ascii="Century Gothic" w:hAnsi="Century Gothic"/>
          <w:sz w:val="20"/>
          <w:szCs w:val="20"/>
        </w:rPr>
        <w:t xml:space="preserve"> odpowiadającej przynajmniej treści mapy ewidencyjnej zgodnie z</w:t>
      </w:r>
      <w:r w:rsidRPr="00002452">
        <w:t xml:space="preserve"> </w:t>
      </w:r>
      <w:r>
        <w:rPr>
          <w:rFonts w:ascii="Century Gothic" w:hAnsi="Century Gothic"/>
          <w:sz w:val="20"/>
          <w:szCs w:val="20"/>
        </w:rPr>
        <w:t>r</w:t>
      </w:r>
      <w:r w:rsidRPr="00002452">
        <w:rPr>
          <w:rFonts w:ascii="Century Gothic" w:hAnsi="Century Gothic"/>
          <w:sz w:val="20"/>
          <w:szCs w:val="20"/>
        </w:rPr>
        <w:t xml:space="preserve">ozporządzeniem Ministra Rozwoju Regionalnego i Budownictwa z dnia 29 marca 2001 r. w sprawie ewidencji gruntów i budynków (t. j. Dz. U. z 2016 r. poz. 1034 z </w:t>
      </w:r>
      <w:proofErr w:type="spellStart"/>
      <w:r w:rsidRPr="00002452">
        <w:rPr>
          <w:rFonts w:ascii="Century Gothic" w:hAnsi="Century Gothic"/>
          <w:sz w:val="20"/>
          <w:szCs w:val="20"/>
        </w:rPr>
        <w:t>późn</w:t>
      </w:r>
      <w:proofErr w:type="spellEnd"/>
      <w:r w:rsidRPr="00002452">
        <w:rPr>
          <w:rFonts w:ascii="Century Gothic" w:hAnsi="Century Gothic"/>
          <w:sz w:val="20"/>
          <w:szCs w:val="20"/>
        </w:rPr>
        <w:t>. zm.);</w:t>
      </w:r>
    </w:p>
    <w:p w:rsidR="00BB0B36" w:rsidRPr="008A559B" w:rsidRDefault="00BB0B36" w:rsidP="008A559B">
      <w:pPr>
        <w:numPr>
          <w:ilvl w:val="0"/>
          <w:numId w:val="37"/>
        </w:numPr>
        <w:suppressAutoHyphens/>
        <w:jc w:val="both"/>
        <w:rPr>
          <w:rFonts w:ascii="Century Gothic" w:hAnsi="Century Gothic"/>
          <w:sz w:val="20"/>
          <w:szCs w:val="20"/>
        </w:rPr>
      </w:pPr>
      <w:r>
        <w:rPr>
          <w:rFonts w:ascii="Century Gothic" w:hAnsi="Century Gothic"/>
          <w:sz w:val="20"/>
          <w:szCs w:val="20"/>
        </w:rPr>
        <w:t>poprzez wybór z drzewa warstw lub legendy</w:t>
      </w:r>
      <w:r w:rsidRPr="008A559B">
        <w:rPr>
          <w:rFonts w:ascii="Century Gothic" w:hAnsi="Century Gothic"/>
          <w:sz w:val="20"/>
          <w:szCs w:val="20"/>
        </w:rPr>
        <w:t xml:space="preserve"> zapewnić widoczność warstw bazy GESUT, BDOT500 w dużej skali np.: 1:200 GESUT, 1:500 BDOT;</w:t>
      </w:r>
    </w:p>
    <w:p w:rsidR="00BB0B36" w:rsidRPr="003C5E09" w:rsidRDefault="00BB0B36" w:rsidP="003C5E09">
      <w:pPr>
        <w:numPr>
          <w:ilvl w:val="0"/>
          <w:numId w:val="37"/>
        </w:numPr>
        <w:suppressAutoHyphens/>
        <w:jc w:val="both"/>
        <w:rPr>
          <w:rFonts w:ascii="Century Gothic" w:hAnsi="Century Gothic"/>
          <w:sz w:val="20"/>
          <w:szCs w:val="20"/>
        </w:rPr>
      </w:pPr>
      <w:r w:rsidRPr="003C5E09">
        <w:rPr>
          <w:rFonts w:ascii="Century Gothic" w:hAnsi="Century Gothic"/>
          <w:sz w:val="20"/>
          <w:szCs w:val="20"/>
        </w:rPr>
        <w:t xml:space="preserve">umożliwiać wizualizację transakcji na mapie </w:t>
      </w:r>
      <w:r>
        <w:rPr>
          <w:rFonts w:ascii="Century Gothic" w:hAnsi="Century Gothic"/>
          <w:sz w:val="20"/>
          <w:szCs w:val="20"/>
        </w:rPr>
        <w:t>w postaci punktów</w:t>
      </w:r>
      <w:r w:rsidRPr="003C5E09">
        <w:rPr>
          <w:rFonts w:ascii="Century Gothic" w:hAnsi="Century Gothic"/>
          <w:sz w:val="20"/>
          <w:szCs w:val="20"/>
        </w:rPr>
        <w:t xml:space="preserve"> z poziomu działki</w:t>
      </w:r>
      <w:r>
        <w:rPr>
          <w:rFonts w:ascii="Century Gothic" w:hAnsi="Century Gothic"/>
          <w:sz w:val="20"/>
          <w:szCs w:val="20"/>
        </w:rPr>
        <w:t xml:space="preserve"> lub</w:t>
      </w:r>
      <w:r w:rsidRPr="003C5E09">
        <w:rPr>
          <w:rFonts w:ascii="Century Gothic" w:hAnsi="Century Gothic"/>
          <w:sz w:val="20"/>
          <w:szCs w:val="20"/>
        </w:rPr>
        <w:t xml:space="preserve"> budynku będącego przedmiotem transakcji</w:t>
      </w:r>
      <w:r>
        <w:rPr>
          <w:rFonts w:ascii="Century Gothic" w:hAnsi="Century Gothic"/>
          <w:sz w:val="20"/>
          <w:szCs w:val="20"/>
        </w:rPr>
        <w:t xml:space="preserve"> </w:t>
      </w:r>
      <w:r w:rsidRPr="0089540C">
        <w:rPr>
          <w:rFonts w:ascii="Century Gothic" w:hAnsi="Century Gothic"/>
          <w:sz w:val="20"/>
          <w:szCs w:val="20"/>
        </w:rPr>
        <w:t xml:space="preserve">- </w:t>
      </w:r>
      <w:r w:rsidRPr="003C5E09">
        <w:rPr>
          <w:rFonts w:ascii="Century Gothic" w:hAnsi="Century Gothic"/>
          <w:sz w:val="20"/>
          <w:szCs w:val="20"/>
        </w:rPr>
        <w:t xml:space="preserve">punkty </w:t>
      </w:r>
      <w:r w:rsidRPr="0089540C">
        <w:rPr>
          <w:rFonts w:ascii="Century Gothic" w:hAnsi="Century Gothic"/>
          <w:sz w:val="20"/>
          <w:szCs w:val="20"/>
        </w:rPr>
        <w:t>dla przykładu mogłyby</w:t>
      </w:r>
      <w:r w:rsidRPr="003C5E09">
        <w:rPr>
          <w:rFonts w:ascii="Century Gothic" w:hAnsi="Century Gothic"/>
          <w:sz w:val="20"/>
          <w:szCs w:val="20"/>
        </w:rPr>
        <w:t xml:space="preserve"> różnić się</w:t>
      </w:r>
      <w:r w:rsidRPr="0089540C">
        <w:rPr>
          <w:rFonts w:ascii="Century Gothic" w:hAnsi="Century Gothic"/>
          <w:sz w:val="20"/>
          <w:szCs w:val="20"/>
        </w:rPr>
        <w:t>: np.</w:t>
      </w:r>
      <w:r w:rsidRPr="003C5E09">
        <w:rPr>
          <w:rFonts w:ascii="Century Gothic" w:hAnsi="Century Gothic"/>
          <w:sz w:val="20"/>
          <w:szCs w:val="20"/>
        </w:rPr>
        <w:t xml:space="preserve"> symbolem i kolorem </w:t>
      </w:r>
      <w:r w:rsidRPr="0089540C">
        <w:rPr>
          <w:rFonts w:ascii="Century Gothic" w:hAnsi="Century Gothic"/>
          <w:sz w:val="20"/>
          <w:szCs w:val="20"/>
        </w:rPr>
        <w:t xml:space="preserve">– </w:t>
      </w:r>
      <w:r w:rsidRPr="003C5E09">
        <w:rPr>
          <w:rFonts w:ascii="Century Gothic" w:hAnsi="Century Gothic"/>
          <w:sz w:val="20"/>
          <w:szCs w:val="20"/>
        </w:rPr>
        <w:t xml:space="preserve">w zależności od rodzaju </w:t>
      </w:r>
      <w:r w:rsidRPr="0089540C">
        <w:rPr>
          <w:rFonts w:ascii="Century Gothic" w:hAnsi="Century Gothic"/>
          <w:sz w:val="20"/>
          <w:szCs w:val="20"/>
        </w:rPr>
        <w:t>transakcji; odcieniem i intensywnością danego koloru – w zależności od poziomu ceny m</w:t>
      </w:r>
      <w:r w:rsidRPr="0089540C">
        <w:rPr>
          <w:rFonts w:ascii="Century Gothic" w:hAnsi="Century Gothic"/>
          <w:sz w:val="20"/>
          <w:szCs w:val="20"/>
          <w:vertAlign w:val="superscript"/>
        </w:rPr>
        <w:t xml:space="preserve">2 </w:t>
      </w:r>
      <w:r w:rsidRPr="0089540C">
        <w:rPr>
          <w:rFonts w:ascii="Century Gothic" w:hAnsi="Century Gothic"/>
          <w:sz w:val="20"/>
          <w:szCs w:val="20"/>
        </w:rPr>
        <w:t>gruntu lub lokalu; wielkością punktu – w zależności od ilości transakcji w danej lokalizacji (dla przykładu od ilości transakcji lokalami w budynku);</w:t>
      </w:r>
      <w:r w:rsidRPr="003C5E09">
        <w:rPr>
          <w:rFonts w:ascii="Century Gothic" w:hAnsi="Century Gothic"/>
          <w:sz w:val="20"/>
          <w:szCs w:val="20"/>
        </w:rPr>
        <w:t xml:space="preserve"> </w:t>
      </w:r>
    </w:p>
    <w:p w:rsidR="00BB0B36" w:rsidRPr="003C5E09" w:rsidRDefault="00BB0B36" w:rsidP="003C5E09">
      <w:pPr>
        <w:numPr>
          <w:ilvl w:val="0"/>
          <w:numId w:val="37"/>
        </w:numPr>
        <w:suppressAutoHyphens/>
        <w:jc w:val="both"/>
        <w:rPr>
          <w:rFonts w:ascii="Century Gothic" w:hAnsi="Century Gothic"/>
          <w:sz w:val="20"/>
          <w:szCs w:val="20"/>
        </w:rPr>
      </w:pPr>
      <w:r w:rsidRPr="003C5E09">
        <w:rPr>
          <w:rFonts w:ascii="Century Gothic" w:hAnsi="Century Gothic"/>
          <w:sz w:val="20"/>
          <w:szCs w:val="20"/>
        </w:rPr>
        <w:t>symbol na drzewie warstw powinien być zgodny z symbolem na mapie</w:t>
      </w:r>
      <w:r>
        <w:rPr>
          <w:rFonts w:ascii="Century Gothic" w:hAnsi="Century Gothic"/>
          <w:sz w:val="20"/>
          <w:szCs w:val="20"/>
        </w:rPr>
        <w:t>;</w:t>
      </w:r>
      <w:r w:rsidRPr="003C5E09">
        <w:rPr>
          <w:rFonts w:ascii="Century Gothic" w:hAnsi="Century Gothic"/>
          <w:sz w:val="20"/>
          <w:szCs w:val="20"/>
        </w:rPr>
        <w:t xml:space="preserve"> Przykładowy wygląd mapy i naniesionych na niej punktów/transakcji prezentuje Załącznik nr 2</w:t>
      </w:r>
      <w:r>
        <w:rPr>
          <w:rFonts w:ascii="Century Gothic" w:hAnsi="Century Gothic"/>
          <w:sz w:val="20"/>
          <w:szCs w:val="20"/>
        </w:rPr>
        <w:t xml:space="preserve"> do Warunków Technicznych</w:t>
      </w:r>
      <w:r w:rsidRPr="003C5E09">
        <w:rPr>
          <w:rFonts w:ascii="Century Gothic" w:hAnsi="Century Gothic"/>
          <w:sz w:val="20"/>
          <w:szCs w:val="20"/>
        </w:rPr>
        <w:t>;</w:t>
      </w:r>
    </w:p>
    <w:p w:rsidR="00BB0B36" w:rsidRPr="003C5E09" w:rsidRDefault="00BB0B36" w:rsidP="003C5E09">
      <w:pPr>
        <w:numPr>
          <w:ilvl w:val="0"/>
          <w:numId w:val="37"/>
        </w:numPr>
        <w:suppressAutoHyphens/>
        <w:jc w:val="both"/>
        <w:rPr>
          <w:rFonts w:ascii="Century Gothic" w:hAnsi="Century Gothic"/>
          <w:sz w:val="20"/>
          <w:szCs w:val="20"/>
        </w:rPr>
      </w:pPr>
      <w:r w:rsidRPr="003C5E09">
        <w:rPr>
          <w:rFonts w:ascii="Century Gothic" w:hAnsi="Century Gothic"/>
          <w:sz w:val="20"/>
          <w:szCs w:val="20"/>
        </w:rPr>
        <w:t>być wyposażona w narzędzi</w:t>
      </w:r>
      <w:r>
        <w:rPr>
          <w:rFonts w:ascii="Century Gothic" w:hAnsi="Century Gothic"/>
          <w:sz w:val="20"/>
          <w:szCs w:val="20"/>
        </w:rPr>
        <w:t>a</w:t>
      </w:r>
      <w:r w:rsidRPr="003C5E09">
        <w:rPr>
          <w:rFonts w:ascii="Century Gothic" w:hAnsi="Century Gothic"/>
          <w:sz w:val="20"/>
          <w:szCs w:val="20"/>
        </w:rPr>
        <w:t xml:space="preserve"> pozwalające na wybranie jednej lub większej ilości transakcji z mapy np. wybór obiektów/punktów poprzez: </w:t>
      </w:r>
    </w:p>
    <w:p w:rsidR="00BB0B36" w:rsidRPr="003C5E09" w:rsidRDefault="00BB0B36" w:rsidP="003C5E09">
      <w:pPr>
        <w:numPr>
          <w:ilvl w:val="0"/>
          <w:numId w:val="33"/>
        </w:numPr>
        <w:jc w:val="both"/>
        <w:rPr>
          <w:rFonts w:ascii="Century Gothic" w:hAnsi="Century Gothic"/>
          <w:sz w:val="20"/>
          <w:szCs w:val="20"/>
        </w:rPr>
      </w:pPr>
      <w:r w:rsidRPr="003C5E09">
        <w:rPr>
          <w:rFonts w:ascii="Century Gothic" w:hAnsi="Century Gothic"/>
          <w:sz w:val="20"/>
          <w:szCs w:val="20"/>
        </w:rPr>
        <w:t xml:space="preserve">wybór punktem (w przypadku kiedy chce się pobrać jedną lub kilka transakcji z obszaru mapy); </w:t>
      </w:r>
    </w:p>
    <w:p w:rsidR="00BB0B36" w:rsidRPr="003C5E09" w:rsidRDefault="00BB0B36" w:rsidP="003C5E09">
      <w:pPr>
        <w:numPr>
          <w:ilvl w:val="0"/>
          <w:numId w:val="33"/>
        </w:numPr>
        <w:jc w:val="both"/>
        <w:rPr>
          <w:rFonts w:ascii="Century Gothic" w:hAnsi="Century Gothic"/>
          <w:sz w:val="20"/>
          <w:szCs w:val="20"/>
        </w:rPr>
      </w:pPr>
      <w:r w:rsidRPr="003C5E09">
        <w:rPr>
          <w:rFonts w:ascii="Century Gothic" w:hAnsi="Century Gothic"/>
          <w:sz w:val="20"/>
          <w:szCs w:val="20"/>
        </w:rPr>
        <w:t>wybór zasięgiem np. poligonem czy okręgiem (w przypadku kiedy chce się pobrać transakcje z większego obszaru mapy);</w:t>
      </w:r>
    </w:p>
    <w:p w:rsidR="00BB0B36" w:rsidRPr="003C5E09" w:rsidRDefault="00BB0B36" w:rsidP="003C5E09">
      <w:pPr>
        <w:numPr>
          <w:ilvl w:val="0"/>
          <w:numId w:val="33"/>
        </w:numPr>
        <w:jc w:val="both"/>
        <w:rPr>
          <w:rFonts w:ascii="Century Gothic" w:hAnsi="Century Gothic"/>
          <w:sz w:val="20"/>
          <w:szCs w:val="20"/>
        </w:rPr>
      </w:pPr>
      <w:r w:rsidRPr="003C5E09">
        <w:rPr>
          <w:rFonts w:ascii="Century Gothic" w:hAnsi="Century Gothic"/>
          <w:sz w:val="20"/>
          <w:szCs w:val="20"/>
        </w:rPr>
        <w:t xml:space="preserve">wybór typu „pobierz wszystkie z mapy” </w:t>
      </w:r>
      <w:r>
        <w:rPr>
          <w:rFonts w:ascii="Century Gothic" w:hAnsi="Century Gothic"/>
          <w:sz w:val="20"/>
          <w:szCs w:val="20"/>
        </w:rPr>
        <w:t>tzn. wszystkie punkty (czytaj: transakcje) z całego obszaru M. Poznania</w:t>
      </w:r>
      <w:r w:rsidRPr="003C5E09">
        <w:rPr>
          <w:rFonts w:ascii="Century Gothic" w:hAnsi="Century Gothic"/>
          <w:sz w:val="20"/>
          <w:szCs w:val="20"/>
        </w:rPr>
        <w:t>;</w:t>
      </w:r>
    </w:p>
    <w:p w:rsidR="00BB0B36" w:rsidRPr="003C5E09" w:rsidRDefault="00BB0B36" w:rsidP="003C5E09">
      <w:pPr>
        <w:numPr>
          <w:ilvl w:val="0"/>
          <w:numId w:val="37"/>
        </w:numPr>
        <w:suppressAutoHyphens/>
        <w:jc w:val="both"/>
        <w:rPr>
          <w:rFonts w:ascii="Century Gothic" w:hAnsi="Century Gothic"/>
          <w:sz w:val="20"/>
          <w:szCs w:val="20"/>
        </w:rPr>
      </w:pPr>
      <w:r w:rsidRPr="003C5E09">
        <w:rPr>
          <w:rFonts w:ascii="Century Gothic" w:hAnsi="Century Gothic"/>
          <w:sz w:val="20"/>
          <w:szCs w:val="20"/>
        </w:rPr>
        <w:t xml:space="preserve">uniemożliwić zapisanie do jednej selekcji </w:t>
      </w:r>
      <w:r>
        <w:rPr>
          <w:rFonts w:ascii="Century Gothic" w:hAnsi="Century Gothic"/>
          <w:sz w:val="20"/>
          <w:szCs w:val="20"/>
        </w:rPr>
        <w:t>jednocześnie</w:t>
      </w:r>
      <w:r w:rsidRPr="003C5E09">
        <w:rPr>
          <w:rFonts w:ascii="Century Gothic" w:hAnsi="Century Gothic"/>
          <w:sz w:val="20"/>
          <w:szCs w:val="20"/>
        </w:rPr>
        <w:t xml:space="preserve"> gruntów niezabudowanych, zabudowanych jak i lokali. </w:t>
      </w:r>
      <w:r>
        <w:rPr>
          <w:rFonts w:ascii="Century Gothic" w:hAnsi="Century Gothic"/>
          <w:sz w:val="20"/>
          <w:szCs w:val="20"/>
        </w:rPr>
        <w:t>Portal</w:t>
      </w:r>
      <w:r w:rsidRPr="003C5E09">
        <w:rPr>
          <w:rFonts w:ascii="Century Gothic" w:hAnsi="Century Gothic"/>
          <w:sz w:val="20"/>
          <w:szCs w:val="20"/>
        </w:rPr>
        <w:t xml:space="preserve"> powinien informować, że najpierw trzeba pobrać jeden a potem kolejny rodzaj transakcji. Wynika to z</w:t>
      </w:r>
      <w:r>
        <w:rPr>
          <w:rFonts w:ascii="Century Gothic" w:hAnsi="Century Gothic"/>
          <w:sz w:val="20"/>
          <w:szCs w:val="20"/>
        </w:rPr>
        <w:t> </w:t>
      </w:r>
      <w:r w:rsidRPr="003C5E09">
        <w:rPr>
          <w:rFonts w:ascii="Century Gothic" w:hAnsi="Century Gothic"/>
          <w:sz w:val="20"/>
          <w:szCs w:val="20"/>
        </w:rPr>
        <w:t>faktu, że każda z tabeli została dostosowana dla konkretnego rodzaju nieruchomości oraz zawierają różne informację dotyczące danych transakcyjnych;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po zaznaczeniu obiektów metodą a), b) lub c) </w:t>
      </w:r>
      <w:r>
        <w:rPr>
          <w:rFonts w:ascii="Century Gothic" w:hAnsi="Century Gothic"/>
          <w:sz w:val="20"/>
          <w:szCs w:val="20"/>
        </w:rPr>
        <w:t>powinna istnieć możliwość</w:t>
      </w:r>
      <w:r w:rsidRPr="003C5E09">
        <w:rPr>
          <w:rFonts w:ascii="Century Gothic" w:hAnsi="Century Gothic"/>
          <w:sz w:val="20"/>
          <w:szCs w:val="20"/>
        </w:rPr>
        <w:t xml:space="preserve"> </w:t>
      </w:r>
      <w:r>
        <w:rPr>
          <w:rFonts w:ascii="Century Gothic" w:hAnsi="Century Gothic"/>
          <w:sz w:val="20"/>
          <w:szCs w:val="20"/>
        </w:rPr>
        <w:t>pokazania punktów w postaci</w:t>
      </w:r>
      <w:r w:rsidRPr="003C5E09">
        <w:rPr>
          <w:rFonts w:ascii="Century Gothic" w:hAnsi="Century Gothic"/>
          <w:sz w:val="20"/>
          <w:szCs w:val="20"/>
        </w:rPr>
        <w:t xml:space="preserve"> tab</w:t>
      </w:r>
      <w:r>
        <w:rPr>
          <w:rFonts w:ascii="Century Gothic" w:hAnsi="Century Gothic"/>
          <w:sz w:val="20"/>
          <w:szCs w:val="20"/>
        </w:rPr>
        <w:t>eli prezentującej bardziej szczegółowe informacje o</w:t>
      </w:r>
      <w:r w:rsidRPr="003C5E09">
        <w:rPr>
          <w:rFonts w:ascii="Century Gothic" w:hAnsi="Century Gothic"/>
          <w:sz w:val="20"/>
          <w:szCs w:val="20"/>
        </w:rPr>
        <w:t xml:space="preserve"> transakcji. W</w:t>
      </w:r>
      <w:r w:rsidR="003213AF">
        <w:rPr>
          <w:rFonts w:ascii="Century Gothic" w:hAnsi="Century Gothic"/>
          <w:sz w:val="20"/>
          <w:szCs w:val="20"/>
        </w:rPr>
        <w:t> </w:t>
      </w:r>
      <w:r w:rsidRPr="003C5E09">
        <w:rPr>
          <w:rFonts w:ascii="Century Gothic" w:hAnsi="Century Gothic"/>
          <w:sz w:val="20"/>
          <w:szCs w:val="20"/>
        </w:rPr>
        <w:t xml:space="preserve">tabeli kolumny z  danymi </w:t>
      </w:r>
      <w:proofErr w:type="spellStart"/>
      <w:r>
        <w:rPr>
          <w:rFonts w:ascii="Century Gothic" w:hAnsi="Century Gothic"/>
          <w:sz w:val="20"/>
          <w:szCs w:val="20"/>
        </w:rPr>
        <w:t>rciwn</w:t>
      </w:r>
      <w:proofErr w:type="spellEnd"/>
      <w:r w:rsidRPr="003C5E09">
        <w:rPr>
          <w:rFonts w:ascii="Century Gothic" w:hAnsi="Century Gothic"/>
          <w:sz w:val="20"/>
          <w:szCs w:val="20"/>
        </w:rPr>
        <w:t xml:space="preserve"> powinny zawierać podstawowe informacje, które pozwolą na możliwie najlepszy wybór</w:t>
      </w:r>
      <w:r w:rsidR="003213AF">
        <w:rPr>
          <w:rFonts w:ascii="Century Gothic" w:hAnsi="Century Gothic"/>
          <w:sz w:val="20"/>
          <w:szCs w:val="20"/>
        </w:rPr>
        <w:t xml:space="preserve"> </w:t>
      </w:r>
      <w:r w:rsidRPr="003C5E09">
        <w:rPr>
          <w:rFonts w:ascii="Century Gothic" w:hAnsi="Century Gothic"/>
          <w:sz w:val="20"/>
          <w:szCs w:val="20"/>
        </w:rPr>
        <w:t>odpowiednich transakcji</w:t>
      </w:r>
      <w:r>
        <w:rPr>
          <w:rFonts w:ascii="Century Gothic" w:hAnsi="Century Gothic"/>
          <w:sz w:val="20"/>
          <w:szCs w:val="20"/>
        </w:rPr>
        <w:t>, które ostatecznie zamówi i pobierze użytkownik portalu.</w:t>
      </w:r>
      <w:r w:rsidRPr="003C5E09">
        <w:rPr>
          <w:rFonts w:ascii="Century Gothic" w:hAnsi="Century Gothic"/>
          <w:sz w:val="20"/>
          <w:szCs w:val="20"/>
        </w:rPr>
        <w:t xml:space="preserve"> Podstawowe </w:t>
      </w:r>
      <w:r>
        <w:rPr>
          <w:rFonts w:ascii="Century Gothic" w:hAnsi="Century Gothic"/>
          <w:sz w:val="20"/>
          <w:szCs w:val="20"/>
        </w:rPr>
        <w:t>informacje</w:t>
      </w:r>
      <w:r w:rsidRPr="003C5E09">
        <w:rPr>
          <w:rFonts w:ascii="Century Gothic" w:hAnsi="Century Gothic"/>
          <w:sz w:val="20"/>
          <w:szCs w:val="20"/>
        </w:rPr>
        <w:t xml:space="preserve"> jakie powinna zawierać tabela z transakcjami przedstawia Załącznik nr 3</w:t>
      </w:r>
      <w:r>
        <w:rPr>
          <w:rFonts w:ascii="Century Gothic" w:hAnsi="Century Gothic"/>
          <w:sz w:val="20"/>
          <w:szCs w:val="20"/>
        </w:rPr>
        <w:t xml:space="preserve"> do Warunków Technicznych</w:t>
      </w:r>
      <w:r w:rsidRPr="003C5E09">
        <w:rPr>
          <w:rFonts w:ascii="Century Gothic" w:hAnsi="Century Gothic"/>
          <w:sz w:val="20"/>
          <w:szCs w:val="20"/>
        </w:rPr>
        <w:t>, a</w:t>
      </w:r>
      <w:r w:rsidR="003213AF">
        <w:rPr>
          <w:rFonts w:ascii="Century Gothic" w:hAnsi="Century Gothic"/>
          <w:sz w:val="20"/>
          <w:szCs w:val="20"/>
        </w:rPr>
        <w:t> </w:t>
      </w:r>
      <w:r w:rsidRPr="003C5E09">
        <w:rPr>
          <w:rFonts w:ascii="Century Gothic" w:hAnsi="Century Gothic"/>
          <w:sz w:val="20"/>
          <w:szCs w:val="20"/>
        </w:rPr>
        <w:t xml:space="preserve">mianowicie: </w:t>
      </w:r>
    </w:p>
    <w:p w:rsidR="00BB0B36" w:rsidRPr="003C5E09" w:rsidRDefault="00BB0B36" w:rsidP="003C5E09">
      <w:pPr>
        <w:numPr>
          <w:ilvl w:val="0"/>
          <w:numId w:val="39"/>
        </w:numPr>
        <w:suppressAutoHyphens/>
        <w:jc w:val="both"/>
        <w:rPr>
          <w:rFonts w:ascii="Century Gothic" w:hAnsi="Century Gothic"/>
          <w:sz w:val="20"/>
          <w:szCs w:val="20"/>
        </w:rPr>
      </w:pPr>
      <w:r w:rsidRPr="003C5E09">
        <w:rPr>
          <w:rFonts w:ascii="Century Gothic" w:hAnsi="Century Gothic"/>
          <w:sz w:val="20"/>
          <w:szCs w:val="20"/>
        </w:rPr>
        <w:t>dla transakcji lokalami: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identyfikator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data zawarcia umowy,</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rynku - atrybut zgodny z nowymi przepisami nie istniejący dla aktualnie „po staremu” wprowadzanych transakcji, dla starszych transakcji atrybut powinien być określony jako brak danych (missing),</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nieruchomości,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adres lokalu – powinien pokazywać w tabeli numer adresowy budynku bez numeru lokalu,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rodzaj lokalu,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funkcja lokalu niemieszkalnego,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powierzchnia użytkowa lokalu w m2,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liczba izb w lokalu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numer kondygnacji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rodzaj prawa będącego przedmiotem transakcji oraz udział </w:t>
      </w:r>
      <w:r w:rsidRPr="003C5E09">
        <w:rPr>
          <w:rFonts w:ascii="Century Gothic" w:hAnsi="Century Gothic"/>
          <w:sz w:val="20"/>
          <w:szCs w:val="20"/>
        </w:rPr>
        <w:br/>
        <w:t xml:space="preserve">w prawie będący przedmiotem transakcji – ustawodawca założył, że oba atrybuty powinny znajdować się na poziome transakcji nie przewidując, że dana transakcja może składać się z kilku nieruchomości a co za tym idzie różnych rodzajów praw </w:t>
      </w:r>
      <w:r w:rsidRPr="003C5E09">
        <w:rPr>
          <w:rFonts w:ascii="Century Gothic" w:hAnsi="Century Gothic"/>
          <w:sz w:val="20"/>
          <w:szCs w:val="20"/>
        </w:rPr>
        <w:br/>
        <w:t xml:space="preserve">i udziałów. </w:t>
      </w:r>
    </w:p>
    <w:p w:rsidR="00BB0B36" w:rsidRPr="003C5E09" w:rsidRDefault="00BB0B36" w:rsidP="003C5E09">
      <w:pPr>
        <w:numPr>
          <w:ilvl w:val="0"/>
          <w:numId w:val="39"/>
        </w:numPr>
        <w:suppressAutoHyphens/>
        <w:jc w:val="both"/>
        <w:rPr>
          <w:rFonts w:ascii="Century Gothic" w:hAnsi="Century Gothic"/>
          <w:sz w:val="20"/>
          <w:szCs w:val="20"/>
        </w:rPr>
      </w:pPr>
      <w:r w:rsidRPr="003C5E09">
        <w:rPr>
          <w:rFonts w:ascii="Century Gothic" w:hAnsi="Century Gothic"/>
          <w:sz w:val="20"/>
          <w:szCs w:val="20"/>
        </w:rPr>
        <w:t xml:space="preserve">dla transakcji gruntami niezabudowanymi: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identyfikator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data zawarcia umowy,</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rodzaj rynku,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rodzaj nieruchomości – ze względu na dość długą nazwę </w:t>
      </w:r>
      <w:r w:rsidRPr="003C5E09">
        <w:rPr>
          <w:rFonts w:ascii="Century Gothic" w:hAnsi="Century Gothic"/>
          <w:sz w:val="20"/>
          <w:szCs w:val="20"/>
        </w:rPr>
        <w:br/>
        <w:t xml:space="preserve">w tabeli można zastąpić prawidłowe określenia rodzajów nieruchomości z „niezabudowana jednoużytkowa rolna”, „niezabudowana wieloużytkowa rolna”  „niezabudowana przeznaczona pod zabudowę inna niż zagrodowa” </w:t>
      </w:r>
      <w:r w:rsidRPr="003C5E09">
        <w:rPr>
          <w:rFonts w:ascii="Century Gothic" w:hAnsi="Century Gothic"/>
          <w:sz w:val="20"/>
          <w:szCs w:val="20"/>
        </w:rPr>
        <w:br/>
        <w:t xml:space="preserve">na „ gruntowa niezabudowana”,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adres nieruchomości,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przeznaczenie w MPZP – w związku również z dość długimi nazwami planów można w tabeli zastąpić nazwę na symbol planu np. z budownictwa mieszkaniowego jednorodzinnego lub wielorodzinnego odpowiednio na symbol MN i MW,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pole powierzchni nieruchomości gruntowej w hektarach</w:t>
      </w:r>
    </w:p>
    <w:p w:rsidR="00BB0B36" w:rsidRPr="003C5E09" w:rsidRDefault="00BB0B36" w:rsidP="003C5E09">
      <w:pPr>
        <w:numPr>
          <w:ilvl w:val="0"/>
          <w:numId w:val="39"/>
        </w:numPr>
        <w:suppressAutoHyphens/>
        <w:jc w:val="both"/>
        <w:rPr>
          <w:rFonts w:ascii="Century Gothic" w:hAnsi="Century Gothic"/>
          <w:sz w:val="20"/>
          <w:szCs w:val="20"/>
        </w:rPr>
      </w:pPr>
      <w:r w:rsidRPr="003C5E09">
        <w:rPr>
          <w:rFonts w:ascii="Century Gothic" w:hAnsi="Century Gothic"/>
          <w:sz w:val="20"/>
          <w:szCs w:val="20"/>
        </w:rPr>
        <w:t>dla transakcji gruntami zabudowanymi: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identyfikator transakcji,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data zawarcia umowy,</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rynku,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nieruchomości,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rodzaj prawa będącego przedmiotem transakcji,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udział w prawie będący przedmiotem transakcji,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adres nieruchomości,</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pole powierzchni nieruchomości gruntowej w hektarach,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główna funkcja budynku,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funkcja drugorzędna budynku,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rodzaj budynku wg. KŚT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powierzchnia zabudowy budynku,</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 xml:space="preserve">powierzchnia użytkowa budynku, </w:t>
      </w:r>
    </w:p>
    <w:p w:rsidR="00BB0B36" w:rsidRPr="003C5E09" w:rsidRDefault="00BB0B36" w:rsidP="003C5E09">
      <w:pPr>
        <w:numPr>
          <w:ilvl w:val="0"/>
          <w:numId w:val="40"/>
        </w:numPr>
        <w:suppressAutoHyphens/>
        <w:jc w:val="both"/>
        <w:rPr>
          <w:rFonts w:ascii="Century Gothic" w:hAnsi="Century Gothic"/>
          <w:sz w:val="20"/>
          <w:szCs w:val="20"/>
        </w:rPr>
      </w:pPr>
      <w:r w:rsidRPr="003C5E09">
        <w:rPr>
          <w:rFonts w:ascii="Century Gothic" w:hAnsi="Century Gothic"/>
          <w:sz w:val="20"/>
          <w:szCs w:val="20"/>
        </w:rPr>
        <w:t>ilość kondygnacji nadziemnych i podziemnych</w:t>
      </w:r>
    </w:p>
    <w:p w:rsidR="00BB0B36" w:rsidRPr="003C5E09" w:rsidRDefault="00BB0B36" w:rsidP="003C5E09">
      <w:pPr>
        <w:ind w:left="2124"/>
        <w:jc w:val="both"/>
        <w:rPr>
          <w:rFonts w:ascii="Century Gothic" w:hAnsi="Century Gothic"/>
          <w:sz w:val="20"/>
          <w:szCs w:val="20"/>
        </w:rPr>
      </w:pPr>
      <w:r w:rsidRPr="003C5E09">
        <w:rPr>
          <w:rFonts w:ascii="Century Gothic" w:hAnsi="Century Gothic"/>
          <w:sz w:val="20"/>
          <w:szCs w:val="20"/>
        </w:rPr>
        <w:t>W tabeli powinna istnieć możliwość zaznaczenia i odznaczenia wszystkich oraz pojedynczych transakcji (w przypadku kiedy rzeczoznawca stwierdzi, że konkretną transakcją z listy tabeli nie jest zainteresowany lub chce odznaczyć wszystkie transakcje i wybrać część z nich);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spełniać możliwość sortowania np. po identyfikatorze transakcji, dacie transakcji, powierzchni lokalu/działki, adresie oraz pozostałych atrybutach w</w:t>
      </w:r>
      <w:r>
        <w:rPr>
          <w:rFonts w:ascii="Century Gothic" w:hAnsi="Century Gothic"/>
          <w:sz w:val="20"/>
          <w:szCs w:val="20"/>
        </w:rPr>
        <w:t> </w:t>
      </w:r>
      <w:r w:rsidRPr="003C5E09">
        <w:rPr>
          <w:rFonts w:ascii="Century Gothic" w:hAnsi="Century Gothic"/>
          <w:sz w:val="20"/>
          <w:szCs w:val="20"/>
        </w:rPr>
        <w:t>tabeli. Następnie w momencie ostatecznego zdecydowania się na zakup zaznaczonych danych z tabeli użytkownik portalu powinien otrzymać możliwość zapisania danych do np. tzw. „kosza na zakupy” i  kontynuowania wyboru innych danych lub w przypadku braku kontynuacji, przejścia do podsumowania i kosztorysu, który powinien informować o ilości i kwocie wybranych danych transakcyjnych;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jeden wiersz w tabeli transakcji powinien odpowiadać jednej nieruchomości. (wyjątek stanowić powinny nieruchomości zabudowane, w których jeden wiersz w tabeli nie musi odpowiadać jednej nieruchomości);</w:t>
      </w:r>
    </w:p>
    <w:p w:rsidR="00BB0B36" w:rsidRPr="003C5E09" w:rsidRDefault="00BB0B36" w:rsidP="00302E1C">
      <w:pPr>
        <w:ind w:left="1080"/>
        <w:jc w:val="both"/>
        <w:rPr>
          <w:rFonts w:ascii="Century Gothic" w:hAnsi="Century Gothic"/>
          <w:sz w:val="20"/>
          <w:szCs w:val="20"/>
        </w:rPr>
      </w:pPr>
      <w:r w:rsidRPr="003C5E09">
        <w:rPr>
          <w:rFonts w:ascii="Century Gothic" w:hAnsi="Century Gothic"/>
          <w:sz w:val="20"/>
          <w:szCs w:val="20"/>
        </w:rPr>
        <w:t xml:space="preserve">W przypadku kiedy w skład jednej nieruchomości wchodzi kilka działek ewidencyjnych system powinien sumować ich powierzchnię do danej nieruchomości. </w:t>
      </w:r>
    </w:p>
    <w:p w:rsidR="00BB0B36" w:rsidRPr="003C5E09" w:rsidRDefault="00BB0B36" w:rsidP="00302E1C">
      <w:pPr>
        <w:ind w:left="1080"/>
        <w:jc w:val="both"/>
        <w:rPr>
          <w:rFonts w:ascii="Century Gothic" w:hAnsi="Century Gothic"/>
          <w:sz w:val="20"/>
          <w:szCs w:val="20"/>
        </w:rPr>
      </w:pPr>
      <w:r w:rsidRPr="003C5E09">
        <w:rPr>
          <w:rFonts w:ascii="Century Gothic" w:hAnsi="Century Gothic"/>
          <w:sz w:val="20"/>
          <w:szCs w:val="20"/>
        </w:rPr>
        <w:t xml:space="preserve">Przykład nr 1  transakcja  nr: 37.10095 (prawidłowy zapis w Załączniku nr 3 </w:t>
      </w:r>
      <w:r>
        <w:rPr>
          <w:rFonts w:ascii="Century Gothic" w:hAnsi="Century Gothic"/>
          <w:sz w:val="20"/>
          <w:szCs w:val="20"/>
        </w:rPr>
        <w:t>do Warunków Technicznych</w:t>
      </w:r>
      <w:r w:rsidRPr="003C5E09">
        <w:rPr>
          <w:rFonts w:ascii="Century Gothic" w:hAnsi="Century Gothic"/>
          <w:sz w:val="20"/>
          <w:szCs w:val="20"/>
        </w:rPr>
        <w:t xml:space="preserve"> pkt b pozycja 3): </w:t>
      </w:r>
    </w:p>
    <w:p w:rsidR="00BB0B36" w:rsidRPr="003C5E09" w:rsidRDefault="00BB0B36" w:rsidP="003C5E09">
      <w:pPr>
        <w:ind w:left="1987" w:firstLine="137"/>
        <w:jc w:val="both"/>
        <w:rPr>
          <w:rFonts w:ascii="Century Gothic" w:hAnsi="Century Gothic"/>
          <w:sz w:val="20"/>
          <w:szCs w:val="20"/>
        </w:rPr>
      </w:pPr>
      <w:r w:rsidRPr="003C5E09">
        <w:rPr>
          <w:rFonts w:ascii="Century Gothic" w:hAnsi="Century Gothic"/>
          <w:sz w:val="20"/>
          <w:szCs w:val="20"/>
        </w:rPr>
        <w:t xml:space="preserve">- </w:t>
      </w:r>
      <w:r>
        <w:rPr>
          <w:rFonts w:ascii="Century Gothic" w:hAnsi="Century Gothic"/>
          <w:sz w:val="20"/>
          <w:szCs w:val="20"/>
        </w:rPr>
        <w:t>Nieruchomość nr KW PO1P/00XXXXXX/Y</w:t>
      </w:r>
      <w:r w:rsidRPr="003C5E09">
        <w:rPr>
          <w:rFonts w:ascii="Century Gothic" w:hAnsi="Century Gothic"/>
          <w:sz w:val="20"/>
          <w:szCs w:val="20"/>
        </w:rPr>
        <w:t xml:space="preserve"> składająca się z działek:</w:t>
      </w:r>
    </w:p>
    <w:p w:rsidR="00BB0B36" w:rsidRPr="003C5E09" w:rsidRDefault="00BB0B36" w:rsidP="003C5E09">
      <w:pPr>
        <w:numPr>
          <w:ilvl w:val="3"/>
          <w:numId w:val="22"/>
        </w:numPr>
        <w:jc w:val="both"/>
        <w:rPr>
          <w:rFonts w:ascii="Century Gothic" w:hAnsi="Century Gothic"/>
          <w:sz w:val="20"/>
          <w:szCs w:val="20"/>
        </w:rPr>
      </w:pPr>
      <w:r>
        <w:rPr>
          <w:rFonts w:ascii="Century Gothic" w:hAnsi="Century Gothic"/>
          <w:sz w:val="20"/>
          <w:szCs w:val="20"/>
        </w:rPr>
        <w:t>306401_1.0037.AR_04.Y/XX</w:t>
      </w:r>
      <w:r w:rsidRPr="003C5E09">
        <w:rPr>
          <w:rFonts w:ascii="Century Gothic" w:hAnsi="Century Gothic"/>
          <w:sz w:val="20"/>
          <w:szCs w:val="20"/>
        </w:rPr>
        <w:t xml:space="preserve"> o powierzchni 0,3200 ha</w:t>
      </w:r>
    </w:p>
    <w:p w:rsidR="00BB0B36" w:rsidRPr="003C5E09" w:rsidRDefault="00BB0B36" w:rsidP="003C5E09">
      <w:pPr>
        <w:numPr>
          <w:ilvl w:val="3"/>
          <w:numId w:val="22"/>
        </w:numPr>
        <w:jc w:val="both"/>
        <w:rPr>
          <w:rFonts w:ascii="Century Gothic" w:hAnsi="Century Gothic"/>
          <w:sz w:val="20"/>
          <w:szCs w:val="20"/>
        </w:rPr>
      </w:pPr>
      <w:r>
        <w:rPr>
          <w:rFonts w:ascii="Century Gothic" w:hAnsi="Century Gothic"/>
          <w:sz w:val="20"/>
          <w:szCs w:val="20"/>
        </w:rPr>
        <w:t>306401_1.0037.AR_04.Y/XX</w:t>
      </w:r>
      <w:r w:rsidRPr="003C5E09">
        <w:rPr>
          <w:rFonts w:ascii="Century Gothic" w:hAnsi="Century Gothic"/>
          <w:sz w:val="20"/>
          <w:szCs w:val="20"/>
        </w:rPr>
        <w:t xml:space="preserve"> o powierzchni 0,3300 ha</w:t>
      </w:r>
    </w:p>
    <w:p w:rsidR="00BB0B36" w:rsidRPr="003C5E09" w:rsidRDefault="00BB0B36" w:rsidP="003C5E09">
      <w:pPr>
        <w:ind w:left="1416" w:firstLine="708"/>
        <w:jc w:val="both"/>
        <w:rPr>
          <w:rFonts w:ascii="Century Gothic" w:hAnsi="Century Gothic"/>
          <w:sz w:val="20"/>
          <w:szCs w:val="20"/>
        </w:rPr>
      </w:pPr>
      <w:r w:rsidRPr="003C5E09">
        <w:rPr>
          <w:rFonts w:ascii="Century Gothic" w:hAnsi="Century Gothic"/>
          <w:sz w:val="20"/>
          <w:szCs w:val="20"/>
        </w:rPr>
        <w:t xml:space="preserve">- </w:t>
      </w:r>
      <w:r>
        <w:rPr>
          <w:rFonts w:ascii="Century Gothic" w:hAnsi="Century Gothic"/>
          <w:sz w:val="20"/>
          <w:szCs w:val="20"/>
        </w:rPr>
        <w:t>Nieruchomość nr KW PO1P/00XXXXXX/Y</w:t>
      </w:r>
      <w:r w:rsidRPr="003C5E09">
        <w:rPr>
          <w:rFonts w:ascii="Century Gothic" w:hAnsi="Century Gothic"/>
          <w:sz w:val="20"/>
          <w:szCs w:val="20"/>
        </w:rPr>
        <w:t xml:space="preserve"> składająca się z działki:</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w:t>
      </w:r>
      <w:r>
        <w:rPr>
          <w:rFonts w:ascii="Century Gothic" w:hAnsi="Century Gothic"/>
          <w:sz w:val="20"/>
          <w:szCs w:val="20"/>
        </w:rPr>
        <w:t xml:space="preserve">      ▪    306401_1.0037.AR_04.Y/XX</w:t>
      </w:r>
      <w:r w:rsidRPr="003C5E09">
        <w:rPr>
          <w:rFonts w:ascii="Century Gothic" w:hAnsi="Century Gothic"/>
          <w:sz w:val="20"/>
          <w:szCs w:val="20"/>
        </w:rPr>
        <w:t xml:space="preserve"> o powierzchni 0,2000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w:t>
      </w:r>
      <w:r w:rsidRPr="003C5E09">
        <w:rPr>
          <w:rFonts w:ascii="Century Gothic" w:hAnsi="Century Gothic"/>
          <w:sz w:val="20"/>
          <w:szCs w:val="20"/>
        </w:rPr>
        <w:tab/>
        <w:t xml:space="preserve">Przykład nr 2 transakcja nr: 2.12966 ( prawidłowy zapis w Załączniku nr 3                             </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w:t>
      </w:r>
      <w:r w:rsidRPr="003C5E09">
        <w:rPr>
          <w:rFonts w:ascii="Century Gothic" w:hAnsi="Century Gothic"/>
          <w:sz w:val="20"/>
          <w:szCs w:val="20"/>
        </w:rPr>
        <w:tab/>
        <w:t xml:space="preserve"> pkt c pozycja 5):</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w:t>
      </w:r>
      <w:r w:rsidRPr="003C5E09">
        <w:rPr>
          <w:rFonts w:ascii="Century Gothic" w:hAnsi="Century Gothic"/>
          <w:sz w:val="20"/>
          <w:szCs w:val="20"/>
        </w:rPr>
        <w:tab/>
        <w:t xml:space="preserve">- </w:t>
      </w:r>
      <w:r>
        <w:rPr>
          <w:rFonts w:ascii="Century Gothic" w:hAnsi="Century Gothic"/>
          <w:sz w:val="20"/>
          <w:szCs w:val="20"/>
        </w:rPr>
        <w:t>Nieruchomość nr KW PO1P/00XXXXXX/Y</w:t>
      </w:r>
      <w:r w:rsidRPr="003C5E09">
        <w:rPr>
          <w:rFonts w:ascii="Century Gothic" w:hAnsi="Century Gothic"/>
          <w:sz w:val="20"/>
          <w:szCs w:val="20"/>
        </w:rPr>
        <w:t xml:space="preserve"> składająca się z:</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działki 306401_1.0002.AR_27.YY/X</w:t>
      </w:r>
      <w:r w:rsidRPr="003C5E09">
        <w:rPr>
          <w:rFonts w:ascii="Century Gothic" w:hAnsi="Century Gothic"/>
          <w:sz w:val="20"/>
          <w:szCs w:val="20"/>
        </w:rPr>
        <w:t xml:space="preserve"> o powierzchni 0,0987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306401_1.0002.AR.27.YY/X</w:t>
      </w:r>
      <w:r w:rsidRPr="003C5E09">
        <w:rPr>
          <w:rFonts w:ascii="Century Gothic" w:hAnsi="Century Gothic"/>
          <w:sz w:val="20"/>
          <w:szCs w:val="20"/>
        </w:rPr>
        <w:t>.1_BUD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306401_1.0002.AR.27.YY/X</w:t>
      </w:r>
      <w:r w:rsidRPr="003C5E09">
        <w:rPr>
          <w:rFonts w:ascii="Century Gothic" w:hAnsi="Century Gothic"/>
          <w:sz w:val="20"/>
          <w:szCs w:val="20"/>
        </w:rPr>
        <w:t>.2_BUD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w:t>
      </w:r>
      <w:r w:rsidRPr="003C5E09">
        <w:rPr>
          <w:rFonts w:ascii="Century Gothic" w:hAnsi="Century Gothic"/>
          <w:sz w:val="20"/>
          <w:szCs w:val="20"/>
        </w:rPr>
        <w:tab/>
        <w:t xml:space="preserve"> - </w:t>
      </w:r>
      <w:r>
        <w:rPr>
          <w:rFonts w:ascii="Century Gothic" w:hAnsi="Century Gothic"/>
          <w:sz w:val="20"/>
          <w:szCs w:val="20"/>
        </w:rPr>
        <w:t>Nieruchomość nr KW PO2P/00XXXXXX/Y</w:t>
      </w:r>
      <w:r w:rsidRPr="003C5E09">
        <w:rPr>
          <w:rFonts w:ascii="Century Gothic" w:hAnsi="Century Gothic"/>
          <w:sz w:val="20"/>
          <w:szCs w:val="20"/>
        </w:rPr>
        <w:t xml:space="preserve"> składająca się z: </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działki 306401_1.0002.AR.27.Y/X</w:t>
      </w:r>
      <w:r w:rsidRPr="003C5E09">
        <w:rPr>
          <w:rFonts w:ascii="Century Gothic" w:hAnsi="Century Gothic"/>
          <w:sz w:val="20"/>
          <w:szCs w:val="20"/>
        </w:rPr>
        <w:t xml:space="preserve"> o powierzchni 0,4826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działki 306401_1.0002.AR.27.Y/X</w:t>
      </w:r>
      <w:r w:rsidRPr="003C5E09">
        <w:rPr>
          <w:rFonts w:ascii="Century Gothic" w:hAnsi="Century Gothic"/>
          <w:sz w:val="20"/>
          <w:szCs w:val="20"/>
        </w:rPr>
        <w:t xml:space="preserve"> o powierzchni 0,0030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działki 306401_1.0002.AR.27.Y/X</w:t>
      </w:r>
      <w:r w:rsidRPr="003C5E09">
        <w:rPr>
          <w:rFonts w:ascii="Century Gothic" w:hAnsi="Century Gothic"/>
          <w:sz w:val="20"/>
          <w:szCs w:val="20"/>
        </w:rPr>
        <w:t xml:space="preserve"> o powierzchni 0,4104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działki 306401_1.0002.AR.27.Y/X</w:t>
      </w:r>
      <w:r w:rsidRPr="003C5E09">
        <w:rPr>
          <w:rFonts w:ascii="Century Gothic" w:hAnsi="Century Gothic"/>
          <w:sz w:val="20"/>
          <w:szCs w:val="20"/>
        </w:rPr>
        <w:t xml:space="preserve"> o powierzchni 0,0001 ha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306401_1.0002.AR_27.Y/X</w:t>
      </w:r>
      <w:r w:rsidRPr="003C5E09">
        <w:rPr>
          <w:rFonts w:ascii="Century Gothic" w:hAnsi="Century Gothic"/>
          <w:sz w:val="20"/>
          <w:szCs w:val="20"/>
        </w:rPr>
        <w:t>.4_BUD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306401_1.0002.AR.27.Y/X</w:t>
      </w:r>
      <w:r w:rsidRPr="003C5E09">
        <w:rPr>
          <w:rFonts w:ascii="Century Gothic" w:hAnsi="Century Gothic"/>
          <w:sz w:val="20"/>
          <w:szCs w:val="20"/>
        </w:rPr>
        <w:t>.6_BUD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budynku 306401_1.0002.AR_</w:t>
      </w:r>
      <w:r>
        <w:rPr>
          <w:rFonts w:ascii="Century Gothic" w:hAnsi="Century Gothic"/>
          <w:sz w:val="20"/>
          <w:szCs w:val="20"/>
        </w:rPr>
        <w:t>27.Y/X</w:t>
      </w:r>
      <w:r w:rsidRPr="003C5E09">
        <w:rPr>
          <w:rFonts w:ascii="Century Gothic" w:hAnsi="Century Gothic"/>
          <w:sz w:val="20"/>
          <w:szCs w:val="20"/>
        </w:rPr>
        <w:t>.8_BUD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306401_1.0002.AR_27.Y/X</w:t>
      </w:r>
      <w:r w:rsidRPr="003C5E09">
        <w:rPr>
          <w:rFonts w:ascii="Century Gothic" w:hAnsi="Century Gothic"/>
          <w:sz w:val="20"/>
          <w:szCs w:val="20"/>
        </w:rPr>
        <w:t>.2_BUD</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                                              ▪ </w:t>
      </w:r>
      <w:r>
        <w:rPr>
          <w:rFonts w:ascii="Century Gothic" w:hAnsi="Century Gothic"/>
          <w:sz w:val="20"/>
          <w:szCs w:val="20"/>
        </w:rPr>
        <w:t xml:space="preserve">   budynku 306401_1.0002.AR_27.Y/X</w:t>
      </w:r>
      <w:r w:rsidRPr="003C5E09">
        <w:rPr>
          <w:rFonts w:ascii="Century Gothic" w:hAnsi="Century Gothic"/>
          <w:sz w:val="20"/>
          <w:szCs w:val="20"/>
        </w:rPr>
        <w:t>.6_BUD</w:t>
      </w:r>
    </w:p>
    <w:p w:rsidR="00BB0B36" w:rsidRPr="00EF4DAD" w:rsidRDefault="00BB0B36" w:rsidP="00EF4DAD">
      <w:pPr>
        <w:numPr>
          <w:ilvl w:val="2"/>
          <w:numId w:val="62"/>
        </w:numPr>
        <w:rPr>
          <w:rFonts w:ascii="Century Gothic" w:hAnsi="Century Gothic"/>
          <w:sz w:val="20"/>
          <w:szCs w:val="20"/>
        </w:rPr>
      </w:pPr>
      <w:r>
        <w:rPr>
          <w:rFonts w:ascii="Century Gothic" w:hAnsi="Century Gothic"/>
          <w:sz w:val="20"/>
          <w:szCs w:val="20"/>
        </w:rPr>
        <w:t>w zakresie</w:t>
      </w:r>
      <w:r w:rsidRPr="003C5E09">
        <w:rPr>
          <w:rFonts w:ascii="Century Gothic" w:hAnsi="Century Gothic"/>
          <w:sz w:val="20"/>
          <w:szCs w:val="20"/>
        </w:rPr>
        <w:t xml:space="preserve"> wglądu do aktów notarialnych </w:t>
      </w:r>
      <w:r>
        <w:rPr>
          <w:rFonts w:ascii="Century Gothic" w:hAnsi="Century Gothic"/>
          <w:sz w:val="20"/>
          <w:szCs w:val="20"/>
        </w:rPr>
        <w:t>powinien:</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 zawansowane wyszukiwanie aktów poprzez kryteria wyboru jednego lub wielu pól w następującej kolejności:</w:t>
      </w:r>
    </w:p>
    <w:p w:rsidR="00BB0B36" w:rsidRDefault="00BB0B36" w:rsidP="00EF4DAD">
      <w:pPr>
        <w:suppressAutoHyphens/>
        <w:ind w:left="1987"/>
        <w:jc w:val="both"/>
        <w:rPr>
          <w:rFonts w:ascii="Century Gothic" w:hAnsi="Century Gothic"/>
          <w:sz w:val="20"/>
          <w:szCs w:val="20"/>
        </w:rPr>
      </w:pPr>
      <w:r>
        <w:rPr>
          <w:rFonts w:ascii="Century Gothic" w:hAnsi="Century Gothic"/>
          <w:sz w:val="20"/>
          <w:szCs w:val="20"/>
        </w:rPr>
        <w:t>- rocznik (rok wprowadzenia</w:t>
      </w:r>
      <w:r w:rsidRPr="003C5E09">
        <w:rPr>
          <w:rFonts w:ascii="Century Gothic" w:hAnsi="Century Gothic"/>
          <w:sz w:val="20"/>
          <w:szCs w:val="20"/>
        </w:rPr>
        <w:t xml:space="preserve"> zmiany </w:t>
      </w:r>
      <w:r>
        <w:rPr>
          <w:rFonts w:ascii="Century Gothic" w:hAnsi="Century Gothic"/>
          <w:sz w:val="20"/>
          <w:szCs w:val="20"/>
        </w:rPr>
        <w:t>do bazy),</w:t>
      </w:r>
    </w:p>
    <w:p w:rsidR="00BB0B36" w:rsidRPr="003C5E09" w:rsidRDefault="00BB0B36" w:rsidP="008128D5">
      <w:pPr>
        <w:suppressAutoHyphens/>
        <w:ind w:left="1987"/>
        <w:jc w:val="both"/>
        <w:rPr>
          <w:rFonts w:ascii="Century Gothic" w:hAnsi="Century Gothic"/>
          <w:sz w:val="20"/>
          <w:szCs w:val="20"/>
        </w:rPr>
      </w:pPr>
      <w:r>
        <w:rPr>
          <w:rFonts w:ascii="Century Gothic" w:hAnsi="Century Gothic"/>
          <w:sz w:val="20"/>
          <w:szCs w:val="20"/>
        </w:rPr>
        <w:t xml:space="preserve">- obręb ewidencyjny (numer </w:t>
      </w:r>
      <w:r w:rsidRPr="003C5E09">
        <w:rPr>
          <w:rFonts w:ascii="Century Gothic" w:hAnsi="Century Gothic"/>
          <w:sz w:val="20"/>
          <w:szCs w:val="20"/>
        </w:rPr>
        <w:t xml:space="preserve">i </w:t>
      </w:r>
      <w:r>
        <w:rPr>
          <w:rFonts w:ascii="Century Gothic" w:hAnsi="Century Gothic"/>
          <w:sz w:val="20"/>
          <w:szCs w:val="20"/>
        </w:rPr>
        <w:t>nazwa),</w:t>
      </w:r>
    </w:p>
    <w:p w:rsidR="00BB0B36" w:rsidRPr="003C5E09" w:rsidRDefault="00BB0B36" w:rsidP="008128D5">
      <w:pPr>
        <w:suppressAutoHyphens/>
        <w:ind w:left="1987"/>
        <w:jc w:val="both"/>
        <w:rPr>
          <w:rFonts w:ascii="Century Gothic" w:hAnsi="Century Gothic"/>
          <w:sz w:val="20"/>
          <w:szCs w:val="20"/>
        </w:rPr>
      </w:pPr>
      <w:r>
        <w:rPr>
          <w:rFonts w:ascii="Century Gothic" w:hAnsi="Century Gothic"/>
          <w:sz w:val="20"/>
          <w:szCs w:val="20"/>
        </w:rPr>
        <w:t>- numer</w:t>
      </w:r>
      <w:r w:rsidRPr="003C5E09">
        <w:rPr>
          <w:rFonts w:ascii="Century Gothic" w:hAnsi="Century Gothic"/>
          <w:sz w:val="20"/>
          <w:szCs w:val="20"/>
        </w:rPr>
        <w:t xml:space="preserve"> zmiany,</w:t>
      </w:r>
    </w:p>
    <w:p w:rsidR="00BB0B36" w:rsidRDefault="00BB0B36" w:rsidP="00EF4DAD">
      <w:pPr>
        <w:suppressAutoHyphens/>
        <w:ind w:left="1987"/>
        <w:jc w:val="both"/>
        <w:rPr>
          <w:rFonts w:ascii="Century Gothic" w:hAnsi="Century Gothic"/>
          <w:sz w:val="20"/>
          <w:szCs w:val="20"/>
        </w:rPr>
      </w:pPr>
      <w:r>
        <w:rPr>
          <w:rFonts w:ascii="Century Gothic" w:hAnsi="Century Gothic"/>
          <w:sz w:val="20"/>
          <w:szCs w:val="20"/>
        </w:rPr>
        <w:t>- data</w:t>
      </w:r>
      <w:r w:rsidRPr="003C5E09">
        <w:rPr>
          <w:rFonts w:ascii="Century Gothic" w:hAnsi="Century Gothic"/>
          <w:sz w:val="20"/>
          <w:szCs w:val="20"/>
        </w:rPr>
        <w:t xml:space="preserve"> umowy transakcji</w:t>
      </w:r>
      <w:r>
        <w:rPr>
          <w:rFonts w:ascii="Century Gothic" w:hAnsi="Century Gothic"/>
          <w:sz w:val="20"/>
          <w:szCs w:val="20"/>
        </w:rPr>
        <w:t>,</w:t>
      </w:r>
    </w:p>
    <w:p w:rsidR="00BB0B36" w:rsidRPr="003C5E09" w:rsidRDefault="00BB0B36" w:rsidP="008128D5">
      <w:pPr>
        <w:suppressAutoHyphens/>
        <w:ind w:left="1987"/>
        <w:jc w:val="both"/>
        <w:rPr>
          <w:rFonts w:ascii="Century Gothic" w:hAnsi="Century Gothic"/>
          <w:sz w:val="20"/>
          <w:szCs w:val="20"/>
        </w:rPr>
      </w:pPr>
      <w:r>
        <w:rPr>
          <w:rFonts w:ascii="Century Gothic" w:hAnsi="Century Gothic"/>
          <w:sz w:val="20"/>
          <w:szCs w:val="20"/>
        </w:rPr>
        <w:t>- sygnatura</w:t>
      </w:r>
      <w:r w:rsidRPr="003C5E09">
        <w:rPr>
          <w:rFonts w:ascii="Century Gothic" w:hAnsi="Century Gothic"/>
          <w:sz w:val="20"/>
          <w:szCs w:val="20"/>
        </w:rPr>
        <w:t xml:space="preserve"> dokumentu</w:t>
      </w:r>
      <w:r>
        <w:rPr>
          <w:rFonts w:ascii="Century Gothic" w:hAnsi="Century Gothic"/>
          <w:sz w:val="20"/>
          <w:szCs w:val="20"/>
        </w:rPr>
        <w:t xml:space="preserve"> (nr repertorium);</w:t>
      </w:r>
    </w:p>
    <w:p w:rsidR="00BB0B36" w:rsidRPr="004D6351"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dostęp czasowy do aktów zgodnie z ustawą </w:t>
      </w:r>
      <w:r w:rsidRPr="004D6351">
        <w:rPr>
          <w:rFonts w:ascii="Century Gothic" w:hAnsi="Century Gothic"/>
          <w:sz w:val="20"/>
          <w:szCs w:val="20"/>
        </w:rPr>
        <w:t xml:space="preserve">z dnia 17 maja 1989 r. – Prawo geodezyjne i kartograficzne (t. j. Dz. U. z 2016 r. poz. 1629 z </w:t>
      </w:r>
      <w:proofErr w:type="spellStart"/>
      <w:r w:rsidRPr="004D6351">
        <w:rPr>
          <w:rFonts w:ascii="Century Gothic" w:hAnsi="Century Gothic"/>
          <w:sz w:val="20"/>
          <w:szCs w:val="20"/>
        </w:rPr>
        <w:t>pó</w:t>
      </w:r>
      <w:r>
        <w:rPr>
          <w:rFonts w:ascii="Century Gothic" w:hAnsi="Century Gothic"/>
          <w:sz w:val="20"/>
          <w:szCs w:val="20"/>
        </w:rPr>
        <w:t>ź</w:t>
      </w:r>
      <w:r w:rsidRPr="004D6351">
        <w:rPr>
          <w:rFonts w:ascii="Century Gothic" w:hAnsi="Century Gothic"/>
          <w:sz w:val="20"/>
          <w:szCs w:val="20"/>
        </w:rPr>
        <w:t>n</w:t>
      </w:r>
      <w:proofErr w:type="spellEnd"/>
      <w:r w:rsidRPr="004D6351">
        <w:rPr>
          <w:rFonts w:ascii="Century Gothic" w:hAnsi="Century Gothic"/>
          <w:sz w:val="20"/>
          <w:szCs w:val="20"/>
        </w:rPr>
        <w:t>. zm.);</w:t>
      </w:r>
    </w:p>
    <w:p w:rsidR="00BB0B36" w:rsidRDefault="00BB0B36" w:rsidP="00157E46">
      <w:pPr>
        <w:numPr>
          <w:ilvl w:val="2"/>
          <w:numId w:val="62"/>
        </w:numPr>
        <w:jc w:val="both"/>
        <w:rPr>
          <w:rFonts w:ascii="Century Gothic" w:hAnsi="Century Gothic"/>
          <w:sz w:val="20"/>
          <w:szCs w:val="20"/>
        </w:rPr>
      </w:pPr>
      <w:r w:rsidRPr="003C5E09">
        <w:rPr>
          <w:rFonts w:ascii="Century Gothic" w:hAnsi="Century Gothic"/>
          <w:sz w:val="20"/>
          <w:szCs w:val="20"/>
        </w:rPr>
        <w:t xml:space="preserve">w zakresie przesyłania dokumentów zapewnić </w:t>
      </w:r>
      <w:r>
        <w:rPr>
          <w:rFonts w:ascii="Century Gothic" w:hAnsi="Century Gothic"/>
          <w:sz w:val="20"/>
          <w:szCs w:val="20"/>
        </w:rPr>
        <w:t>użytkownikowi</w:t>
      </w:r>
      <w:r w:rsidRPr="003C5E09">
        <w:rPr>
          <w:rFonts w:ascii="Century Gothic" w:hAnsi="Century Gothic"/>
          <w:sz w:val="20"/>
          <w:szCs w:val="20"/>
        </w:rPr>
        <w:t xml:space="preserve"> możliwość przesłania w</w:t>
      </w:r>
      <w:r>
        <w:rPr>
          <w:rFonts w:ascii="Century Gothic" w:hAnsi="Century Gothic"/>
          <w:sz w:val="20"/>
          <w:szCs w:val="20"/>
        </w:rPr>
        <w:t> </w:t>
      </w:r>
      <w:r w:rsidRPr="003C5E09">
        <w:rPr>
          <w:rFonts w:ascii="Century Gothic" w:hAnsi="Century Gothic"/>
          <w:sz w:val="20"/>
          <w:szCs w:val="20"/>
        </w:rPr>
        <w:t>postaci elektronicznej wyciągu z operatu szacunkowego</w:t>
      </w:r>
      <w:r>
        <w:rPr>
          <w:rFonts w:ascii="Century Gothic" w:hAnsi="Century Gothic"/>
          <w:sz w:val="20"/>
          <w:szCs w:val="20"/>
        </w:rPr>
        <w:t xml:space="preserve"> zgodnie z art. 158 ustawy</w:t>
      </w:r>
      <w:r w:rsidRPr="00157E46">
        <w:rPr>
          <w:rFonts w:ascii="Century Gothic" w:hAnsi="Century Gothic"/>
          <w:sz w:val="20"/>
          <w:szCs w:val="20"/>
        </w:rPr>
        <w:t xml:space="preserve"> z</w:t>
      </w:r>
      <w:r>
        <w:rPr>
          <w:rFonts w:ascii="Century Gothic" w:hAnsi="Century Gothic"/>
          <w:sz w:val="20"/>
          <w:szCs w:val="20"/>
        </w:rPr>
        <w:t> </w:t>
      </w:r>
      <w:r w:rsidRPr="00157E46">
        <w:rPr>
          <w:rFonts w:ascii="Century Gothic" w:hAnsi="Century Gothic"/>
          <w:sz w:val="20"/>
          <w:szCs w:val="20"/>
        </w:rPr>
        <w:t>dnia 21 sierpnia 1997 r. o gospodarce nieruchomościami (t. j. Dz. U. 2016 r. Nr 2147 z</w:t>
      </w:r>
      <w:r w:rsidR="003213AF">
        <w:rPr>
          <w:rFonts w:ascii="Century Gothic" w:hAnsi="Century Gothic"/>
          <w:sz w:val="20"/>
          <w:szCs w:val="20"/>
        </w:rPr>
        <w:t> </w:t>
      </w:r>
      <w:proofErr w:type="spellStart"/>
      <w:r w:rsidRPr="00157E46">
        <w:rPr>
          <w:rFonts w:ascii="Century Gothic" w:hAnsi="Century Gothic"/>
          <w:sz w:val="20"/>
          <w:szCs w:val="20"/>
        </w:rPr>
        <w:t>późn</w:t>
      </w:r>
      <w:proofErr w:type="spellEnd"/>
      <w:r w:rsidRPr="00157E46">
        <w:rPr>
          <w:rFonts w:ascii="Century Gothic" w:hAnsi="Century Gothic"/>
          <w:sz w:val="20"/>
          <w:szCs w:val="20"/>
        </w:rPr>
        <w:t>. zm.)</w:t>
      </w:r>
      <w:r w:rsidRPr="003C5E09">
        <w:rPr>
          <w:rFonts w:ascii="Century Gothic" w:hAnsi="Century Gothic"/>
          <w:sz w:val="20"/>
          <w:szCs w:val="20"/>
        </w:rPr>
        <w:t xml:space="preserve">. </w:t>
      </w:r>
    </w:p>
    <w:p w:rsidR="00BB0B36" w:rsidRPr="00157E46" w:rsidRDefault="00BB0B36" w:rsidP="00157E46">
      <w:pPr>
        <w:ind w:left="1134"/>
        <w:rPr>
          <w:rFonts w:ascii="Century Gothic" w:hAnsi="Century Gothic"/>
          <w:sz w:val="20"/>
          <w:szCs w:val="20"/>
        </w:rPr>
      </w:pPr>
    </w:p>
    <w:p w:rsidR="00BB0B36" w:rsidRPr="003C5E09" w:rsidRDefault="00BB0B36" w:rsidP="003C5E09">
      <w:pPr>
        <w:numPr>
          <w:ilvl w:val="1"/>
          <w:numId w:val="26"/>
        </w:numPr>
        <w:suppressAutoHyphens/>
        <w:rPr>
          <w:rFonts w:ascii="Century Gothic" w:hAnsi="Century Gothic"/>
          <w:b/>
          <w:sz w:val="20"/>
          <w:szCs w:val="20"/>
        </w:rPr>
      </w:pPr>
      <w:r w:rsidRPr="003C5E09">
        <w:rPr>
          <w:rFonts w:ascii="Century Gothic" w:hAnsi="Century Gothic"/>
          <w:b/>
          <w:sz w:val="20"/>
          <w:szCs w:val="20"/>
        </w:rPr>
        <w:t>Portal komornika</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Portal komornika zwany dalej portalem musi spełniać następujące funkcje:</w:t>
      </w:r>
    </w:p>
    <w:p w:rsidR="00BB0B36" w:rsidRPr="003C5E09" w:rsidRDefault="00BB0B36" w:rsidP="00D40E59">
      <w:pPr>
        <w:numPr>
          <w:ilvl w:val="2"/>
          <w:numId w:val="63"/>
        </w:numPr>
        <w:jc w:val="both"/>
        <w:rPr>
          <w:rFonts w:ascii="Century Gothic" w:hAnsi="Century Gothic"/>
          <w:sz w:val="20"/>
          <w:szCs w:val="20"/>
        </w:rPr>
      </w:pPr>
      <w:r w:rsidRPr="003C5E09">
        <w:rPr>
          <w:rFonts w:ascii="Century Gothic" w:hAnsi="Century Gothic"/>
          <w:sz w:val="20"/>
          <w:szCs w:val="20"/>
        </w:rPr>
        <w:t>w zakresie współdziałania:</w:t>
      </w:r>
    </w:p>
    <w:p w:rsidR="00BB0B36" w:rsidRPr="003C5E09" w:rsidRDefault="00BB0B36" w:rsidP="00302E1C">
      <w:pPr>
        <w:numPr>
          <w:ilvl w:val="0"/>
          <w:numId w:val="24"/>
        </w:numPr>
        <w:suppressAutoHyphens/>
        <w:contextualSpacing/>
        <w:jc w:val="both"/>
        <w:outlineLvl w:val="0"/>
        <w:rPr>
          <w:rFonts w:ascii="Century Gothic" w:hAnsi="Century Gothic"/>
          <w:sz w:val="20"/>
          <w:szCs w:val="20"/>
        </w:rPr>
      </w:pPr>
      <w:r w:rsidRPr="003C5E09">
        <w:rPr>
          <w:rFonts w:ascii="Century Gothic" w:hAnsi="Century Gothic"/>
          <w:sz w:val="20"/>
          <w:szCs w:val="20"/>
        </w:rPr>
        <w:t>zapewnić autoryzację komorników w systemie  z wykorzystaniem loginu i hasła, związanego z elektronicznym kontem komornika, utworzonym w systemie;</w:t>
      </w:r>
    </w:p>
    <w:p w:rsidR="00BB0B36" w:rsidRPr="003C5E09" w:rsidRDefault="00BB0B36" w:rsidP="003C5E09">
      <w:pPr>
        <w:numPr>
          <w:ilvl w:val="0"/>
          <w:numId w:val="32"/>
        </w:numPr>
        <w:rPr>
          <w:rFonts w:ascii="Century Gothic" w:hAnsi="Century Gothic"/>
          <w:sz w:val="20"/>
          <w:szCs w:val="20"/>
        </w:rPr>
      </w:pPr>
      <w:r w:rsidRPr="003C5E09">
        <w:rPr>
          <w:rFonts w:ascii="Century Gothic" w:hAnsi="Century Gothic"/>
          <w:sz w:val="20"/>
          <w:szCs w:val="20"/>
        </w:rPr>
        <w:t>być</w:t>
      </w:r>
      <w:r>
        <w:rPr>
          <w:rFonts w:ascii="Century Gothic" w:hAnsi="Century Gothic"/>
          <w:sz w:val="20"/>
          <w:szCs w:val="20"/>
        </w:rPr>
        <w:t xml:space="preserve"> w pełni</w:t>
      </w:r>
      <w:r w:rsidRPr="003C5E09">
        <w:rPr>
          <w:rFonts w:ascii="Century Gothic" w:hAnsi="Century Gothic"/>
          <w:sz w:val="20"/>
          <w:szCs w:val="20"/>
        </w:rPr>
        <w:t xml:space="preserve"> zintegrowany z systemu GEOSECMA WEGA firmy ESRI Polska Sp. z o. o, w</w:t>
      </w:r>
      <w:r w:rsidR="003213AF">
        <w:rPr>
          <w:rFonts w:ascii="Century Gothic" w:hAnsi="Century Gothic"/>
          <w:sz w:val="20"/>
          <w:szCs w:val="20"/>
        </w:rPr>
        <w:t> </w:t>
      </w:r>
      <w:r w:rsidRPr="003C5E09">
        <w:rPr>
          <w:rFonts w:ascii="Century Gothic" w:hAnsi="Century Gothic"/>
          <w:sz w:val="20"/>
          <w:szCs w:val="20"/>
        </w:rPr>
        <w:t xml:space="preserve">którym prowadzone są bazy danych </w:t>
      </w:r>
      <w:proofErr w:type="spellStart"/>
      <w:r w:rsidRPr="003C5E09">
        <w:rPr>
          <w:rFonts w:ascii="Century Gothic" w:hAnsi="Century Gothic"/>
          <w:sz w:val="20"/>
          <w:szCs w:val="20"/>
        </w:rPr>
        <w:t>pzgik</w:t>
      </w:r>
      <w:proofErr w:type="spellEnd"/>
      <w:r w:rsidRPr="00431BCA">
        <w:rPr>
          <w:rFonts w:ascii="Century Gothic" w:hAnsi="Century Gothic"/>
          <w:sz w:val="20"/>
          <w:szCs w:val="20"/>
        </w:rPr>
        <w:t xml:space="preserve">: </w:t>
      </w:r>
      <w:proofErr w:type="spellStart"/>
      <w:r w:rsidRPr="00431BCA">
        <w:rPr>
          <w:rFonts w:ascii="Century Gothic" w:hAnsi="Century Gothic"/>
          <w:sz w:val="20"/>
          <w:szCs w:val="20"/>
        </w:rPr>
        <w:t>EGiB</w:t>
      </w:r>
      <w:proofErr w:type="spellEnd"/>
      <w:r w:rsidRPr="00431BCA">
        <w:rPr>
          <w:rFonts w:ascii="Century Gothic" w:hAnsi="Century Gothic"/>
          <w:sz w:val="20"/>
          <w:szCs w:val="20"/>
        </w:rPr>
        <w:t xml:space="preserve">, GESUT, BDOT500, BDSOG, </w:t>
      </w:r>
      <w:proofErr w:type="spellStart"/>
      <w:r w:rsidRPr="00431BCA">
        <w:rPr>
          <w:rFonts w:ascii="Century Gothic" w:hAnsi="Century Gothic"/>
          <w:sz w:val="20"/>
          <w:szCs w:val="20"/>
        </w:rPr>
        <w:t>RCiWN</w:t>
      </w:r>
      <w:proofErr w:type="spellEnd"/>
      <w:r w:rsidRPr="00431BCA">
        <w:rPr>
          <w:rFonts w:ascii="Century Gothic" w:hAnsi="Century Gothic"/>
          <w:sz w:val="20"/>
          <w:szCs w:val="20"/>
        </w:rPr>
        <w:t xml:space="preserve"> i </w:t>
      </w:r>
      <w:proofErr w:type="spellStart"/>
      <w:r w:rsidRPr="00431BCA">
        <w:rPr>
          <w:rFonts w:ascii="Century Gothic" w:hAnsi="Century Gothic"/>
          <w:sz w:val="20"/>
          <w:szCs w:val="20"/>
        </w:rPr>
        <w:t>EMUiA</w:t>
      </w:r>
      <w:proofErr w:type="spellEnd"/>
      <w:r w:rsidRPr="00431BCA">
        <w:rPr>
          <w:rFonts w:ascii="Century Gothic" w:hAnsi="Century Gothic"/>
          <w:sz w:val="20"/>
          <w:szCs w:val="20"/>
        </w:rPr>
        <w:t>,</w:t>
      </w:r>
      <w:r w:rsidRPr="003C5E09">
        <w:rPr>
          <w:rFonts w:ascii="Century Gothic" w:hAnsi="Century Gothic"/>
          <w:sz w:val="20"/>
          <w:szCs w:val="20"/>
        </w:rPr>
        <w:t xml:space="preserve"> w zakresie pobierania i aktualizowania informacji z bazy </w:t>
      </w:r>
      <w:proofErr w:type="spellStart"/>
      <w:r w:rsidRPr="003C5E09">
        <w:rPr>
          <w:rFonts w:ascii="Century Gothic" w:hAnsi="Century Gothic"/>
          <w:sz w:val="20"/>
          <w:szCs w:val="20"/>
        </w:rPr>
        <w:t>EGiB</w:t>
      </w:r>
      <w:proofErr w:type="spellEnd"/>
      <w:r w:rsidRPr="003C5E09">
        <w:rPr>
          <w:rFonts w:ascii="Century Gothic" w:hAnsi="Century Gothic"/>
          <w:sz w:val="20"/>
          <w:szCs w:val="20"/>
        </w:rPr>
        <w:t>;</w:t>
      </w:r>
    </w:p>
    <w:p w:rsidR="00BB0B36" w:rsidRPr="003C5E09" w:rsidRDefault="00BB0B36" w:rsidP="003C5E09">
      <w:pPr>
        <w:numPr>
          <w:ilvl w:val="0"/>
          <w:numId w:val="32"/>
        </w:numPr>
        <w:rPr>
          <w:rFonts w:ascii="Century Gothic" w:hAnsi="Century Gothic"/>
          <w:sz w:val="20"/>
          <w:szCs w:val="20"/>
        </w:rPr>
      </w:pPr>
      <w:r w:rsidRPr="003C5E09">
        <w:rPr>
          <w:rFonts w:ascii="Century Gothic" w:hAnsi="Century Gothic"/>
          <w:sz w:val="20"/>
          <w:szCs w:val="20"/>
        </w:rPr>
        <w:t>być</w:t>
      </w:r>
      <w:r>
        <w:rPr>
          <w:rFonts w:ascii="Century Gothic" w:hAnsi="Century Gothic"/>
          <w:sz w:val="20"/>
          <w:szCs w:val="20"/>
        </w:rPr>
        <w:t xml:space="preserve"> w pełni</w:t>
      </w:r>
      <w:r w:rsidRPr="003C5E09">
        <w:rPr>
          <w:rFonts w:ascii="Century Gothic" w:hAnsi="Century Gothic"/>
          <w:sz w:val="20"/>
          <w:szCs w:val="20"/>
        </w:rPr>
        <w:t xml:space="preserve"> zintegrowanym z Modułem Ośrodek;</w:t>
      </w:r>
    </w:p>
    <w:p w:rsidR="00BB0B36" w:rsidRPr="003C5E09" w:rsidRDefault="00BB0B36" w:rsidP="008128D5">
      <w:pPr>
        <w:numPr>
          <w:ilvl w:val="0"/>
          <w:numId w:val="32"/>
        </w:numPr>
        <w:jc w:val="both"/>
        <w:rPr>
          <w:rFonts w:ascii="Century Gothic" w:hAnsi="Century Gothic"/>
          <w:sz w:val="20"/>
          <w:szCs w:val="20"/>
        </w:rPr>
      </w:pPr>
      <w:r w:rsidRPr="003C5E09">
        <w:rPr>
          <w:rFonts w:ascii="Century Gothic" w:hAnsi="Century Gothic"/>
          <w:sz w:val="20"/>
          <w:szCs w:val="20"/>
        </w:rPr>
        <w:t xml:space="preserve">umożliwić </w:t>
      </w:r>
      <w:r>
        <w:rPr>
          <w:rFonts w:ascii="Century Gothic" w:hAnsi="Century Gothic"/>
          <w:sz w:val="20"/>
          <w:szCs w:val="20"/>
        </w:rPr>
        <w:t>dwustronną</w:t>
      </w:r>
      <w:r w:rsidRPr="003C5E09">
        <w:rPr>
          <w:rFonts w:ascii="Century Gothic" w:hAnsi="Century Gothic"/>
          <w:sz w:val="20"/>
          <w:szCs w:val="20"/>
        </w:rPr>
        <w:t>, elektroniczną komunikację pomiędzy ośrodkiem a</w:t>
      </w:r>
      <w:r>
        <w:rPr>
          <w:rFonts w:ascii="Century Gothic" w:hAnsi="Century Gothic"/>
          <w:sz w:val="20"/>
          <w:szCs w:val="20"/>
        </w:rPr>
        <w:t> </w:t>
      </w:r>
      <w:r w:rsidRPr="003C5E09">
        <w:rPr>
          <w:rFonts w:ascii="Century Gothic" w:hAnsi="Century Gothic"/>
          <w:sz w:val="20"/>
          <w:szCs w:val="20"/>
        </w:rPr>
        <w:t>komornikiem;</w:t>
      </w:r>
    </w:p>
    <w:p w:rsidR="00BB0B36" w:rsidRPr="003C5E09" w:rsidRDefault="00BB0B36" w:rsidP="003C5E09">
      <w:pPr>
        <w:numPr>
          <w:ilvl w:val="2"/>
          <w:numId w:val="63"/>
        </w:numPr>
        <w:jc w:val="both"/>
        <w:rPr>
          <w:rFonts w:ascii="Century Gothic" w:hAnsi="Century Gothic"/>
          <w:sz w:val="20"/>
          <w:szCs w:val="20"/>
        </w:rPr>
      </w:pPr>
      <w:r w:rsidRPr="003C5E09">
        <w:rPr>
          <w:rFonts w:ascii="Century Gothic" w:hAnsi="Century Gothic"/>
          <w:sz w:val="20"/>
          <w:szCs w:val="20"/>
        </w:rPr>
        <w:t>w zakresie wyszukiwania danych dotyczących własności osób fizycznych lub prawnych: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funkcję wyszukania danych dotyczących własności osób fizycznych i</w:t>
      </w:r>
      <w:r>
        <w:rPr>
          <w:rFonts w:ascii="Century Gothic" w:hAnsi="Century Gothic"/>
          <w:sz w:val="20"/>
          <w:szCs w:val="20"/>
        </w:rPr>
        <w:t> </w:t>
      </w:r>
      <w:r w:rsidRPr="003C5E09">
        <w:rPr>
          <w:rFonts w:ascii="Century Gothic" w:hAnsi="Century Gothic"/>
          <w:sz w:val="20"/>
          <w:szCs w:val="20"/>
        </w:rPr>
        <w:t>prawnych, wobec których toczy się postępowanie komornicze</w:t>
      </w:r>
      <w:r>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wskazanie informacji dot. osoby fizycznej przy jednoczesnym spełnieniu warunku wyszukiwania dla następujących danych: </w:t>
      </w:r>
    </w:p>
    <w:p w:rsidR="00BB0B36" w:rsidRPr="00143F69" w:rsidRDefault="00BB0B36" w:rsidP="003C5E09">
      <w:pPr>
        <w:numPr>
          <w:ilvl w:val="0"/>
          <w:numId w:val="42"/>
        </w:numPr>
        <w:rPr>
          <w:rFonts w:ascii="Century Gothic" w:hAnsi="Century Gothic"/>
          <w:sz w:val="20"/>
          <w:szCs w:val="20"/>
        </w:rPr>
      </w:pPr>
      <w:r>
        <w:rPr>
          <w:rFonts w:ascii="Century Gothic" w:hAnsi="Century Gothic"/>
          <w:sz w:val="20"/>
          <w:szCs w:val="20"/>
        </w:rPr>
        <w:t>imię i nazwisko</w:t>
      </w:r>
      <w:r w:rsidRPr="003C5E09">
        <w:rPr>
          <w:rFonts w:ascii="Century Gothic" w:hAnsi="Century Gothic"/>
          <w:sz w:val="20"/>
          <w:szCs w:val="20"/>
        </w:rPr>
        <w:t xml:space="preserve">, </w:t>
      </w:r>
    </w:p>
    <w:p w:rsidR="00BB0B36" w:rsidRPr="003C5E09" w:rsidRDefault="00BB0B36" w:rsidP="003C5E09">
      <w:pPr>
        <w:numPr>
          <w:ilvl w:val="0"/>
          <w:numId w:val="42"/>
        </w:numPr>
        <w:rPr>
          <w:rFonts w:ascii="Century Gothic" w:hAnsi="Century Gothic"/>
          <w:sz w:val="20"/>
          <w:szCs w:val="20"/>
          <w:lang w:val="de-DE"/>
        </w:rPr>
      </w:pPr>
      <w:r w:rsidRPr="00143F69">
        <w:rPr>
          <w:rFonts w:ascii="Century Gothic" w:hAnsi="Century Gothic"/>
          <w:sz w:val="20"/>
          <w:szCs w:val="20"/>
        </w:rPr>
        <w:t>numer</w:t>
      </w:r>
      <w:r w:rsidRPr="003C5E09">
        <w:rPr>
          <w:rFonts w:ascii="Century Gothic" w:hAnsi="Century Gothic"/>
          <w:sz w:val="20"/>
          <w:szCs w:val="20"/>
          <w:lang w:val="de-DE"/>
        </w:rPr>
        <w:t xml:space="preserve"> PESEL,</w:t>
      </w:r>
    </w:p>
    <w:p w:rsidR="00BB0B36" w:rsidRPr="003C5E09" w:rsidRDefault="00BB0B36" w:rsidP="003C5E09">
      <w:pPr>
        <w:numPr>
          <w:ilvl w:val="0"/>
          <w:numId w:val="42"/>
        </w:numPr>
        <w:rPr>
          <w:rFonts w:ascii="Century Gothic" w:hAnsi="Century Gothic"/>
          <w:sz w:val="20"/>
          <w:szCs w:val="20"/>
        </w:rPr>
      </w:pPr>
      <w:r w:rsidRPr="003C5E09">
        <w:rPr>
          <w:rFonts w:ascii="Century Gothic" w:hAnsi="Century Gothic"/>
          <w:sz w:val="20"/>
          <w:szCs w:val="20"/>
        </w:rPr>
        <w:t>imion</w:t>
      </w:r>
      <w:r>
        <w:rPr>
          <w:rFonts w:ascii="Century Gothic" w:hAnsi="Century Gothic"/>
          <w:sz w:val="20"/>
          <w:szCs w:val="20"/>
        </w:rPr>
        <w:t>a</w:t>
      </w:r>
      <w:r w:rsidRPr="003C5E09">
        <w:rPr>
          <w:rFonts w:ascii="Century Gothic" w:hAnsi="Century Gothic"/>
          <w:sz w:val="20"/>
          <w:szCs w:val="20"/>
        </w:rPr>
        <w:t xml:space="preserve"> rodziców;</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 wskazanie informacji dot. osoby prawnej przy jednoczesnym spełnieniu warunku wyszukiwania dla:</w:t>
      </w:r>
    </w:p>
    <w:p w:rsidR="00BB0B36" w:rsidRDefault="00BB0B36" w:rsidP="00143F69">
      <w:pPr>
        <w:numPr>
          <w:ilvl w:val="0"/>
          <w:numId w:val="42"/>
        </w:numPr>
        <w:rPr>
          <w:rFonts w:ascii="Century Gothic" w:hAnsi="Century Gothic"/>
          <w:sz w:val="20"/>
          <w:szCs w:val="20"/>
        </w:rPr>
      </w:pPr>
      <w:r>
        <w:rPr>
          <w:rFonts w:ascii="Century Gothic" w:hAnsi="Century Gothic"/>
          <w:sz w:val="20"/>
          <w:szCs w:val="20"/>
        </w:rPr>
        <w:t>nazwa,</w:t>
      </w:r>
    </w:p>
    <w:p w:rsidR="00BB0B36" w:rsidRPr="00143F69" w:rsidRDefault="00BB0B36" w:rsidP="00143F69">
      <w:pPr>
        <w:numPr>
          <w:ilvl w:val="0"/>
          <w:numId w:val="42"/>
        </w:numPr>
        <w:rPr>
          <w:rFonts w:ascii="Century Gothic" w:hAnsi="Century Gothic"/>
          <w:sz w:val="20"/>
          <w:szCs w:val="20"/>
        </w:rPr>
      </w:pPr>
      <w:r>
        <w:rPr>
          <w:rFonts w:ascii="Century Gothic" w:hAnsi="Century Gothic"/>
          <w:sz w:val="20"/>
          <w:szCs w:val="20"/>
        </w:rPr>
        <w:t>numer NIP/KRS/REGON;</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w przypadku braku spełnienie jednego lub więcej warunku wyszukiwania powinien pojawić się komunikat, że konieczna jest weryfikacja danych przez pracownika organu;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pobranie raportu </w:t>
      </w:r>
      <w:r>
        <w:rPr>
          <w:rFonts w:ascii="Century Gothic" w:hAnsi="Century Gothic"/>
          <w:sz w:val="20"/>
          <w:szCs w:val="20"/>
        </w:rPr>
        <w:t xml:space="preserve">(załącznik nr 5) </w:t>
      </w:r>
      <w:r w:rsidRPr="003C5E09">
        <w:rPr>
          <w:rFonts w:ascii="Century Gothic" w:hAnsi="Century Gothic"/>
          <w:sz w:val="20"/>
          <w:szCs w:val="20"/>
        </w:rPr>
        <w:t>dotyczącego wyszukanej informacji:</w:t>
      </w:r>
    </w:p>
    <w:p w:rsidR="00BB0B36" w:rsidRPr="003C5E09" w:rsidRDefault="00BB0B36" w:rsidP="003C5E09">
      <w:pPr>
        <w:numPr>
          <w:ilvl w:val="0"/>
          <w:numId w:val="43"/>
        </w:numPr>
        <w:rPr>
          <w:rFonts w:ascii="Century Gothic" w:hAnsi="Century Gothic"/>
          <w:sz w:val="20"/>
          <w:szCs w:val="20"/>
        </w:rPr>
      </w:pPr>
      <w:r w:rsidRPr="003C5E09">
        <w:rPr>
          <w:rFonts w:ascii="Century Gothic" w:hAnsi="Century Gothic"/>
          <w:sz w:val="20"/>
          <w:szCs w:val="20"/>
        </w:rPr>
        <w:t>jeśli szukana osoba widnieje w rejestrze ewidencji gruntów i budynków;</w:t>
      </w:r>
    </w:p>
    <w:p w:rsidR="00BB0B36" w:rsidRPr="003C5E09" w:rsidRDefault="00BB0B36" w:rsidP="003C5E09">
      <w:pPr>
        <w:numPr>
          <w:ilvl w:val="0"/>
          <w:numId w:val="43"/>
        </w:numPr>
        <w:rPr>
          <w:rFonts w:ascii="Century Gothic" w:hAnsi="Century Gothic"/>
          <w:sz w:val="20"/>
          <w:szCs w:val="20"/>
        </w:rPr>
      </w:pPr>
      <w:r w:rsidRPr="003C5E09">
        <w:rPr>
          <w:rFonts w:ascii="Century Gothic" w:hAnsi="Century Gothic"/>
          <w:sz w:val="20"/>
          <w:szCs w:val="20"/>
        </w:rPr>
        <w:t xml:space="preserve">jeśli szukana osoba </w:t>
      </w:r>
      <w:r>
        <w:rPr>
          <w:rFonts w:ascii="Century Gothic" w:hAnsi="Century Gothic"/>
          <w:sz w:val="20"/>
          <w:szCs w:val="20"/>
        </w:rPr>
        <w:t xml:space="preserve">nie </w:t>
      </w:r>
      <w:r w:rsidRPr="003C5E09">
        <w:rPr>
          <w:rFonts w:ascii="Century Gothic" w:hAnsi="Century Gothic"/>
          <w:sz w:val="20"/>
          <w:szCs w:val="20"/>
        </w:rPr>
        <w:t>widnieje w rejestrze;</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wyszukiwanie zgodnie ze schematem stanowiącym Załącznik nr 4</w:t>
      </w:r>
      <w:r>
        <w:rPr>
          <w:rFonts w:ascii="Century Gothic" w:hAnsi="Century Gothic"/>
          <w:sz w:val="20"/>
          <w:szCs w:val="20"/>
        </w:rPr>
        <w:t xml:space="preserve"> do Warunków Technicznych</w:t>
      </w:r>
      <w:r w:rsidRPr="003C5E09">
        <w:rPr>
          <w:rFonts w:ascii="Century Gothic" w:hAnsi="Century Gothic"/>
          <w:sz w:val="20"/>
          <w:szCs w:val="20"/>
        </w:rPr>
        <w:t>;</w:t>
      </w:r>
    </w:p>
    <w:p w:rsidR="00BB0B36" w:rsidRPr="003C5E09" w:rsidRDefault="00BB0B36" w:rsidP="003C5E09">
      <w:pPr>
        <w:numPr>
          <w:ilvl w:val="2"/>
          <w:numId w:val="63"/>
        </w:numPr>
        <w:jc w:val="both"/>
        <w:rPr>
          <w:rFonts w:ascii="Century Gothic" w:hAnsi="Century Gothic"/>
          <w:sz w:val="20"/>
          <w:szCs w:val="20"/>
        </w:rPr>
      </w:pPr>
      <w:r w:rsidRPr="003C5E09">
        <w:rPr>
          <w:rFonts w:ascii="Century Gothic" w:hAnsi="Century Gothic"/>
          <w:sz w:val="20"/>
          <w:szCs w:val="20"/>
        </w:rPr>
        <w:t xml:space="preserve">w zakresie udostępniania informacji gdy wyszukiwana osoba figuruje w bazie </w:t>
      </w:r>
      <w:proofErr w:type="spellStart"/>
      <w:r w:rsidRPr="003C5E09">
        <w:rPr>
          <w:rFonts w:ascii="Century Gothic" w:hAnsi="Century Gothic"/>
          <w:sz w:val="20"/>
          <w:szCs w:val="20"/>
        </w:rPr>
        <w:t>EGiB</w:t>
      </w:r>
      <w:proofErr w:type="spellEnd"/>
      <w:r w:rsidRPr="003C5E09">
        <w:rPr>
          <w:rFonts w:ascii="Century Gothic" w:hAnsi="Century Gothic"/>
          <w:sz w:val="20"/>
          <w:szCs w:val="20"/>
        </w:rPr>
        <w:t xml:space="preserve"> i</w:t>
      </w:r>
      <w:r w:rsidR="003213AF">
        <w:rPr>
          <w:rFonts w:ascii="Century Gothic" w:hAnsi="Century Gothic"/>
          <w:sz w:val="20"/>
          <w:szCs w:val="20"/>
        </w:rPr>
        <w:t> </w:t>
      </w:r>
      <w:r>
        <w:rPr>
          <w:rFonts w:ascii="Century Gothic" w:hAnsi="Century Gothic"/>
          <w:sz w:val="20"/>
          <w:szCs w:val="20"/>
        </w:rPr>
        <w:t>spełnia warunki wyszukiwania</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zapewni </w:t>
      </w:r>
      <w:r>
        <w:rPr>
          <w:rFonts w:ascii="Century Gothic" w:hAnsi="Century Gothic"/>
          <w:sz w:val="20"/>
          <w:szCs w:val="20"/>
        </w:rPr>
        <w:t>możliwość wypełnienia</w:t>
      </w:r>
      <w:r w:rsidRPr="003C5E09">
        <w:rPr>
          <w:rFonts w:ascii="Century Gothic" w:hAnsi="Century Gothic"/>
          <w:sz w:val="20"/>
          <w:szCs w:val="20"/>
        </w:rPr>
        <w:t xml:space="preserve"> wniosku </w:t>
      </w:r>
      <w:r>
        <w:rPr>
          <w:rFonts w:ascii="Century Gothic" w:hAnsi="Century Gothic"/>
          <w:sz w:val="20"/>
          <w:szCs w:val="20"/>
        </w:rPr>
        <w:t xml:space="preserve">na formularzu </w:t>
      </w:r>
      <w:proofErr w:type="spellStart"/>
      <w:r>
        <w:rPr>
          <w:rFonts w:ascii="Century Gothic" w:hAnsi="Century Gothic"/>
          <w:sz w:val="20"/>
          <w:szCs w:val="20"/>
        </w:rPr>
        <w:t>EGiB</w:t>
      </w:r>
      <w:proofErr w:type="spellEnd"/>
      <w:r>
        <w:rPr>
          <w:rFonts w:ascii="Century Gothic" w:hAnsi="Century Gothic"/>
          <w:sz w:val="20"/>
          <w:szCs w:val="20"/>
        </w:rPr>
        <w:t xml:space="preserve"> </w:t>
      </w:r>
      <w:r w:rsidRPr="003C5E09">
        <w:rPr>
          <w:rFonts w:ascii="Century Gothic" w:hAnsi="Century Gothic"/>
          <w:sz w:val="20"/>
          <w:szCs w:val="20"/>
        </w:rPr>
        <w:t>zgodnym z</w:t>
      </w:r>
      <w:r>
        <w:rPr>
          <w:rFonts w:ascii="Century Gothic" w:hAnsi="Century Gothic"/>
          <w:sz w:val="20"/>
          <w:szCs w:val="20"/>
        </w:rPr>
        <w:t> </w:t>
      </w:r>
      <w:r w:rsidRPr="003C5E09">
        <w:rPr>
          <w:rFonts w:ascii="Century Gothic" w:hAnsi="Century Gothic"/>
          <w:sz w:val="20"/>
          <w:szCs w:val="20"/>
        </w:rPr>
        <w:t>Załącznikiem nr 4 rozporządzenia Ministra Administracji i Cyfryzacji z dnia 9 lipca 2014 r. w sprawie udostępnienia materiałów państwowego zasobu geodezyjnego i</w:t>
      </w:r>
      <w:r>
        <w:rPr>
          <w:rFonts w:ascii="Century Gothic" w:hAnsi="Century Gothic"/>
          <w:sz w:val="20"/>
          <w:szCs w:val="20"/>
        </w:rPr>
        <w:t> </w:t>
      </w:r>
      <w:r w:rsidRPr="003C5E09">
        <w:rPr>
          <w:rFonts w:ascii="Century Gothic" w:hAnsi="Century Gothic"/>
          <w:sz w:val="20"/>
          <w:szCs w:val="20"/>
        </w:rPr>
        <w:t>kartograficznego, wydawania licencji oraz wzoru Dokumentu Obliczenia Opłaty (Dz.U. 2014, poz. 917 z</w:t>
      </w:r>
      <w:r w:rsidR="003213AF">
        <w:rPr>
          <w:rFonts w:ascii="Century Gothic" w:hAnsi="Century Gothic"/>
          <w:sz w:val="20"/>
          <w:szCs w:val="20"/>
        </w:rPr>
        <w:t> </w:t>
      </w:r>
      <w:proofErr w:type="spellStart"/>
      <w:r w:rsidRPr="003C5E09">
        <w:rPr>
          <w:rFonts w:ascii="Century Gothic" w:hAnsi="Century Gothic"/>
          <w:sz w:val="20"/>
          <w:szCs w:val="20"/>
        </w:rPr>
        <w:t>późn</w:t>
      </w:r>
      <w:proofErr w:type="spellEnd"/>
      <w:r w:rsidRPr="003C5E09">
        <w:rPr>
          <w:rFonts w:ascii="Century Gothic" w:hAnsi="Century Gothic"/>
          <w:sz w:val="20"/>
          <w:szCs w:val="20"/>
        </w:rPr>
        <w:t>. zm.);</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pobieranie na formularz wniosku z opcji wyszukiwania zakres danych identyfikujących poszukiwany podmiot;</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zweryfikować po wypełnieniu wniosku, czy nie istnieją akty prawne oczekujące na aktualizację bazy (np. po KW nieruchomości);</w:t>
      </w:r>
    </w:p>
    <w:p w:rsidR="00BB0B36" w:rsidRPr="00302E1C" w:rsidRDefault="00BB0B36" w:rsidP="00302E1C">
      <w:pPr>
        <w:numPr>
          <w:ilvl w:val="0"/>
          <w:numId w:val="23"/>
        </w:numPr>
        <w:suppressAutoHyphens/>
        <w:jc w:val="both"/>
        <w:rPr>
          <w:rFonts w:ascii="Century Gothic" w:hAnsi="Century Gothic"/>
          <w:sz w:val="20"/>
          <w:szCs w:val="20"/>
        </w:rPr>
      </w:pPr>
      <w:r w:rsidRPr="00302E1C">
        <w:rPr>
          <w:rFonts w:ascii="Century Gothic" w:hAnsi="Century Gothic"/>
          <w:sz w:val="20"/>
          <w:szCs w:val="20"/>
        </w:rPr>
        <w:t xml:space="preserve">zapewnić możliwość wskazania przez komornika przepisu prawa, z którego wywodzi swój interes prawny w dostępie do danych identyfikujących właściciela lub władającego nieruchomością objętą wnioskiem </w:t>
      </w:r>
      <w:proofErr w:type="spellStart"/>
      <w:r w:rsidRPr="00302E1C">
        <w:rPr>
          <w:rFonts w:ascii="Century Gothic" w:hAnsi="Century Gothic"/>
          <w:sz w:val="20"/>
          <w:szCs w:val="20"/>
        </w:rPr>
        <w:t>tj</w:t>
      </w:r>
      <w:proofErr w:type="spellEnd"/>
      <w:r w:rsidRPr="00302E1C">
        <w:rPr>
          <w:rFonts w:ascii="Century Gothic" w:hAnsi="Century Gothic"/>
          <w:sz w:val="20"/>
          <w:szCs w:val="20"/>
        </w:rPr>
        <w:t>: art. 2 ust 5 lub art. 2 ust 7 ustawy z</w:t>
      </w:r>
      <w:r w:rsidR="003213AF">
        <w:rPr>
          <w:rFonts w:ascii="Century Gothic" w:hAnsi="Century Gothic"/>
          <w:sz w:val="20"/>
          <w:szCs w:val="20"/>
        </w:rPr>
        <w:t> </w:t>
      </w:r>
      <w:r w:rsidRPr="00302E1C">
        <w:rPr>
          <w:rFonts w:ascii="Century Gothic" w:hAnsi="Century Gothic"/>
          <w:sz w:val="20"/>
          <w:szCs w:val="20"/>
        </w:rPr>
        <w:t xml:space="preserve">dnia 29 sierpnia 1997 r. o komornikach sądowych i egzekucji (t. j. Dz. U. z 2015 r. poz. 790 z </w:t>
      </w:r>
      <w:proofErr w:type="spellStart"/>
      <w:r w:rsidRPr="00302E1C">
        <w:rPr>
          <w:rFonts w:ascii="Century Gothic" w:hAnsi="Century Gothic"/>
          <w:sz w:val="20"/>
          <w:szCs w:val="20"/>
        </w:rPr>
        <w:t>późn</w:t>
      </w:r>
      <w:proofErr w:type="spellEnd"/>
      <w:r w:rsidRPr="00302E1C">
        <w:rPr>
          <w:rFonts w:ascii="Century Gothic" w:hAnsi="Century Gothic"/>
          <w:sz w:val="20"/>
          <w:szCs w:val="20"/>
        </w:rPr>
        <w:t>. zm.) oraz możliwość wskazania przepisu prawa, zgodnie z którym komornik otrzymuje DOO wraz z zamówionymi dokumentami tj.: art. 2 ust. 9 w/w ustawy;</w:t>
      </w:r>
    </w:p>
    <w:p w:rsidR="00BB0B36" w:rsidRPr="00302E1C" w:rsidRDefault="00BB0B36" w:rsidP="00302E1C">
      <w:pPr>
        <w:numPr>
          <w:ilvl w:val="0"/>
          <w:numId w:val="23"/>
        </w:numPr>
        <w:suppressAutoHyphens/>
        <w:jc w:val="both"/>
        <w:rPr>
          <w:rFonts w:ascii="Century Gothic" w:hAnsi="Century Gothic"/>
          <w:sz w:val="20"/>
          <w:szCs w:val="20"/>
        </w:rPr>
      </w:pPr>
      <w:r w:rsidRPr="00302E1C">
        <w:rPr>
          <w:rFonts w:ascii="Century Gothic" w:hAnsi="Century Gothic"/>
          <w:sz w:val="20"/>
          <w:szCs w:val="20"/>
        </w:rPr>
        <w:t>w zależności od wskazanego przepisu prawa stanowiącego podstawę do wystawienia DOO za żądane informacje wskazane we wniosku, generować go automatycznie, a</w:t>
      </w:r>
      <w:r w:rsidR="003213AF">
        <w:rPr>
          <w:rFonts w:ascii="Century Gothic" w:hAnsi="Century Gothic"/>
          <w:sz w:val="20"/>
          <w:szCs w:val="20"/>
        </w:rPr>
        <w:t> </w:t>
      </w:r>
      <w:r w:rsidRPr="00302E1C">
        <w:rPr>
          <w:rFonts w:ascii="Century Gothic" w:hAnsi="Century Gothic"/>
          <w:sz w:val="20"/>
          <w:szCs w:val="20"/>
        </w:rPr>
        <w:t>w</w:t>
      </w:r>
      <w:r w:rsidR="003213AF">
        <w:rPr>
          <w:rFonts w:ascii="Century Gothic" w:hAnsi="Century Gothic"/>
          <w:sz w:val="20"/>
          <w:szCs w:val="20"/>
        </w:rPr>
        <w:t> </w:t>
      </w:r>
      <w:r w:rsidRPr="00302E1C">
        <w:rPr>
          <w:rFonts w:ascii="Century Gothic" w:hAnsi="Century Gothic"/>
          <w:sz w:val="20"/>
          <w:szCs w:val="20"/>
        </w:rPr>
        <w:t>przypadku podstawy prawnej zwalniającej z opłaty, udostępnić żądane informacje bez generowania DOO;</w:t>
      </w:r>
    </w:p>
    <w:p w:rsidR="00BB0B36" w:rsidRPr="00302E1C" w:rsidRDefault="00BB0B36" w:rsidP="00302E1C">
      <w:pPr>
        <w:numPr>
          <w:ilvl w:val="0"/>
          <w:numId w:val="23"/>
        </w:numPr>
        <w:suppressAutoHyphens/>
        <w:jc w:val="both"/>
        <w:rPr>
          <w:rFonts w:ascii="Century Gothic" w:hAnsi="Century Gothic"/>
          <w:sz w:val="20"/>
          <w:szCs w:val="20"/>
        </w:rPr>
      </w:pPr>
      <w:r w:rsidRPr="00302E1C">
        <w:rPr>
          <w:rFonts w:ascii="Century Gothic" w:hAnsi="Century Gothic"/>
          <w:sz w:val="20"/>
          <w:szCs w:val="20"/>
        </w:rPr>
        <w:t xml:space="preserve">wyszukane informacje przekazywać komornikowi wraz z dokumentem DOO z uwagi na art. 2 ust. 9 ustawy z dnia 29 sierpnia 1997 r. o komornikach sądowych i egzekucji (t. j. Dz. U. z 2015 r. poz. 790 z </w:t>
      </w:r>
      <w:proofErr w:type="spellStart"/>
      <w:r w:rsidRPr="00302E1C">
        <w:rPr>
          <w:rFonts w:ascii="Century Gothic" w:hAnsi="Century Gothic"/>
          <w:sz w:val="20"/>
          <w:szCs w:val="20"/>
        </w:rPr>
        <w:t>późn</w:t>
      </w:r>
      <w:proofErr w:type="spellEnd"/>
      <w:r w:rsidRPr="00302E1C">
        <w:rPr>
          <w:rFonts w:ascii="Century Gothic" w:hAnsi="Century Gothic"/>
          <w:sz w:val="20"/>
          <w:szCs w:val="20"/>
        </w:rPr>
        <w:t>. zm.);</w:t>
      </w:r>
    </w:p>
    <w:p w:rsidR="00BB0B36" w:rsidRPr="00D40E59" w:rsidRDefault="00BB0B36" w:rsidP="00302E1C">
      <w:pPr>
        <w:numPr>
          <w:ilvl w:val="0"/>
          <w:numId w:val="23"/>
        </w:numPr>
        <w:suppressAutoHyphens/>
        <w:jc w:val="both"/>
        <w:rPr>
          <w:rFonts w:ascii="Century Gothic" w:hAnsi="Century Gothic"/>
          <w:sz w:val="20"/>
          <w:szCs w:val="20"/>
        </w:rPr>
      </w:pPr>
      <w:r w:rsidRPr="00D40E59">
        <w:rPr>
          <w:rFonts w:ascii="Century Gothic" w:hAnsi="Century Gothic"/>
          <w:sz w:val="20"/>
          <w:szCs w:val="20"/>
        </w:rPr>
        <w:t>po złożeniu podpisu elektronicznego osoby upoważnionej przez organ udostępnić podpisane informacje/dokumenty/materiały;</w:t>
      </w:r>
    </w:p>
    <w:p w:rsidR="00BB0B36"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udostępnione </w:t>
      </w:r>
      <w:r w:rsidRPr="003A496D">
        <w:rPr>
          <w:rFonts w:ascii="Century Gothic" w:hAnsi="Century Gothic"/>
          <w:sz w:val="20"/>
          <w:szCs w:val="20"/>
        </w:rPr>
        <w:t>informacje/dokumenty/materiały</w:t>
      </w:r>
      <w:r w:rsidRPr="003C5E09">
        <w:rPr>
          <w:rFonts w:ascii="Century Gothic" w:hAnsi="Century Gothic"/>
          <w:sz w:val="20"/>
          <w:szCs w:val="20"/>
        </w:rPr>
        <w:t xml:space="preserve"> w formie elektronicznej muszą posiadać niezbędne elementy dokumentów elektronicznych zgodnie z</w:t>
      </w:r>
      <w:r>
        <w:rPr>
          <w:rFonts w:ascii="Century Gothic" w:hAnsi="Century Gothic"/>
          <w:sz w:val="20"/>
          <w:szCs w:val="20"/>
        </w:rPr>
        <w:t> r</w:t>
      </w:r>
      <w:r w:rsidRPr="00152AFF">
        <w:rPr>
          <w:rFonts w:ascii="Century Gothic" w:hAnsi="Century Gothic"/>
          <w:sz w:val="20"/>
          <w:szCs w:val="20"/>
        </w:rPr>
        <w:t xml:space="preserve">ozporządzeniem Ministra Rozwoju Regionalnego i Budownictwa z dnia 29 marca 2001 r. w sprawie ewidencji gruntów i budynków (t. j. Dz. U. z 2016 r. poz. 1034 z </w:t>
      </w:r>
      <w:proofErr w:type="spellStart"/>
      <w:r w:rsidRPr="00152AFF">
        <w:rPr>
          <w:rFonts w:ascii="Century Gothic" w:hAnsi="Century Gothic"/>
          <w:sz w:val="20"/>
          <w:szCs w:val="20"/>
        </w:rPr>
        <w:t>późn</w:t>
      </w:r>
      <w:proofErr w:type="spellEnd"/>
      <w:r w:rsidRPr="00152AFF">
        <w:rPr>
          <w:rFonts w:ascii="Century Gothic" w:hAnsi="Century Gothic"/>
          <w:sz w:val="20"/>
          <w:szCs w:val="20"/>
        </w:rPr>
        <w:t>. zm.)</w:t>
      </w:r>
      <w:r w:rsidRPr="003C5E09">
        <w:rPr>
          <w:rFonts w:ascii="Century Gothic" w:hAnsi="Century Gothic"/>
          <w:sz w:val="20"/>
          <w:szCs w:val="20"/>
        </w:rPr>
        <w:t>;</w:t>
      </w:r>
    </w:p>
    <w:p w:rsidR="00BB0B36" w:rsidRDefault="00BB0B36" w:rsidP="003A496D">
      <w:pPr>
        <w:ind w:left="720"/>
        <w:jc w:val="both"/>
        <w:rPr>
          <w:rFonts w:ascii="Century Gothic" w:hAnsi="Century Gothic"/>
          <w:sz w:val="20"/>
          <w:szCs w:val="20"/>
        </w:rPr>
      </w:pPr>
      <w:r w:rsidRPr="000B7D01">
        <w:rPr>
          <w:rFonts w:ascii="Century Gothic" w:hAnsi="Century Gothic"/>
          <w:sz w:val="20"/>
          <w:szCs w:val="20"/>
        </w:rPr>
        <w:t>4.4.4.</w:t>
      </w:r>
      <w:r>
        <w:rPr>
          <w:rFonts w:ascii="Century Gothic" w:hAnsi="Century Gothic"/>
          <w:color w:val="FF0000"/>
          <w:sz w:val="20"/>
          <w:szCs w:val="20"/>
        </w:rPr>
        <w:t xml:space="preserve"> </w:t>
      </w:r>
      <w:r w:rsidRPr="003C5E09">
        <w:rPr>
          <w:rFonts w:ascii="Century Gothic" w:hAnsi="Century Gothic"/>
          <w:sz w:val="20"/>
          <w:szCs w:val="20"/>
        </w:rPr>
        <w:t xml:space="preserve">w zakresie udostępniania informacji gdy wyszukiwana osoba figuruje w bazie </w:t>
      </w:r>
      <w:proofErr w:type="spellStart"/>
      <w:r w:rsidRPr="003C5E09">
        <w:rPr>
          <w:rFonts w:ascii="Century Gothic" w:hAnsi="Century Gothic"/>
          <w:sz w:val="20"/>
          <w:szCs w:val="20"/>
        </w:rPr>
        <w:t>EGiB</w:t>
      </w:r>
      <w:proofErr w:type="spellEnd"/>
      <w:r w:rsidRPr="003C5E09">
        <w:rPr>
          <w:rFonts w:ascii="Century Gothic" w:hAnsi="Century Gothic"/>
          <w:sz w:val="20"/>
          <w:szCs w:val="20"/>
        </w:rPr>
        <w:t xml:space="preserve"> i</w:t>
      </w:r>
      <w:r>
        <w:rPr>
          <w:rFonts w:ascii="Century Gothic" w:hAnsi="Century Gothic"/>
          <w:sz w:val="20"/>
          <w:szCs w:val="20"/>
        </w:rPr>
        <w:t> </w:t>
      </w:r>
      <w:r w:rsidRPr="003C5E09">
        <w:rPr>
          <w:rFonts w:ascii="Century Gothic" w:hAnsi="Century Gothic"/>
          <w:sz w:val="20"/>
          <w:szCs w:val="20"/>
        </w:rPr>
        <w:t>posiada nieruchomość</w:t>
      </w:r>
      <w:r>
        <w:rPr>
          <w:rFonts w:ascii="Century Gothic" w:hAnsi="Century Gothic"/>
          <w:sz w:val="20"/>
          <w:szCs w:val="20"/>
        </w:rPr>
        <w:t>, ale nie spełnia jednego lub więcej warunków wyszukiwania z</w:t>
      </w:r>
      <w:r w:rsidR="003213AF">
        <w:rPr>
          <w:rFonts w:ascii="Century Gothic" w:hAnsi="Century Gothic"/>
          <w:sz w:val="20"/>
          <w:szCs w:val="20"/>
        </w:rPr>
        <w:t> </w:t>
      </w:r>
      <w:r>
        <w:rPr>
          <w:rFonts w:ascii="Century Gothic" w:hAnsi="Century Gothic"/>
          <w:sz w:val="20"/>
          <w:szCs w:val="20"/>
        </w:rPr>
        <w:t xml:space="preserve">uwagi na brak danych w bazie </w:t>
      </w:r>
      <w:proofErr w:type="spellStart"/>
      <w:r>
        <w:rPr>
          <w:rFonts w:ascii="Century Gothic" w:hAnsi="Century Gothic"/>
          <w:sz w:val="20"/>
          <w:szCs w:val="20"/>
        </w:rPr>
        <w:t>EGiB</w:t>
      </w:r>
      <w:proofErr w:type="spellEnd"/>
      <w:r w:rsidRPr="003C5E09">
        <w:rPr>
          <w:rFonts w:ascii="Century Gothic" w:hAnsi="Century Gothic"/>
          <w:sz w:val="20"/>
          <w:szCs w:val="20"/>
        </w:rPr>
        <w:t>:</w:t>
      </w:r>
    </w:p>
    <w:p w:rsidR="00BB0B36" w:rsidRPr="000B7D01" w:rsidRDefault="00BB0B36" w:rsidP="00302E1C">
      <w:pPr>
        <w:numPr>
          <w:ilvl w:val="0"/>
          <w:numId w:val="23"/>
        </w:numPr>
        <w:suppressAutoHyphens/>
        <w:jc w:val="both"/>
        <w:rPr>
          <w:rFonts w:ascii="Century Gothic" w:hAnsi="Century Gothic"/>
          <w:sz w:val="20"/>
          <w:szCs w:val="20"/>
        </w:rPr>
      </w:pPr>
      <w:r w:rsidRPr="000B7D01">
        <w:rPr>
          <w:rFonts w:ascii="Century Gothic" w:hAnsi="Century Gothic"/>
          <w:sz w:val="20"/>
          <w:szCs w:val="20"/>
        </w:rPr>
        <w:t xml:space="preserve">zapewni możliwość wypełnienia wniosku na formularzu </w:t>
      </w:r>
      <w:proofErr w:type="spellStart"/>
      <w:r w:rsidRPr="000B7D01">
        <w:rPr>
          <w:rFonts w:ascii="Century Gothic" w:hAnsi="Century Gothic"/>
          <w:sz w:val="20"/>
          <w:szCs w:val="20"/>
        </w:rPr>
        <w:t>EGiB</w:t>
      </w:r>
      <w:proofErr w:type="spellEnd"/>
      <w:r w:rsidRPr="000B7D01">
        <w:rPr>
          <w:rFonts w:ascii="Century Gothic" w:hAnsi="Century Gothic"/>
          <w:sz w:val="20"/>
          <w:szCs w:val="20"/>
        </w:rPr>
        <w:t xml:space="preserve"> zgodnym z Załącznikiem nr 4 rozporządzenia Ministra Administracji i Cyfryzacji z dnia 9 lipca 2014 r. w sprawie udostępnienia materiałów państwowego zasobu geodezyjnego i kartograficznego, wydawania licencji oraz wzoru Dokumentu Obliczenia Opłaty (Dz.U. 2014, poz. 917 z</w:t>
      </w:r>
      <w:r>
        <w:rPr>
          <w:rFonts w:ascii="Century Gothic" w:hAnsi="Century Gothic"/>
          <w:sz w:val="20"/>
          <w:szCs w:val="20"/>
        </w:rPr>
        <w:t> </w:t>
      </w:r>
      <w:proofErr w:type="spellStart"/>
      <w:r w:rsidRPr="000B7D01">
        <w:rPr>
          <w:rFonts w:ascii="Century Gothic" w:hAnsi="Century Gothic"/>
          <w:sz w:val="20"/>
          <w:szCs w:val="20"/>
        </w:rPr>
        <w:t>późn</w:t>
      </w:r>
      <w:proofErr w:type="spellEnd"/>
      <w:r w:rsidRPr="000B7D01">
        <w:rPr>
          <w:rFonts w:ascii="Century Gothic" w:hAnsi="Century Gothic"/>
          <w:sz w:val="20"/>
          <w:szCs w:val="20"/>
        </w:rPr>
        <w:t>. zm.);</w:t>
      </w:r>
    </w:p>
    <w:p w:rsidR="00BB0B36" w:rsidRPr="000B7D01" w:rsidRDefault="00BB0B36" w:rsidP="00302E1C">
      <w:pPr>
        <w:numPr>
          <w:ilvl w:val="0"/>
          <w:numId w:val="23"/>
        </w:numPr>
        <w:suppressAutoHyphens/>
        <w:jc w:val="both"/>
        <w:rPr>
          <w:rFonts w:ascii="Century Gothic" w:hAnsi="Century Gothic"/>
          <w:sz w:val="20"/>
          <w:szCs w:val="20"/>
        </w:rPr>
      </w:pPr>
      <w:r w:rsidRPr="000B7D01">
        <w:rPr>
          <w:rFonts w:ascii="Century Gothic" w:hAnsi="Century Gothic"/>
          <w:sz w:val="20"/>
          <w:szCs w:val="20"/>
        </w:rPr>
        <w:t>pobier</w:t>
      </w:r>
      <w:r>
        <w:rPr>
          <w:rFonts w:ascii="Century Gothic" w:hAnsi="Century Gothic"/>
          <w:sz w:val="20"/>
          <w:szCs w:val="20"/>
        </w:rPr>
        <w:t>ać</w:t>
      </w:r>
      <w:r w:rsidRPr="000B7D01">
        <w:rPr>
          <w:rFonts w:ascii="Century Gothic" w:hAnsi="Century Gothic"/>
          <w:sz w:val="20"/>
          <w:szCs w:val="20"/>
        </w:rPr>
        <w:t xml:space="preserve"> na formularz wniosku z opcji wyszukiwania zakres danych identyfikujących</w:t>
      </w:r>
      <w:r>
        <w:rPr>
          <w:rFonts w:ascii="Century Gothic" w:hAnsi="Century Gothic"/>
          <w:sz w:val="20"/>
          <w:szCs w:val="20"/>
        </w:rPr>
        <w:t xml:space="preserve"> poszukiwany podmiot</w:t>
      </w:r>
      <w:r w:rsidRPr="000B7D01">
        <w:rPr>
          <w:rFonts w:ascii="Century Gothic" w:hAnsi="Century Gothic"/>
          <w:sz w:val="20"/>
          <w:szCs w:val="20"/>
        </w:rPr>
        <w:t>;</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w:t>
      </w:r>
      <w:r w:rsidRPr="003C5E09">
        <w:rPr>
          <w:rFonts w:ascii="Century Gothic" w:hAnsi="Century Gothic"/>
          <w:sz w:val="20"/>
          <w:szCs w:val="20"/>
        </w:rPr>
        <w:t xml:space="preserve"> możliwość wskazania przepisu prawa, z którego</w:t>
      </w:r>
      <w:r>
        <w:rPr>
          <w:rFonts w:ascii="Century Gothic" w:hAnsi="Century Gothic"/>
          <w:sz w:val="20"/>
          <w:szCs w:val="20"/>
        </w:rPr>
        <w:t xml:space="preserve"> komornik</w:t>
      </w:r>
      <w:r w:rsidRPr="003C5E09">
        <w:rPr>
          <w:rFonts w:ascii="Century Gothic" w:hAnsi="Century Gothic"/>
          <w:sz w:val="20"/>
          <w:szCs w:val="20"/>
        </w:rPr>
        <w:t xml:space="preserve"> wywodzi swój interes prawny w dostępie do danych identyfikujących właściciela lub władającego nieruchomością objętą wnioskiem </w:t>
      </w:r>
      <w:proofErr w:type="spellStart"/>
      <w:r w:rsidRPr="003C5E09">
        <w:rPr>
          <w:rFonts w:ascii="Century Gothic" w:hAnsi="Century Gothic"/>
          <w:sz w:val="20"/>
          <w:szCs w:val="20"/>
        </w:rPr>
        <w:t>tj</w:t>
      </w:r>
      <w:proofErr w:type="spellEnd"/>
      <w:r w:rsidRPr="003C5E09">
        <w:rPr>
          <w:rFonts w:ascii="Century Gothic" w:hAnsi="Century Gothic"/>
          <w:sz w:val="20"/>
          <w:szCs w:val="20"/>
        </w:rPr>
        <w:t>: art. 2 ust 5, lub</w:t>
      </w:r>
      <w:r w:rsidRPr="00D40E59">
        <w:rPr>
          <w:rFonts w:ascii="Century Gothic" w:hAnsi="Century Gothic"/>
          <w:sz w:val="20"/>
          <w:szCs w:val="20"/>
        </w:rPr>
        <w:t xml:space="preserve"> </w:t>
      </w:r>
      <w:r w:rsidRPr="003C5E09">
        <w:rPr>
          <w:rFonts w:ascii="Century Gothic" w:hAnsi="Century Gothic"/>
          <w:sz w:val="20"/>
          <w:szCs w:val="20"/>
        </w:rPr>
        <w:t xml:space="preserve">art. 2 ust 7, ustawy z dnia 29 sierpnia 1997 r. o komornikach sądowych i egzekucji (t. j. Dz. U. z 2015 r. poz. 790 z </w:t>
      </w:r>
      <w:proofErr w:type="spellStart"/>
      <w:r w:rsidRPr="003C5E09">
        <w:rPr>
          <w:rFonts w:ascii="Century Gothic" w:hAnsi="Century Gothic"/>
          <w:sz w:val="20"/>
          <w:szCs w:val="20"/>
        </w:rPr>
        <w:t>późn</w:t>
      </w:r>
      <w:proofErr w:type="spellEnd"/>
      <w:r w:rsidRPr="003C5E09">
        <w:rPr>
          <w:rFonts w:ascii="Century Gothic" w:hAnsi="Century Gothic"/>
          <w:sz w:val="20"/>
          <w:szCs w:val="20"/>
        </w:rPr>
        <w:t>. zm.)</w:t>
      </w:r>
      <w:r>
        <w:rPr>
          <w:rFonts w:ascii="Century Gothic" w:hAnsi="Century Gothic"/>
          <w:sz w:val="20"/>
          <w:szCs w:val="20"/>
        </w:rPr>
        <w:t xml:space="preserve"> oraz </w:t>
      </w:r>
      <w:r w:rsidRPr="003C5E09">
        <w:rPr>
          <w:rFonts w:ascii="Century Gothic" w:hAnsi="Century Gothic"/>
          <w:sz w:val="20"/>
          <w:szCs w:val="20"/>
        </w:rPr>
        <w:t>możliwość wskazania przepisu prawa</w:t>
      </w:r>
      <w:r>
        <w:rPr>
          <w:rFonts w:ascii="Century Gothic" w:hAnsi="Century Gothic"/>
          <w:sz w:val="20"/>
          <w:szCs w:val="20"/>
        </w:rPr>
        <w:t>, zgodnie z którym komornik otrzymuje DOO wraz z</w:t>
      </w:r>
      <w:r w:rsidR="003213AF">
        <w:rPr>
          <w:rFonts w:ascii="Century Gothic" w:hAnsi="Century Gothic"/>
          <w:sz w:val="20"/>
          <w:szCs w:val="20"/>
        </w:rPr>
        <w:t> </w:t>
      </w:r>
      <w:r>
        <w:rPr>
          <w:rFonts w:ascii="Century Gothic" w:hAnsi="Century Gothic"/>
          <w:sz w:val="20"/>
          <w:szCs w:val="20"/>
        </w:rPr>
        <w:t>zamówionymi dokumentami tj.:</w:t>
      </w:r>
      <w:r w:rsidRPr="00212DDF">
        <w:rPr>
          <w:rFonts w:ascii="Century Gothic" w:hAnsi="Century Gothic"/>
          <w:sz w:val="20"/>
          <w:szCs w:val="20"/>
        </w:rPr>
        <w:t xml:space="preserve"> </w:t>
      </w:r>
      <w:r>
        <w:rPr>
          <w:rFonts w:ascii="Century Gothic" w:hAnsi="Century Gothic"/>
          <w:sz w:val="20"/>
          <w:szCs w:val="20"/>
        </w:rPr>
        <w:t xml:space="preserve">art. 2 ust. 9 ustawy </w:t>
      </w:r>
      <w:r w:rsidRPr="003C5E09">
        <w:rPr>
          <w:rFonts w:ascii="Century Gothic" w:hAnsi="Century Gothic"/>
          <w:sz w:val="20"/>
          <w:szCs w:val="20"/>
        </w:rPr>
        <w:t>z dnia 29 sierpnia 1997 r. o</w:t>
      </w:r>
      <w:r w:rsidR="003213AF">
        <w:rPr>
          <w:rFonts w:ascii="Century Gothic" w:hAnsi="Century Gothic"/>
          <w:sz w:val="20"/>
          <w:szCs w:val="20"/>
        </w:rPr>
        <w:t> </w:t>
      </w:r>
      <w:r w:rsidRPr="003C5E09">
        <w:rPr>
          <w:rFonts w:ascii="Century Gothic" w:hAnsi="Century Gothic"/>
          <w:sz w:val="20"/>
          <w:szCs w:val="20"/>
        </w:rPr>
        <w:t>komornikach sądowych i egzekucji (t. j. Dz. U. z 2015 r. poz. 790 z</w:t>
      </w:r>
      <w:r>
        <w:rPr>
          <w:rFonts w:ascii="Century Gothic" w:hAnsi="Century Gothic"/>
          <w:sz w:val="20"/>
          <w:szCs w:val="20"/>
        </w:rPr>
        <w:t> </w:t>
      </w:r>
      <w:proofErr w:type="spellStart"/>
      <w:r w:rsidRPr="003C5E09">
        <w:rPr>
          <w:rFonts w:ascii="Century Gothic" w:hAnsi="Century Gothic"/>
          <w:sz w:val="20"/>
          <w:szCs w:val="20"/>
        </w:rPr>
        <w:t>późn</w:t>
      </w:r>
      <w:proofErr w:type="spellEnd"/>
      <w:r w:rsidRPr="003C5E09">
        <w:rPr>
          <w:rFonts w:ascii="Century Gothic" w:hAnsi="Century Gothic"/>
          <w:sz w:val="20"/>
          <w:szCs w:val="20"/>
        </w:rPr>
        <w:t>. zm.);</w:t>
      </w:r>
    </w:p>
    <w:p w:rsidR="00BB0B36" w:rsidRPr="000B7D01"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przekazywać </w:t>
      </w:r>
      <w:r w:rsidRPr="000B7D01">
        <w:rPr>
          <w:rFonts w:ascii="Century Gothic" w:hAnsi="Century Gothic"/>
          <w:sz w:val="20"/>
          <w:szCs w:val="20"/>
        </w:rPr>
        <w:t xml:space="preserve">wniosek </w:t>
      </w:r>
      <w:r>
        <w:rPr>
          <w:rFonts w:ascii="Century Gothic" w:hAnsi="Century Gothic"/>
          <w:sz w:val="20"/>
          <w:szCs w:val="20"/>
        </w:rPr>
        <w:t>do realizacji</w:t>
      </w:r>
      <w:r w:rsidRPr="000B7D01">
        <w:rPr>
          <w:rFonts w:ascii="Century Gothic" w:hAnsi="Century Gothic"/>
          <w:sz w:val="20"/>
          <w:szCs w:val="20"/>
        </w:rPr>
        <w:t xml:space="preserve"> przez pracownika </w:t>
      </w:r>
      <w:r>
        <w:rPr>
          <w:rFonts w:ascii="Century Gothic" w:hAnsi="Century Gothic"/>
          <w:sz w:val="20"/>
          <w:szCs w:val="20"/>
        </w:rPr>
        <w:t>organu</w:t>
      </w:r>
      <w:r w:rsidRPr="000B7D01">
        <w:rPr>
          <w:rFonts w:ascii="Century Gothic" w:hAnsi="Century Gothic"/>
          <w:sz w:val="20"/>
          <w:szCs w:val="20"/>
        </w:rPr>
        <w:t>, przy czym płatności i</w:t>
      </w:r>
      <w:r w:rsidR="003213AF">
        <w:rPr>
          <w:rFonts w:ascii="Century Gothic" w:hAnsi="Century Gothic"/>
          <w:sz w:val="20"/>
          <w:szCs w:val="20"/>
        </w:rPr>
        <w:t> </w:t>
      </w:r>
      <w:r w:rsidRPr="000B7D01">
        <w:rPr>
          <w:rFonts w:ascii="Century Gothic" w:hAnsi="Century Gothic"/>
          <w:sz w:val="20"/>
          <w:szCs w:val="20"/>
        </w:rPr>
        <w:t>przekazanie informacji nastąpi</w:t>
      </w:r>
      <w:r>
        <w:rPr>
          <w:rFonts w:ascii="Century Gothic" w:hAnsi="Century Gothic"/>
          <w:sz w:val="20"/>
          <w:szCs w:val="20"/>
        </w:rPr>
        <w:t>ą</w:t>
      </w:r>
      <w:r w:rsidRPr="000B7D01">
        <w:rPr>
          <w:rFonts w:ascii="Century Gothic" w:hAnsi="Century Gothic"/>
          <w:sz w:val="20"/>
          <w:szCs w:val="20"/>
        </w:rPr>
        <w:t xml:space="preserve"> przez Portal;</w:t>
      </w:r>
    </w:p>
    <w:p w:rsidR="00BB0B36" w:rsidRPr="003C5E09" w:rsidRDefault="00BB0B36" w:rsidP="008128D5">
      <w:pPr>
        <w:ind w:left="1440"/>
        <w:jc w:val="both"/>
        <w:rPr>
          <w:rFonts w:ascii="Century Gothic" w:hAnsi="Century Gothic"/>
          <w:sz w:val="20"/>
          <w:szCs w:val="20"/>
        </w:rPr>
      </w:pPr>
    </w:p>
    <w:p w:rsidR="00BB0B36" w:rsidRPr="003C5E09" w:rsidRDefault="00BB0B36" w:rsidP="003C5E09">
      <w:pPr>
        <w:numPr>
          <w:ilvl w:val="1"/>
          <w:numId w:val="64"/>
        </w:numPr>
        <w:suppressAutoHyphens/>
        <w:rPr>
          <w:rFonts w:ascii="Century Gothic" w:hAnsi="Century Gothic"/>
          <w:b/>
          <w:sz w:val="20"/>
          <w:szCs w:val="20"/>
        </w:rPr>
      </w:pPr>
      <w:r w:rsidRPr="003C5E09">
        <w:rPr>
          <w:rFonts w:ascii="Century Gothic" w:hAnsi="Century Gothic"/>
          <w:b/>
          <w:sz w:val="20"/>
          <w:szCs w:val="20"/>
        </w:rPr>
        <w:t>Portal projektanta</w:t>
      </w:r>
    </w:p>
    <w:p w:rsidR="00BB0B36" w:rsidRPr="003C5E09" w:rsidRDefault="00BB0B36" w:rsidP="003C5E09">
      <w:pPr>
        <w:rPr>
          <w:rFonts w:ascii="Century Gothic" w:hAnsi="Century Gothic"/>
          <w:sz w:val="20"/>
          <w:szCs w:val="20"/>
        </w:rPr>
      </w:pPr>
      <w:r w:rsidRPr="003C5E09">
        <w:rPr>
          <w:rFonts w:ascii="Century Gothic" w:hAnsi="Century Gothic"/>
          <w:sz w:val="20"/>
          <w:szCs w:val="20"/>
        </w:rPr>
        <w:t>Portal projektanta zwany dalej portalem musi spełniać następujące funkcje:</w:t>
      </w:r>
    </w:p>
    <w:p w:rsidR="00BB0B36" w:rsidRPr="003C5E09" w:rsidRDefault="00BB0B36" w:rsidP="003C5E09">
      <w:pPr>
        <w:numPr>
          <w:ilvl w:val="2"/>
          <w:numId w:val="64"/>
        </w:numPr>
        <w:rPr>
          <w:rFonts w:ascii="Century Gothic" w:hAnsi="Century Gothic"/>
          <w:sz w:val="20"/>
          <w:szCs w:val="20"/>
        </w:rPr>
      </w:pPr>
      <w:r w:rsidRPr="003C5E09">
        <w:rPr>
          <w:rFonts w:ascii="Century Gothic" w:hAnsi="Century Gothic"/>
          <w:sz w:val="20"/>
          <w:szCs w:val="20"/>
        </w:rPr>
        <w:t>w zakresie współdziałania: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zapewnić autoryzację projektantów i inwestorów w systemie  z wykorzystaniem loginu i</w:t>
      </w:r>
      <w:r w:rsidR="003213AF">
        <w:rPr>
          <w:rFonts w:ascii="Century Gothic" w:hAnsi="Century Gothic"/>
          <w:sz w:val="20"/>
          <w:szCs w:val="20"/>
        </w:rPr>
        <w:t> </w:t>
      </w:r>
      <w:r w:rsidRPr="003C5E09">
        <w:rPr>
          <w:rFonts w:ascii="Century Gothic" w:hAnsi="Century Gothic"/>
          <w:sz w:val="20"/>
          <w:szCs w:val="20"/>
        </w:rPr>
        <w:t>hasła;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być w pełni zintegrowany z systemu GEOSECMA WEGA firmy ESRI Polska Sp. z o. o, w</w:t>
      </w:r>
      <w:r>
        <w:rPr>
          <w:rFonts w:ascii="Century Gothic" w:hAnsi="Century Gothic"/>
          <w:sz w:val="20"/>
          <w:szCs w:val="20"/>
        </w:rPr>
        <w:t> </w:t>
      </w:r>
      <w:r w:rsidRPr="003C5E09">
        <w:rPr>
          <w:rFonts w:ascii="Century Gothic" w:hAnsi="Century Gothic"/>
          <w:sz w:val="20"/>
          <w:szCs w:val="20"/>
        </w:rPr>
        <w:t xml:space="preserve">którym prowadzone są bazy danych </w:t>
      </w:r>
      <w:proofErr w:type="spellStart"/>
      <w:r w:rsidRPr="003C5E09">
        <w:rPr>
          <w:rFonts w:ascii="Century Gothic" w:hAnsi="Century Gothic"/>
          <w:sz w:val="20"/>
          <w:szCs w:val="20"/>
        </w:rPr>
        <w:t>pzgik</w:t>
      </w:r>
      <w:proofErr w:type="spellEnd"/>
      <w:r>
        <w:rPr>
          <w:rFonts w:ascii="Century Gothic" w:hAnsi="Century Gothic"/>
          <w:sz w:val="20"/>
          <w:szCs w:val="20"/>
        </w:rPr>
        <w:t>:</w:t>
      </w:r>
      <w:r w:rsidRPr="00431BCA">
        <w:rPr>
          <w:rFonts w:ascii="Century Gothic" w:hAnsi="Century Gothic"/>
          <w:sz w:val="20"/>
          <w:szCs w:val="20"/>
        </w:rPr>
        <w:t xml:space="preserve"> </w:t>
      </w:r>
      <w:proofErr w:type="spellStart"/>
      <w:r>
        <w:rPr>
          <w:rFonts w:ascii="Century Gothic" w:hAnsi="Century Gothic"/>
          <w:sz w:val="20"/>
          <w:szCs w:val="20"/>
        </w:rPr>
        <w:t>EGiB</w:t>
      </w:r>
      <w:proofErr w:type="spellEnd"/>
      <w:r>
        <w:rPr>
          <w:rFonts w:ascii="Century Gothic" w:hAnsi="Century Gothic"/>
          <w:sz w:val="20"/>
          <w:szCs w:val="20"/>
        </w:rPr>
        <w:t xml:space="preserve">, GESUT, BDOT500, BDSOG, </w:t>
      </w:r>
      <w:proofErr w:type="spellStart"/>
      <w:r w:rsidRPr="003C5E09">
        <w:rPr>
          <w:rFonts w:ascii="Century Gothic" w:hAnsi="Century Gothic"/>
          <w:sz w:val="20"/>
          <w:szCs w:val="20"/>
        </w:rPr>
        <w:t>RCiWN</w:t>
      </w:r>
      <w:proofErr w:type="spellEnd"/>
      <w:r>
        <w:rPr>
          <w:rFonts w:ascii="Century Gothic" w:hAnsi="Century Gothic"/>
          <w:sz w:val="20"/>
          <w:szCs w:val="20"/>
        </w:rPr>
        <w:t xml:space="preserve"> i </w:t>
      </w:r>
      <w:proofErr w:type="spellStart"/>
      <w:r>
        <w:rPr>
          <w:rFonts w:ascii="Century Gothic" w:hAnsi="Century Gothic"/>
          <w:sz w:val="20"/>
          <w:szCs w:val="20"/>
        </w:rPr>
        <w:t>EMUiA</w:t>
      </w:r>
      <w:proofErr w:type="spellEnd"/>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być w pełni zintegrowany z Modułem Ośrodek;</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umożliwić dwustronną, elektroniczną komunikację pomiędzy ośrodkiem a</w:t>
      </w:r>
      <w:r>
        <w:rPr>
          <w:rFonts w:ascii="Century Gothic" w:hAnsi="Century Gothic"/>
          <w:sz w:val="20"/>
          <w:szCs w:val="20"/>
        </w:rPr>
        <w:t> </w:t>
      </w:r>
      <w:r w:rsidRPr="003C5E09">
        <w:rPr>
          <w:rFonts w:ascii="Century Gothic" w:hAnsi="Century Gothic"/>
          <w:sz w:val="20"/>
          <w:szCs w:val="20"/>
        </w:rPr>
        <w:t>użytkownikami portalu, w tym:</w:t>
      </w:r>
    </w:p>
    <w:p w:rsidR="00BB0B36" w:rsidRPr="003C5E09" w:rsidRDefault="00BB0B36" w:rsidP="003C5E09">
      <w:pPr>
        <w:ind w:left="1440"/>
        <w:jc w:val="both"/>
        <w:rPr>
          <w:rFonts w:ascii="Century Gothic" w:hAnsi="Century Gothic"/>
          <w:sz w:val="20"/>
          <w:szCs w:val="20"/>
        </w:rPr>
      </w:pPr>
      <w:r w:rsidRPr="003C5E09">
        <w:rPr>
          <w:rFonts w:ascii="Century Gothic" w:hAnsi="Century Gothic"/>
          <w:sz w:val="20"/>
          <w:szCs w:val="20"/>
        </w:rPr>
        <w:t>- automatyczne informowanie użytkowników</w:t>
      </w:r>
      <w:r>
        <w:rPr>
          <w:rFonts w:ascii="Century Gothic" w:hAnsi="Century Gothic"/>
          <w:sz w:val="20"/>
          <w:szCs w:val="20"/>
        </w:rPr>
        <w:t xml:space="preserve"> portalu</w:t>
      </w:r>
      <w:r w:rsidRPr="003C5E09">
        <w:rPr>
          <w:rFonts w:ascii="Century Gothic" w:hAnsi="Century Gothic"/>
          <w:sz w:val="20"/>
          <w:szCs w:val="20"/>
        </w:rPr>
        <w:t>, o każdej zmianie statusu np.: na wskazany adres email;</w:t>
      </w:r>
    </w:p>
    <w:p w:rsidR="00BB0B36" w:rsidRPr="003C5E09" w:rsidRDefault="00BB0B36" w:rsidP="003C5E09">
      <w:pPr>
        <w:ind w:left="1440"/>
        <w:jc w:val="both"/>
        <w:rPr>
          <w:rFonts w:ascii="Century Gothic" w:hAnsi="Century Gothic"/>
          <w:sz w:val="20"/>
          <w:szCs w:val="20"/>
        </w:rPr>
      </w:pPr>
      <w:r w:rsidRPr="003C5E09">
        <w:rPr>
          <w:rFonts w:ascii="Century Gothic" w:hAnsi="Century Gothic"/>
          <w:sz w:val="20"/>
          <w:szCs w:val="20"/>
        </w:rPr>
        <w:t>- wysyłanie dowolnych dokumentów przez portal do Modułu Ośrodek;</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umożliwić </w:t>
      </w:r>
      <w:r w:rsidRPr="003C5E09">
        <w:rPr>
          <w:rFonts w:ascii="Century Gothic" w:hAnsi="Century Gothic"/>
          <w:sz w:val="20"/>
          <w:szCs w:val="20"/>
        </w:rPr>
        <w:t>wgląd do wszystkich spraw wnioskodawcy, terminach, opłatach, statusie;</w:t>
      </w:r>
    </w:p>
    <w:p w:rsidR="00BB0B36" w:rsidRPr="003C5E09" w:rsidRDefault="00BB0B36" w:rsidP="003C5E09">
      <w:pPr>
        <w:numPr>
          <w:ilvl w:val="2"/>
          <w:numId w:val="64"/>
        </w:numPr>
        <w:rPr>
          <w:rFonts w:ascii="Century Gothic" w:hAnsi="Century Gothic"/>
          <w:sz w:val="20"/>
          <w:szCs w:val="20"/>
        </w:rPr>
      </w:pPr>
      <w:r w:rsidRPr="003C5E09">
        <w:rPr>
          <w:rFonts w:ascii="Century Gothic" w:hAnsi="Century Gothic"/>
          <w:sz w:val="20"/>
          <w:szCs w:val="20"/>
        </w:rPr>
        <w:t>w zakresie obsługi wniosków portal musi zapewnić dostęp:</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dla inwestorów/projektantów;</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dla konsultantów poszczególnych branż;</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dla urzędów, np. Wydziału Urbanistyki i Architektury;</w:t>
      </w:r>
    </w:p>
    <w:p w:rsidR="00BB0B36" w:rsidRPr="003C5E09" w:rsidRDefault="00BB0B36" w:rsidP="003C5E09">
      <w:pPr>
        <w:numPr>
          <w:ilvl w:val="2"/>
          <w:numId w:val="64"/>
        </w:numPr>
        <w:rPr>
          <w:rFonts w:ascii="Century Gothic" w:hAnsi="Century Gothic"/>
          <w:sz w:val="20"/>
          <w:szCs w:val="20"/>
        </w:rPr>
      </w:pPr>
      <w:r w:rsidRPr="003C5E09">
        <w:rPr>
          <w:rFonts w:ascii="Century Gothic" w:hAnsi="Century Gothic"/>
          <w:sz w:val="20"/>
          <w:szCs w:val="20"/>
        </w:rPr>
        <w:t>w zakresie obsługi projektanta/inwestora: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rejestracja użytkownika przez dostępny na portalu formularz rejestracyjny zawierający pola:</w:t>
      </w:r>
    </w:p>
    <w:p w:rsidR="00BB0B36" w:rsidRPr="003C5E09" w:rsidRDefault="00BB0B36" w:rsidP="003C5E09">
      <w:pPr>
        <w:numPr>
          <w:ilvl w:val="0"/>
          <w:numId w:val="44"/>
        </w:numPr>
        <w:rPr>
          <w:rFonts w:ascii="Century Gothic" w:hAnsi="Century Gothic"/>
          <w:sz w:val="20"/>
          <w:szCs w:val="20"/>
        </w:rPr>
      </w:pPr>
      <w:r w:rsidRPr="003C5E09">
        <w:rPr>
          <w:rFonts w:ascii="Century Gothic" w:hAnsi="Century Gothic"/>
          <w:sz w:val="20"/>
          <w:szCs w:val="20"/>
        </w:rPr>
        <w:t>imię i nazwisko, nazwa firmy, NIP;</w:t>
      </w:r>
    </w:p>
    <w:p w:rsidR="00BB0B36" w:rsidRPr="003C5E09" w:rsidRDefault="00BB0B36" w:rsidP="008128D5">
      <w:pPr>
        <w:numPr>
          <w:ilvl w:val="0"/>
          <w:numId w:val="44"/>
        </w:numPr>
        <w:jc w:val="both"/>
        <w:rPr>
          <w:rFonts w:ascii="Century Gothic" w:hAnsi="Century Gothic"/>
          <w:sz w:val="20"/>
          <w:szCs w:val="20"/>
        </w:rPr>
      </w:pPr>
      <w:r w:rsidRPr="003C5E09">
        <w:rPr>
          <w:rFonts w:ascii="Century Gothic" w:hAnsi="Century Gothic"/>
          <w:sz w:val="20"/>
          <w:szCs w:val="20"/>
        </w:rPr>
        <w:t>adres, adres poczty elektronicznej, nr telefonu;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 rejestracji w portalu użytkownik otrzyma zwrotną informację na adres email zawierającą login i hasło dostępu (wymagana jest jego zmiana przy pierwszym logowaniu);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 zalogowaniu do konta uzyska informacje o wszystkich swoich wnioskach</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w celu zgłoszenia projektu do uzgodnienia dostępny będzie elektroniczny formularz zawierający m.in pola:</w:t>
      </w:r>
    </w:p>
    <w:p w:rsidR="00BB0B36" w:rsidRPr="003C5E09" w:rsidRDefault="00BB0B36" w:rsidP="003C5E09">
      <w:pPr>
        <w:numPr>
          <w:ilvl w:val="0"/>
          <w:numId w:val="45"/>
        </w:numPr>
        <w:rPr>
          <w:rFonts w:ascii="Century Gothic" w:hAnsi="Century Gothic"/>
          <w:sz w:val="20"/>
          <w:szCs w:val="20"/>
        </w:rPr>
      </w:pPr>
      <w:r w:rsidRPr="003C5E09">
        <w:rPr>
          <w:rFonts w:ascii="Century Gothic" w:hAnsi="Century Gothic"/>
          <w:sz w:val="20"/>
          <w:szCs w:val="20"/>
        </w:rPr>
        <w:t xml:space="preserve">imię, nazwisko; nr uprawnień projektanta; dane inwestora; </w:t>
      </w:r>
    </w:p>
    <w:p w:rsidR="00BB0B36" w:rsidRPr="003C5E09" w:rsidRDefault="00BB0B36" w:rsidP="003C5E09">
      <w:pPr>
        <w:numPr>
          <w:ilvl w:val="0"/>
          <w:numId w:val="45"/>
        </w:numPr>
        <w:rPr>
          <w:rFonts w:ascii="Century Gothic" w:hAnsi="Century Gothic"/>
          <w:sz w:val="20"/>
          <w:szCs w:val="20"/>
        </w:rPr>
      </w:pPr>
      <w:r w:rsidRPr="003C5E09">
        <w:rPr>
          <w:rFonts w:ascii="Century Gothic" w:hAnsi="Century Gothic"/>
          <w:sz w:val="20"/>
          <w:szCs w:val="20"/>
        </w:rPr>
        <w:t xml:space="preserve">rodzaj projektowanej sieci </w:t>
      </w:r>
      <w:r>
        <w:rPr>
          <w:rFonts w:ascii="Century Gothic" w:hAnsi="Century Gothic"/>
          <w:sz w:val="20"/>
          <w:szCs w:val="20"/>
        </w:rPr>
        <w:t>poprzez wybór z dostępnego słownika, pole wyboru,</w:t>
      </w:r>
      <w:r w:rsidRPr="003C5E09">
        <w:rPr>
          <w:rFonts w:ascii="Century Gothic" w:hAnsi="Century Gothic"/>
          <w:sz w:val="20"/>
          <w:szCs w:val="20"/>
        </w:rPr>
        <w:t xml:space="preserve"> długość </w:t>
      </w:r>
      <w:r>
        <w:rPr>
          <w:rFonts w:ascii="Century Gothic" w:hAnsi="Century Gothic"/>
          <w:sz w:val="20"/>
          <w:szCs w:val="20"/>
        </w:rPr>
        <w:t xml:space="preserve">sieci </w:t>
      </w:r>
      <w:r w:rsidRPr="003C5E09">
        <w:rPr>
          <w:rFonts w:ascii="Century Gothic" w:hAnsi="Century Gothic"/>
          <w:sz w:val="20"/>
          <w:szCs w:val="20"/>
        </w:rPr>
        <w:t xml:space="preserve">oraz rodzaj przyłączy </w:t>
      </w:r>
      <w:r>
        <w:rPr>
          <w:rFonts w:ascii="Century Gothic" w:hAnsi="Century Gothic"/>
          <w:sz w:val="20"/>
          <w:szCs w:val="20"/>
        </w:rPr>
        <w:t>(słownik)</w:t>
      </w:r>
      <w:r w:rsidRPr="003C5E09">
        <w:rPr>
          <w:rFonts w:ascii="Century Gothic" w:hAnsi="Century Gothic"/>
          <w:sz w:val="20"/>
          <w:szCs w:val="20"/>
        </w:rPr>
        <w:t xml:space="preserve"> i ich ilość;</w:t>
      </w:r>
    </w:p>
    <w:p w:rsidR="00BB0B36" w:rsidRPr="003C5E09" w:rsidRDefault="00BB0B36" w:rsidP="003C5E09">
      <w:pPr>
        <w:numPr>
          <w:ilvl w:val="0"/>
          <w:numId w:val="45"/>
        </w:numPr>
        <w:rPr>
          <w:rFonts w:ascii="Century Gothic" w:hAnsi="Century Gothic"/>
          <w:sz w:val="20"/>
          <w:szCs w:val="20"/>
        </w:rPr>
      </w:pPr>
      <w:r w:rsidRPr="003C5E09">
        <w:rPr>
          <w:rFonts w:ascii="Century Gothic" w:hAnsi="Century Gothic"/>
          <w:sz w:val="20"/>
          <w:szCs w:val="20"/>
        </w:rPr>
        <w:t>opis położenia projektowanej sieci;</w:t>
      </w:r>
    </w:p>
    <w:p w:rsidR="00BB0B36" w:rsidRPr="003C5E09" w:rsidRDefault="00BB0B36" w:rsidP="003C5E09">
      <w:pPr>
        <w:numPr>
          <w:ilvl w:val="0"/>
          <w:numId w:val="45"/>
        </w:numPr>
        <w:rPr>
          <w:rFonts w:ascii="Century Gothic" w:hAnsi="Century Gothic"/>
          <w:sz w:val="20"/>
          <w:szCs w:val="20"/>
        </w:rPr>
      </w:pPr>
      <w:r w:rsidRPr="003C5E09">
        <w:rPr>
          <w:rFonts w:ascii="Century Gothic" w:hAnsi="Century Gothic"/>
          <w:sz w:val="20"/>
          <w:szCs w:val="20"/>
        </w:rPr>
        <w:t>uwagi wnioskodawcy (dodatkowe informacje);</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wprowadzenie zasięgu graficznego na mapie przeglądowej prezentującej dane przedmiotowe (opisowe i geometryczne) prowadzonych baz</w:t>
      </w:r>
      <w:r>
        <w:rPr>
          <w:rFonts w:ascii="Century Gothic" w:hAnsi="Century Gothic"/>
          <w:sz w:val="20"/>
          <w:szCs w:val="20"/>
        </w:rPr>
        <w:t xml:space="preserve"> oraz wprowadzenie projektowanych obiektów w formatach DXF, DWG lub TIF bezpośrednio na mapie</w:t>
      </w:r>
      <w:r w:rsidRPr="003C5E09">
        <w:rPr>
          <w:rFonts w:ascii="Century Gothic" w:hAnsi="Century Gothic"/>
          <w:sz w:val="20"/>
          <w:szCs w:val="20"/>
        </w:rPr>
        <w:t xml:space="preserve">;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złożenie wniosku do sprawy o wyznaczenie dodatkowego terminu narady wraz z podpięciem skorygowanego projektu;</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zaawansowa</w:t>
      </w:r>
      <w:r>
        <w:rPr>
          <w:rFonts w:ascii="Century Gothic" w:hAnsi="Century Gothic"/>
          <w:sz w:val="20"/>
          <w:szCs w:val="20"/>
        </w:rPr>
        <w:t>nego</w:t>
      </w:r>
      <w:r w:rsidRPr="003C5E09">
        <w:rPr>
          <w:rFonts w:ascii="Century Gothic" w:hAnsi="Century Gothic"/>
          <w:sz w:val="20"/>
          <w:szCs w:val="20"/>
        </w:rPr>
        <w:t xml:space="preserve"> wyszukiwania wskazania poligonem (z buforem lub bez)</w:t>
      </w:r>
      <w:r>
        <w:rPr>
          <w:rFonts w:ascii="Century Gothic" w:hAnsi="Century Gothic"/>
          <w:sz w:val="20"/>
          <w:szCs w:val="20"/>
        </w:rPr>
        <w:t>, do którego</w:t>
      </w:r>
      <w:r w:rsidRPr="003C5E09">
        <w:rPr>
          <w:rFonts w:ascii="Century Gothic" w:hAnsi="Century Gothic"/>
          <w:sz w:val="20"/>
          <w:szCs w:val="20"/>
        </w:rPr>
        <w:t xml:space="preserve"> niezbędne są funkcje wyszukiwania: działki, adresu (wg słownika nazw i</w:t>
      </w:r>
      <w:r>
        <w:rPr>
          <w:rFonts w:ascii="Century Gothic" w:hAnsi="Century Gothic"/>
          <w:sz w:val="20"/>
          <w:szCs w:val="20"/>
        </w:rPr>
        <w:t> </w:t>
      </w:r>
      <w:r w:rsidRPr="003C5E09">
        <w:rPr>
          <w:rFonts w:ascii="Century Gothic" w:hAnsi="Century Gothic"/>
          <w:sz w:val="20"/>
          <w:szCs w:val="20"/>
        </w:rPr>
        <w:t>numerów adresowych); przycinanie, wycinanie enklaw, pobieranie kształtu z</w:t>
      </w:r>
      <w:r>
        <w:rPr>
          <w:rFonts w:ascii="Century Gothic" w:hAnsi="Century Gothic"/>
          <w:sz w:val="20"/>
          <w:szCs w:val="20"/>
        </w:rPr>
        <w:t> </w:t>
      </w:r>
      <w:r w:rsidRPr="003C5E09">
        <w:rPr>
          <w:rFonts w:ascii="Century Gothic" w:hAnsi="Century Gothic"/>
          <w:sz w:val="20"/>
          <w:szCs w:val="20"/>
        </w:rPr>
        <w:t>obiektu mapy, wykreślenie zasięgu wzdłuż zdefiniowanego przebiegu liniowego, tworzenie zasięgu na podstawie współrzędnych z pliku txt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umożliwi</w:t>
      </w:r>
      <w:r>
        <w:rPr>
          <w:rFonts w:ascii="Century Gothic" w:hAnsi="Century Gothic"/>
          <w:sz w:val="20"/>
          <w:szCs w:val="20"/>
        </w:rPr>
        <w:t>ć</w:t>
      </w:r>
      <w:r w:rsidRPr="003C5E09">
        <w:rPr>
          <w:rFonts w:ascii="Century Gothic" w:hAnsi="Century Gothic"/>
          <w:sz w:val="20"/>
          <w:szCs w:val="20"/>
        </w:rPr>
        <w:t xml:space="preserve"> dołączenie do wniosku załączników w formacie </w:t>
      </w:r>
      <w:r>
        <w:rPr>
          <w:rFonts w:ascii="Century Gothic" w:hAnsi="Century Gothic"/>
          <w:sz w:val="20"/>
          <w:szCs w:val="20"/>
        </w:rPr>
        <w:t>PDF</w:t>
      </w:r>
      <w:r w:rsidRPr="003C5E09">
        <w:rPr>
          <w:rFonts w:ascii="Century Gothic" w:hAnsi="Century Gothic"/>
          <w:sz w:val="20"/>
          <w:szCs w:val="20"/>
        </w:rPr>
        <w:t xml:space="preserve">, </w:t>
      </w:r>
      <w:r>
        <w:rPr>
          <w:rFonts w:ascii="Century Gothic" w:hAnsi="Century Gothic"/>
          <w:sz w:val="20"/>
          <w:szCs w:val="20"/>
        </w:rPr>
        <w:t>DXF</w:t>
      </w:r>
      <w:r w:rsidRPr="003C5E09">
        <w:rPr>
          <w:rFonts w:ascii="Century Gothic" w:hAnsi="Century Gothic"/>
          <w:sz w:val="20"/>
          <w:szCs w:val="20"/>
        </w:rPr>
        <w:t xml:space="preserve">, </w:t>
      </w:r>
      <w:r>
        <w:rPr>
          <w:rFonts w:ascii="Century Gothic" w:hAnsi="Century Gothic"/>
          <w:sz w:val="20"/>
          <w:szCs w:val="20"/>
        </w:rPr>
        <w:t>DWG lub TIF</w:t>
      </w:r>
      <w:r w:rsidRPr="003C5E09">
        <w:rPr>
          <w:rFonts w:ascii="Century Gothic" w:hAnsi="Century Gothic"/>
          <w:sz w:val="20"/>
          <w:szCs w:val="20"/>
        </w:rPr>
        <w:t xml:space="preserve">; </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na podstawie formularza automatycznie wygeneruje się </w:t>
      </w:r>
      <w:r>
        <w:rPr>
          <w:rFonts w:ascii="Century Gothic" w:hAnsi="Century Gothic"/>
          <w:sz w:val="20"/>
          <w:szCs w:val="20"/>
        </w:rPr>
        <w:t>DOO i możliwość elektronicznej opłaty</w:t>
      </w:r>
      <w:r w:rsidRPr="003C5E09">
        <w:rPr>
          <w:rFonts w:ascii="Century Gothic" w:hAnsi="Century Gothic"/>
          <w:sz w:val="20"/>
          <w:szCs w:val="20"/>
        </w:rPr>
        <w:t>;</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 zakończonej naradzie umożliwi wnioskodawcy podgląd i wydruk protokołu narady i</w:t>
      </w:r>
      <w:r w:rsidR="003213AF">
        <w:rPr>
          <w:rFonts w:ascii="Century Gothic" w:hAnsi="Century Gothic"/>
          <w:sz w:val="20"/>
          <w:szCs w:val="20"/>
        </w:rPr>
        <w:t> </w:t>
      </w:r>
      <w:r w:rsidRPr="003C5E09">
        <w:rPr>
          <w:rFonts w:ascii="Century Gothic" w:hAnsi="Century Gothic"/>
          <w:sz w:val="20"/>
          <w:szCs w:val="20"/>
        </w:rPr>
        <w:t>dokumentów będących przedmiotem narady;</w:t>
      </w:r>
    </w:p>
    <w:p w:rsidR="00BB0B36" w:rsidRPr="003C5E09" w:rsidRDefault="00BB0B36" w:rsidP="003C5E09">
      <w:pPr>
        <w:numPr>
          <w:ilvl w:val="2"/>
          <w:numId w:val="64"/>
        </w:numPr>
        <w:rPr>
          <w:rFonts w:ascii="Century Gothic" w:hAnsi="Century Gothic"/>
          <w:sz w:val="20"/>
          <w:szCs w:val="20"/>
        </w:rPr>
      </w:pPr>
      <w:r w:rsidRPr="003C5E09">
        <w:rPr>
          <w:rFonts w:ascii="Century Gothic" w:hAnsi="Century Gothic"/>
          <w:sz w:val="20"/>
          <w:szCs w:val="20"/>
        </w:rPr>
        <w:t>w zakresie obsługi konsultanta: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rejestr</w:t>
      </w:r>
      <w:r>
        <w:rPr>
          <w:rFonts w:ascii="Century Gothic" w:hAnsi="Century Gothic"/>
          <w:sz w:val="20"/>
          <w:szCs w:val="20"/>
        </w:rPr>
        <w:t>ować</w:t>
      </w:r>
      <w:r w:rsidRPr="003C5E09">
        <w:rPr>
          <w:rFonts w:ascii="Century Gothic" w:hAnsi="Century Gothic"/>
          <w:sz w:val="20"/>
          <w:szCs w:val="20"/>
        </w:rPr>
        <w:t xml:space="preserve"> w portalu przez podanie loginu i hasła;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zapewni</w:t>
      </w:r>
      <w:r>
        <w:rPr>
          <w:rFonts w:ascii="Century Gothic" w:hAnsi="Century Gothic"/>
          <w:sz w:val="20"/>
          <w:szCs w:val="20"/>
        </w:rPr>
        <w:t>ć</w:t>
      </w:r>
      <w:r w:rsidRPr="003C5E09">
        <w:rPr>
          <w:rFonts w:ascii="Century Gothic" w:hAnsi="Century Gothic"/>
          <w:sz w:val="20"/>
          <w:szCs w:val="20"/>
        </w:rPr>
        <w:t xml:space="preserve"> wgląd do listy spraw przekazanych na daną naradę;</w:t>
      </w:r>
    </w:p>
    <w:p w:rsidR="00BB0B36" w:rsidRPr="00C11EAB"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po wyznaczeniu terminu narady koordynacyjnej umożliwić dokonywanie wpisu w</w:t>
      </w:r>
      <w:r>
        <w:rPr>
          <w:rFonts w:ascii="Century Gothic" w:hAnsi="Century Gothic"/>
          <w:sz w:val="20"/>
          <w:szCs w:val="20"/>
        </w:rPr>
        <w:t> </w:t>
      </w:r>
      <w:r w:rsidRPr="003C5E09">
        <w:rPr>
          <w:rFonts w:ascii="Century Gothic" w:hAnsi="Century Gothic"/>
          <w:sz w:val="20"/>
          <w:szCs w:val="20"/>
        </w:rPr>
        <w:t>protokole przedstawicielom podmiotów władający</w:t>
      </w:r>
      <w:r>
        <w:rPr>
          <w:rFonts w:ascii="Century Gothic" w:hAnsi="Century Gothic"/>
          <w:sz w:val="20"/>
          <w:szCs w:val="20"/>
        </w:rPr>
        <w:t>mi sieciami uzbrojenia terenu i </w:t>
      </w:r>
      <w:r w:rsidRPr="003C5E09">
        <w:rPr>
          <w:rFonts w:ascii="Century Gothic" w:hAnsi="Century Gothic"/>
          <w:sz w:val="20"/>
          <w:szCs w:val="20"/>
        </w:rPr>
        <w:t>innym podmiotom zainteresowanym rezultatami narady (również poprzez wybór ze słownika);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spis spraw dla danej branży z rozróżnieniem na sposób załatwienia i terminy narad będące ostatecznym terminem dokonania wypowiedzi:</w:t>
      </w:r>
    </w:p>
    <w:p w:rsidR="00BB0B36" w:rsidRPr="003C5E09" w:rsidRDefault="00BB0B36" w:rsidP="003C5E09">
      <w:pPr>
        <w:numPr>
          <w:ilvl w:val="0"/>
          <w:numId w:val="46"/>
        </w:numPr>
        <w:rPr>
          <w:rFonts w:ascii="Century Gothic" w:hAnsi="Century Gothic"/>
          <w:sz w:val="20"/>
          <w:szCs w:val="20"/>
        </w:rPr>
      </w:pPr>
      <w:r w:rsidRPr="003C5E09">
        <w:rPr>
          <w:rFonts w:ascii="Century Gothic" w:hAnsi="Century Gothic"/>
          <w:sz w:val="20"/>
          <w:szCs w:val="20"/>
        </w:rPr>
        <w:t>zaopiniowane pozytywnie, negatywnie i bez opinii;</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pełen przegląd sprawy i jej załączników;</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 podgląd mapy z wniesionym przez projektanta projektem;</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w terminie narady dokonywać wpisów w protokole</w:t>
      </w:r>
      <w:r>
        <w:rPr>
          <w:rFonts w:ascii="Century Gothic" w:hAnsi="Century Gothic"/>
          <w:sz w:val="20"/>
          <w:szCs w:val="20"/>
        </w:rPr>
        <w:t xml:space="preserve"> (również poprzez wybór ze słownika)</w:t>
      </w:r>
      <w:r w:rsidRPr="003C5E09">
        <w:rPr>
          <w:rFonts w:ascii="Century Gothic" w:hAnsi="Century Gothic"/>
          <w:sz w:val="20"/>
          <w:szCs w:val="20"/>
        </w:rPr>
        <w:t xml:space="preserve">, umożliwić wgląd do uwag innych konsultantów; </w:t>
      </w:r>
    </w:p>
    <w:p w:rsidR="00BB0B36" w:rsidRPr="006E5C94" w:rsidRDefault="00BB0B36" w:rsidP="00302E1C">
      <w:pPr>
        <w:numPr>
          <w:ilvl w:val="0"/>
          <w:numId w:val="23"/>
        </w:numPr>
        <w:suppressAutoHyphens/>
        <w:jc w:val="both"/>
        <w:rPr>
          <w:rFonts w:ascii="Century Gothic" w:hAnsi="Century Gothic"/>
          <w:sz w:val="20"/>
          <w:szCs w:val="20"/>
        </w:rPr>
      </w:pPr>
      <w:r w:rsidRPr="006E5C94">
        <w:rPr>
          <w:rFonts w:ascii="Century Gothic" w:hAnsi="Century Gothic"/>
          <w:sz w:val="20"/>
          <w:szCs w:val="20"/>
        </w:rPr>
        <w:t>zapewnić  wgląd do statusu sprawy, po upływie terminu narady gdy status zmieni się na zakończony możliwość wnoszenia uwag przez konsultantów będzie zablokowana;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w przypadku braku wpisu konsultanta do końca terminu, </w:t>
      </w:r>
      <w:r>
        <w:rPr>
          <w:rFonts w:ascii="Century Gothic" w:hAnsi="Century Gothic"/>
          <w:sz w:val="20"/>
          <w:szCs w:val="20"/>
        </w:rPr>
        <w:t xml:space="preserve">zapewnić </w:t>
      </w:r>
      <w:r w:rsidRPr="003C5E09">
        <w:rPr>
          <w:rFonts w:ascii="Century Gothic" w:hAnsi="Century Gothic"/>
          <w:sz w:val="20"/>
          <w:szCs w:val="20"/>
        </w:rPr>
        <w:t>wygenerowanie automatycznej klauzuli o treści „podmiot nie składa zastrzeżeń do usytuowania projektowanej sieci uzbrojenia”;</w:t>
      </w:r>
    </w:p>
    <w:p w:rsidR="00BB0B36" w:rsidRPr="003C5E09" w:rsidRDefault="00BB0B36" w:rsidP="003C5E09">
      <w:pPr>
        <w:numPr>
          <w:ilvl w:val="2"/>
          <w:numId w:val="64"/>
        </w:numPr>
        <w:rPr>
          <w:rFonts w:ascii="Century Gothic" w:hAnsi="Century Gothic"/>
          <w:sz w:val="20"/>
          <w:szCs w:val="20"/>
        </w:rPr>
      </w:pPr>
      <w:r w:rsidRPr="003C5E09">
        <w:rPr>
          <w:rFonts w:ascii="Century Gothic" w:hAnsi="Century Gothic"/>
          <w:sz w:val="20"/>
          <w:szCs w:val="20"/>
        </w:rPr>
        <w:t>w celu prawidłowego przebiegu narady koordynacyjnej do zachowania następujących terminów:</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14 dni – jako termin narady od momentu złożenia pełnego wniosku i dokonania opłaty;</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7 dni - na uzupełninie wniosku i poprawę projektu.</w:t>
      </w:r>
    </w:p>
    <w:p w:rsidR="00BB0B36" w:rsidRPr="003C5E09" w:rsidRDefault="00BB0B36" w:rsidP="00EE45B8">
      <w:pPr>
        <w:suppressAutoHyphens/>
        <w:rPr>
          <w:rFonts w:ascii="Century Gothic" w:hAnsi="Century Gothic"/>
          <w:b/>
          <w:sz w:val="20"/>
          <w:szCs w:val="20"/>
        </w:rPr>
      </w:pPr>
    </w:p>
    <w:p w:rsidR="00BB0B36" w:rsidRPr="003C5E09" w:rsidRDefault="00BB0B36" w:rsidP="003A496D">
      <w:pPr>
        <w:suppressAutoHyphens/>
        <w:rPr>
          <w:rFonts w:ascii="Century Gothic" w:hAnsi="Century Gothic"/>
          <w:b/>
          <w:sz w:val="20"/>
          <w:szCs w:val="20"/>
        </w:rPr>
      </w:pPr>
    </w:p>
    <w:p w:rsidR="00BB0B36" w:rsidRPr="003C5E09" w:rsidRDefault="00BB0B36" w:rsidP="003C5E09">
      <w:pPr>
        <w:numPr>
          <w:ilvl w:val="1"/>
          <w:numId w:val="65"/>
        </w:numPr>
        <w:suppressAutoHyphens/>
        <w:rPr>
          <w:rFonts w:ascii="Century Gothic" w:hAnsi="Century Gothic"/>
          <w:b/>
          <w:sz w:val="20"/>
          <w:szCs w:val="20"/>
        </w:rPr>
      </w:pPr>
      <w:r w:rsidRPr="003C5E09">
        <w:rPr>
          <w:rFonts w:ascii="Century Gothic" w:hAnsi="Century Gothic"/>
          <w:b/>
          <w:sz w:val="20"/>
          <w:szCs w:val="20"/>
        </w:rPr>
        <w:t>Serwis danych rejestrów publicznych</w:t>
      </w:r>
    </w:p>
    <w:p w:rsidR="00BB0B36" w:rsidRPr="003C5E09" w:rsidRDefault="00BB0B36" w:rsidP="003C5E09">
      <w:pPr>
        <w:suppressAutoHyphens/>
        <w:rPr>
          <w:rFonts w:ascii="Century Gothic" w:hAnsi="Century Gothic"/>
          <w:sz w:val="20"/>
          <w:szCs w:val="20"/>
        </w:rPr>
      </w:pPr>
      <w:r w:rsidRPr="003C5E09">
        <w:rPr>
          <w:rFonts w:ascii="Century Gothic" w:hAnsi="Century Gothic"/>
          <w:sz w:val="20"/>
          <w:szCs w:val="20"/>
        </w:rPr>
        <w:t xml:space="preserve">Serwis danych rejestrów publicznych zwany dalej </w:t>
      </w:r>
      <w:r>
        <w:rPr>
          <w:rFonts w:ascii="Century Gothic" w:hAnsi="Century Gothic"/>
          <w:sz w:val="20"/>
          <w:szCs w:val="20"/>
        </w:rPr>
        <w:t>portalem</w:t>
      </w:r>
      <w:r w:rsidRPr="003C5E09">
        <w:rPr>
          <w:rFonts w:ascii="Century Gothic" w:hAnsi="Century Gothic"/>
          <w:sz w:val="20"/>
          <w:szCs w:val="20"/>
        </w:rPr>
        <w:t xml:space="preserve"> ma spełniać funkcje: </w:t>
      </w:r>
    </w:p>
    <w:p w:rsidR="00BB0B36" w:rsidRPr="003C5E09" w:rsidRDefault="00BB0B36" w:rsidP="003C5E09">
      <w:pPr>
        <w:numPr>
          <w:ilvl w:val="2"/>
          <w:numId w:val="65"/>
        </w:numPr>
        <w:rPr>
          <w:rFonts w:ascii="Century Gothic" w:hAnsi="Century Gothic"/>
          <w:sz w:val="20"/>
          <w:szCs w:val="20"/>
        </w:rPr>
      </w:pPr>
      <w:r w:rsidRPr="003C5E09">
        <w:rPr>
          <w:rFonts w:ascii="Century Gothic" w:hAnsi="Century Gothic"/>
          <w:sz w:val="20"/>
          <w:szCs w:val="20"/>
        </w:rPr>
        <w:t>w zakresie współdziałania:</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być w pełni zintegrowany z systemu GEOSECMA WEGA firmy ESRI Polska Sp. z o. o, w</w:t>
      </w:r>
      <w:r>
        <w:rPr>
          <w:rFonts w:ascii="Century Gothic" w:hAnsi="Century Gothic"/>
          <w:sz w:val="20"/>
          <w:szCs w:val="20"/>
        </w:rPr>
        <w:t> </w:t>
      </w:r>
      <w:r w:rsidRPr="003C5E09">
        <w:rPr>
          <w:rFonts w:ascii="Century Gothic" w:hAnsi="Century Gothic"/>
          <w:sz w:val="20"/>
          <w:szCs w:val="20"/>
        </w:rPr>
        <w:t xml:space="preserve">którym prowadzone są bazy danych </w:t>
      </w:r>
      <w:proofErr w:type="spellStart"/>
      <w:r w:rsidRPr="003C5E09">
        <w:rPr>
          <w:rFonts w:ascii="Century Gothic" w:hAnsi="Century Gothic"/>
          <w:sz w:val="20"/>
          <w:szCs w:val="20"/>
        </w:rPr>
        <w:t>pzgik</w:t>
      </w:r>
      <w:proofErr w:type="spellEnd"/>
      <w:r>
        <w:rPr>
          <w:rFonts w:ascii="Century Gothic" w:hAnsi="Century Gothic"/>
          <w:sz w:val="20"/>
          <w:szCs w:val="20"/>
        </w:rPr>
        <w:t>:</w:t>
      </w:r>
      <w:r w:rsidRPr="003C5E09">
        <w:rPr>
          <w:rFonts w:ascii="Century Gothic" w:hAnsi="Century Gothic"/>
          <w:sz w:val="20"/>
          <w:szCs w:val="20"/>
        </w:rPr>
        <w:t xml:space="preserve"> </w:t>
      </w:r>
      <w:proofErr w:type="spellStart"/>
      <w:r w:rsidRPr="003C5E09">
        <w:rPr>
          <w:rFonts w:ascii="Century Gothic" w:hAnsi="Century Gothic"/>
          <w:sz w:val="20"/>
          <w:szCs w:val="20"/>
        </w:rPr>
        <w:t>EGiB</w:t>
      </w:r>
      <w:proofErr w:type="spellEnd"/>
      <w:r w:rsidRPr="003C5E09">
        <w:rPr>
          <w:rFonts w:ascii="Century Gothic" w:hAnsi="Century Gothic"/>
          <w:sz w:val="20"/>
          <w:szCs w:val="20"/>
        </w:rPr>
        <w:t xml:space="preserve">, GESUT, BDOT500, </w:t>
      </w:r>
      <w:proofErr w:type="spellStart"/>
      <w:r>
        <w:rPr>
          <w:rFonts w:ascii="Century Gothic" w:hAnsi="Century Gothic"/>
          <w:sz w:val="20"/>
          <w:szCs w:val="20"/>
        </w:rPr>
        <w:t>EMiA</w:t>
      </w:r>
      <w:proofErr w:type="spellEnd"/>
      <w:r>
        <w:rPr>
          <w:rFonts w:ascii="Century Gothic" w:hAnsi="Century Gothic"/>
          <w:sz w:val="20"/>
          <w:szCs w:val="20"/>
        </w:rPr>
        <w:t>,</w:t>
      </w:r>
      <w:r w:rsidRPr="003C5E09">
        <w:rPr>
          <w:rFonts w:ascii="Century Gothic" w:hAnsi="Century Gothic"/>
          <w:sz w:val="20"/>
          <w:szCs w:val="20"/>
        </w:rPr>
        <w:t xml:space="preserve"> BDSOG</w:t>
      </w:r>
      <w:r>
        <w:rPr>
          <w:rFonts w:ascii="Century Gothic" w:hAnsi="Century Gothic"/>
          <w:sz w:val="20"/>
          <w:szCs w:val="20"/>
        </w:rPr>
        <w:t>,</w:t>
      </w:r>
      <w:r w:rsidRPr="003C5E09">
        <w:rPr>
          <w:rFonts w:ascii="Century Gothic" w:hAnsi="Century Gothic"/>
          <w:sz w:val="20"/>
          <w:szCs w:val="20"/>
        </w:rPr>
        <w:t xml:space="preserve"> </w:t>
      </w:r>
      <w:proofErr w:type="spellStart"/>
      <w:r w:rsidRPr="003C5E09">
        <w:rPr>
          <w:rFonts w:ascii="Century Gothic" w:hAnsi="Century Gothic"/>
          <w:sz w:val="20"/>
          <w:szCs w:val="20"/>
        </w:rPr>
        <w:t>RCiWN</w:t>
      </w:r>
      <w:proofErr w:type="spellEnd"/>
      <w:r w:rsidRPr="003C5E09">
        <w:rPr>
          <w:rFonts w:ascii="Century Gothic" w:hAnsi="Century Gothic"/>
          <w:sz w:val="20"/>
          <w:szCs w:val="20"/>
        </w:rPr>
        <w:t xml:space="preserve"> </w:t>
      </w:r>
      <w:r>
        <w:rPr>
          <w:rFonts w:ascii="Century Gothic" w:hAnsi="Century Gothic"/>
          <w:sz w:val="20"/>
          <w:szCs w:val="20"/>
        </w:rPr>
        <w:t xml:space="preserve">i </w:t>
      </w:r>
      <w:proofErr w:type="spellStart"/>
      <w:r>
        <w:rPr>
          <w:rFonts w:ascii="Century Gothic" w:hAnsi="Century Gothic"/>
          <w:sz w:val="20"/>
          <w:szCs w:val="20"/>
        </w:rPr>
        <w:t>EMUiA</w:t>
      </w:r>
      <w:proofErr w:type="spellEnd"/>
      <w:r>
        <w:rPr>
          <w:rFonts w:ascii="Century Gothic" w:hAnsi="Century Gothic"/>
          <w:sz w:val="20"/>
          <w:szCs w:val="20"/>
        </w:rPr>
        <w:t xml:space="preserve"> </w:t>
      </w:r>
      <w:r w:rsidRPr="003C5E09">
        <w:rPr>
          <w:rFonts w:ascii="Century Gothic" w:hAnsi="Century Gothic"/>
          <w:sz w:val="20"/>
          <w:szCs w:val="20"/>
        </w:rPr>
        <w:t>w zakresie danych przedmiotowych (geometrycznych i opisowych);</w:t>
      </w:r>
    </w:p>
    <w:p w:rsidR="002E16C5"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być w pełni </w:t>
      </w:r>
      <w:r>
        <w:rPr>
          <w:rFonts w:ascii="Century Gothic" w:hAnsi="Century Gothic"/>
          <w:sz w:val="20"/>
          <w:szCs w:val="20"/>
        </w:rPr>
        <w:t>zintegrowany</w:t>
      </w:r>
      <w:r w:rsidRPr="003C5E09">
        <w:rPr>
          <w:rFonts w:ascii="Century Gothic" w:hAnsi="Century Gothic"/>
          <w:sz w:val="20"/>
          <w:szCs w:val="20"/>
        </w:rPr>
        <w:t xml:space="preserve"> z Modułem Ośrodek;</w:t>
      </w:r>
    </w:p>
    <w:p w:rsidR="002E16C5" w:rsidRPr="002E16C5" w:rsidRDefault="002E16C5" w:rsidP="00302E1C">
      <w:pPr>
        <w:numPr>
          <w:ilvl w:val="0"/>
          <w:numId w:val="23"/>
        </w:numPr>
        <w:jc w:val="both"/>
        <w:rPr>
          <w:rFonts w:ascii="Century Gothic" w:hAnsi="Century Gothic"/>
          <w:sz w:val="20"/>
          <w:szCs w:val="20"/>
        </w:rPr>
      </w:pPr>
      <w:r>
        <w:rPr>
          <w:rFonts w:ascii="Century Gothic" w:hAnsi="Century Gothic"/>
          <w:sz w:val="20"/>
          <w:szCs w:val="20"/>
        </w:rPr>
        <w:t xml:space="preserve">prowadzić </w:t>
      </w:r>
      <w:r w:rsidRPr="003C5E09">
        <w:rPr>
          <w:rFonts w:ascii="Century Gothic" w:hAnsi="Century Gothic"/>
          <w:sz w:val="20"/>
          <w:szCs w:val="20"/>
        </w:rPr>
        <w:t xml:space="preserve">automatyczny rejestr </w:t>
      </w:r>
      <w:r>
        <w:rPr>
          <w:rFonts w:ascii="Century Gothic" w:hAnsi="Century Gothic"/>
          <w:sz w:val="20"/>
          <w:szCs w:val="20"/>
        </w:rPr>
        <w:t>wniosków, w tym</w:t>
      </w:r>
      <w:r w:rsidRPr="003C5E09">
        <w:rPr>
          <w:rFonts w:ascii="Century Gothic" w:hAnsi="Century Gothic"/>
          <w:sz w:val="20"/>
          <w:szCs w:val="20"/>
        </w:rPr>
        <w:t xml:space="preserve"> nadanie numeru kancelaryjnego w</w:t>
      </w:r>
      <w:r w:rsidR="003213AF">
        <w:rPr>
          <w:rFonts w:ascii="Century Gothic" w:hAnsi="Century Gothic"/>
          <w:sz w:val="20"/>
          <w:szCs w:val="20"/>
        </w:rPr>
        <w:t> </w:t>
      </w:r>
      <w:r w:rsidRPr="003C5E09">
        <w:rPr>
          <w:rFonts w:ascii="Century Gothic" w:hAnsi="Century Gothic"/>
          <w:sz w:val="20"/>
          <w:szCs w:val="20"/>
        </w:rPr>
        <w:t xml:space="preserve">module Ośrodek, przy </w:t>
      </w:r>
      <w:r>
        <w:rPr>
          <w:rFonts w:ascii="Century Gothic" w:hAnsi="Century Gothic"/>
          <w:sz w:val="20"/>
          <w:szCs w:val="20"/>
        </w:rPr>
        <w:t>cz</w:t>
      </w:r>
      <w:r w:rsidRPr="003C5E09">
        <w:rPr>
          <w:rFonts w:ascii="Century Gothic" w:hAnsi="Century Gothic"/>
          <w:sz w:val="20"/>
          <w:szCs w:val="20"/>
        </w:rPr>
        <w:t xml:space="preserve">ym </w:t>
      </w:r>
      <w:r w:rsidR="00FD115F">
        <w:rPr>
          <w:rFonts w:ascii="Century Gothic" w:hAnsi="Century Gothic"/>
          <w:sz w:val="20"/>
          <w:szCs w:val="20"/>
        </w:rPr>
        <w:t xml:space="preserve">powinien </w:t>
      </w:r>
      <w:r w:rsidR="00E81458">
        <w:rPr>
          <w:rFonts w:ascii="Century Gothic" w:hAnsi="Century Gothic"/>
          <w:sz w:val="20"/>
          <w:szCs w:val="20"/>
        </w:rPr>
        <w:t>weryfikować</w:t>
      </w:r>
      <w:r>
        <w:rPr>
          <w:rFonts w:ascii="Century Gothic" w:hAnsi="Century Gothic"/>
          <w:sz w:val="20"/>
          <w:szCs w:val="20"/>
        </w:rPr>
        <w:t xml:space="preserve"> wypełnieni</w:t>
      </w:r>
      <w:r w:rsidR="00E81458">
        <w:rPr>
          <w:rFonts w:ascii="Century Gothic" w:hAnsi="Century Gothic"/>
          <w:sz w:val="20"/>
          <w:szCs w:val="20"/>
        </w:rPr>
        <w:t>e</w:t>
      </w:r>
      <w:r>
        <w:rPr>
          <w:rFonts w:ascii="Century Gothic" w:hAnsi="Century Gothic"/>
          <w:sz w:val="20"/>
          <w:szCs w:val="20"/>
        </w:rPr>
        <w:t xml:space="preserve"> wszystk</w:t>
      </w:r>
      <w:r w:rsidR="00FD115F">
        <w:rPr>
          <w:rFonts w:ascii="Century Gothic" w:hAnsi="Century Gothic"/>
          <w:sz w:val="20"/>
          <w:szCs w:val="20"/>
        </w:rPr>
        <w:t>ich obligatoryjnych pól wniosku.</w:t>
      </w:r>
      <w:r>
        <w:rPr>
          <w:rFonts w:ascii="Century Gothic" w:hAnsi="Century Gothic"/>
          <w:sz w:val="20"/>
          <w:szCs w:val="20"/>
        </w:rPr>
        <w:t xml:space="preserve"> </w:t>
      </w:r>
      <w:r w:rsidR="00FD115F">
        <w:rPr>
          <w:rFonts w:ascii="Century Gothic" w:hAnsi="Century Gothic"/>
          <w:sz w:val="20"/>
          <w:szCs w:val="20"/>
        </w:rPr>
        <w:t>W</w:t>
      </w:r>
      <w:r>
        <w:rPr>
          <w:rFonts w:ascii="Century Gothic" w:hAnsi="Century Gothic"/>
          <w:sz w:val="20"/>
          <w:szCs w:val="20"/>
        </w:rPr>
        <w:t xml:space="preserve"> przypadku braku danych wyświetlić kom</w:t>
      </w:r>
      <w:r w:rsidR="00FD115F">
        <w:rPr>
          <w:rFonts w:ascii="Century Gothic" w:hAnsi="Century Gothic"/>
          <w:sz w:val="20"/>
          <w:szCs w:val="20"/>
        </w:rPr>
        <w:t>unikat o</w:t>
      </w:r>
      <w:r w:rsidR="003213AF">
        <w:rPr>
          <w:rFonts w:ascii="Century Gothic" w:hAnsi="Century Gothic"/>
          <w:sz w:val="20"/>
          <w:szCs w:val="20"/>
        </w:rPr>
        <w:t> </w:t>
      </w:r>
      <w:r w:rsidR="00FD115F">
        <w:rPr>
          <w:rFonts w:ascii="Century Gothic" w:hAnsi="Century Gothic"/>
          <w:sz w:val="20"/>
          <w:szCs w:val="20"/>
        </w:rPr>
        <w:t>niewypełnionych polach,</w:t>
      </w:r>
      <w:r>
        <w:rPr>
          <w:rFonts w:ascii="Century Gothic" w:hAnsi="Century Gothic"/>
          <w:sz w:val="20"/>
          <w:szCs w:val="20"/>
        </w:rPr>
        <w:t xml:space="preserve"> uwzględniając, że adres e-mail jest obligatoryjny;</w:t>
      </w:r>
    </w:p>
    <w:p w:rsidR="002E16C5" w:rsidRDefault="002E16C5" w:rsidP="002E16C5">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1763F3">
        <w:rPr>
          <w:rFonts w:ascii="Century Gothic" w:hAnsi="Century Gothic"/>
          <w:sz w:val="20"/>
          <w:szCs w:val="20"/>
        </w:rPr>
        <w:t xml:space="preserve">potwierdzanie wysyłki </w:t>
      </w:r>
      <w:r>
        <w:rPr>
          <w:rFonts w:ascii="Century Gothic" w:hAnsi="Century Gothic"/>
          <w:sz w:val="20"/>
          <w:szCs w:val="20"/>
        </w:rPr>
        <w:t xml:space="preserve">formularza </w:t>
      </w:r>
      <w:r w:rsidRPr="001763F3">
        <w:rPr>
          <w:rFonts w:ascii="Century Gothic" w:hAnsi="Century Gothic"/>
          <w:sz w:val="20"/>
          <w:szCs w:val="20"/>
        </w:rPr>
        <w:t>wniosku</w:t>
      </w:r>
      <w:r>
        <w:rPr>
          <w:rFonts w:ascii="Century Gothic" w:hAnsi="Century Gothic"/>
          <w:sz w:val="20"/>
          <w:szCs w:val="20"/>
        </w:rPr>
        <w:t xml:space="preserve"> do automatycznej rejestracji </w:t>
      </w:r>
      <w:r w:rsidRPr="001763F3">
        <w:rPr>
          <w:rFonts w:ascii="Century Gothic" w:hAnsi="Century Gothic"/>
          <w:sz w:val="20"/>
          <w:szCs w:val="20"/>
        </w:rPr>
        <w:t xml:space="preserve">poprzez element zabezpieczający </w:t>
      </w:r>
      <w:proofErr w:type="spellStart"/>
      <w:r w:rsidRPr="001763F3">
        <w:rPr>
          <w:rFonts w:ascii="Century Gothic" w:hAnsi="Century Gothic"/>
          <w:sz w:val="20"/>
          <w:szCs w:val="20"/>
        </w:rPr>
        <w:t>recaptcha</w:t>
      </w:r>
      <w:proofErr w:type="spellEnd"/>
      <w:r>
        <w:rPr>
          <w:rFonts w:ascii="Century Gothic" w:hAnsi="Century Gothic"/>
          <w:sz w:val="20"/>
          <w:szCs w:val="20"/>
        </w:rPr>
        <w:t xml:space="preserve"> (przepisanie wyświetlonego ciągu znaków)</w:t>
      </w:r>
      <w:r w:rsidRPr="001763F3">
        <w:rPr>
          <w:rFonts w:ascii="Century Gothic" w:hAnsi="Century Gothic"/>
          <w:sz w:val="20"/>
          <w:szCs w:val="20"/>
        </w:rPr>
        <w:t xml:space="preserve">; </w:t>
      </w:r>
    </w:p>
    <w:p w:rsidR="00BC1949" w:rsidRDefault="002E16C5" w:rsidP="00302E1C">
      <w:pPr>
        <w:numPr>
          <w:ilvl w:val="0"/>
          <w:numId w:val="23"/>
        </w:numPr>
        <w:suppressAutoHyphens/>
        <w:jc w:val="both"/>
        <w:rPr>
          <w:rFonts w:ascii="Century Gothic" w:hAnsi="Century Gothic"/>
          <w:sz w:val="20"/>
          <w:szCs w:val="20"/>
        </w:rPr>
      </w:pPr>
      <w:r>
        <w:rPr>
          <w:rFonts w:ascii="Century Gothic" w:hAnsi="Century Gothic"/>
          <w:sz w:val="20"/>
          <w:szCs w:val="20"/>
        </w:rPr>
        <w:t>zapewnić</w:t>
      </w:r>
      <w:r w:rsidR="00E808D0">
        <w:rPr>
          <w:rFonts w:ascii="Century Gothic" w:hAnsi="Century Gothic"/>
          <w:sz w:val="20"/>
          <w:szCs w:val="20"/>
        </w:rPr>
        <w:t xml:space="preserve"> </w:t>
      </w:r>
      <w:r>
        <w:rPr>
          <w:rFonts w:ascii="Century Gothic" w:hAnsi="Century Gothic"/>
          <w:sz w:val="20"/>
          <w:szCs w:val="20"/>
        </w:rPr>
        <w:t xml:space="preserve">opatrzenie każdego formularza </w:t>
      </w:r>
      <w:r w:rsidR="00FD115F">
        <w:rPr>
          <w:rFonts w:ascii="Century Gothic" w:hAnsi="Century Gothic"/>
          <w:sz w:val="20"/>
          <w:szCs w:val="20"/>
        </w:rPr>
        <w:t xml:space="preserve">wniosku </w:t>
      </w:r>
      <w:r>
        <w:rPr>
          <w:rFonts w:ascii="Century Gothic" w:hAnsi="Century Gothic"/>
          <w:sz w:val="20"/>
          <w:szCs w:val="20"/>
        </w:rPr>
        <w:t xml:space="preserve">losowym ciągiem znaków identyfikującym użytkownika. Identyfikator jest jednorazowy i do każdego formularza generowanego </w:t>
      </w:r>
      <w:r w:rsidR="00E808D0">
        <w:rPr>
          <w:rFonts w:ascii="Century Gothic" w:hAnsi="Century Gothic"/>
          <w:sz w:val="20"/>
          <w:szCs w:val="20"/>
        </w:rPr>
        <w:t xml:space="preserve">tą </w:t>
      </w:r>
      <w:r>
        <w:rPr>
          <w:rFonts w:ascii="Century Gothic" w:hAnsi="Century Gothic"/>
          <w:sz w:val="20"/>
          <w:szCs w:val="20"/>
        </w:rPr>
        <w:t>ścieżką jest tworzony na nowo</w:t>
      </w:r>
      <w:r w:rsidR="00E808D0">
        <w:rPr>
          <w:rFonts w:ascii="Century Gothic" w:hAnsi="Century Gothic"/>
          <w:sz w:val="20"/>
          <w:szCs w:val="20"/>
        </w:rPr>
        <w:t>;</w:t>
      </w:r>
    </w:p>
    <w:p w:rsidR="00E808D0" w:rsidRPr="00E808D0" w:rsidRDefault="00E808D0" w:rsidP="00E808D0">
      <w:pPr>
        <w:numPr>
          <w:ilvl w:val="0"/>
          <w:numId w:val="23"/>
        </w:numPr>
        <w:suppressAutoHyphens/>
        <w:jc w:val="both"/>
        <w:rPr>
          <w:rFonts w:ascii="Century Gothic" w:hAnsi="Century Gothic"/>
          <w:sz w:val="20"/>
          <w:szCs w:val="20"/>
        </w:rPr>
      </w:pPr>
      <w:r>
        <w:rPr>
          <w:rFonts w:ascii="Century Gothic" w:hAnsi="Century Gothic"/>
          <w:sz w:val="20"/>
          <w:szCs w:val="20"/>
        </w:rPr>
        <w:t>zapewnić możliwość przesłania wniosku z podpisem elektronicznym;</w:t>
      </w:r>
    </w:p>
    <w:p w:rsidR="003D3554"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Pr="003C5E09">
        <w:rPr>
          <w:rFonts w:ascii="Century Gothic" w:hAnsi="Century Gothic"/>
          <w:sz w:val="20"/>
          <w:szCs w:val="20"/>
        </w:rPr>
        <w:t>usługę wyszukiwania informacji o dostępnych materiałach na podstawie metadanych;</w:t>
      </w:r>
    </w:p>
    <w:p w:rsidR="003D3554" w:rsidRPr="003C5E09" w:rsidRDefault="003D3554" w:rsidP="003D3554">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przy wyborze danych, </w:t>
      </w:r>
      <w:r>
        <w:rPr>
          <w:rFonts w:ascii="Century Gothic" w:hAnsi="Century Gothic"/>
          <w:sz w:val="20"/>
          <w:szCs w:val="20"/>
        </w:rPr>
        <w:t>jeszcze</w:t>
      </w:r>
      <w:r w:rsidRPr="003C5E09">
        <w:rPr>
          <w:rFonts w:ascii="Century Gothic" w:hAnsi="Century Gothic"/>
          <w:sz w:val="20"/>
          <w:szCs w:val="20"/>
        </w:rPr>
        <w:t xml:space="preserve"> przed zatwierdzeniem wniosku</w:t>
      </w:r>
      <w:r>
        <w:rPr>
          <w:rFonts w:ascii="Century Gothic" w:hAnsi="Century Gothic"/>
          <w:sz w:val="20"/>
          <w:szCs w:val="20"/>
        </w:rPr>
        <w:t>,</w:t>
      </w:r>
      <w:r w:rsidRPr="003C5E09">
        <w:rPr>
          <w:rFonts w:ascii="Century Gothic" w:hAnsi="Century Gothic"/>
          <w:sz w:val="20"/>
          <w:szCs w:val="20"/>
        </w:rPr>
        <w:t xml:space="preserve">  portal </w:t>
      </w:r>
      <w:r>
        <w:rPr>
          <w:rFonts w:ascii="Century Gothic" w:hAnsi="Century Gothic"/>
          <w:sz w:val="20"/>
          <w:szCs w:val="20"/>
        </w:rPr>
        <w:t>powinien</w:t>
      </w:r>
      <w:r w:rsidRPr="003C5E09">
        <w:rPr>
          <w:rFonts w:ascii="Century Gothic" w:hAnsi="Century Gothic"/>
          <w:sz w:val="20"/>
          <w:szCs w:val="20"/>
        </w:rPr>
        <w:t xml:space="preserve"> informować o</w:t>
      </w:r>
      <w:r>
        <w:rPr>
          <w:rFonts w:ascii="Century Gothic" w:hAnsi="Century Gothic"/>
          <w:sz w:val="20"/>
          <w:szCs w:val="20"/>
        </w:rPr>
        <w:t> </w:t>
      </w:r>
      <w:r w:rsidRPr="003C5E09">
        <w:rPr>
          <w:rFonts w:ascii="Century Gothic" w:hAnsi="Century Gothic"/>
          <w:sz w:val="20"/>
          <w:szCs w:val="20"/>
        </w:rPr>
        <w:t>bieżących kosztach zamówienia;</w:t>
      </w:r>
    </w:p>
    <w:p w:rsidR="00D40E59" w:rsidRPr="00D40E59" w:rsidRDefault="00D40E59" w:rsidP="00BC1949">
      <w:pPr>
        <w:numPr>
          <w:ilvl w:val="2"/>
          <w:numId w:val="65"/>
        </w:numPr>
        <w:rPr>
          <w:rFonts w:ascii="Century Gothic" w:hAnsi="Century Gothic"/>
          <w:sz w:val="20"/>
          <w:szCs w:val="20"/>
        </w:rPr>
      </w:pPr>
      <w:r w:rsidRPr="00D40E59">
        <w:rPr>
          <w:rFonts w:ascii="Century Gothic" w:hAnsi="Century Gothic"/>
          <w:sz w:val="20"/>
          <w:szCs w:val="20"/>
        </w:rPr>
        <w:t>w zakresie obsługi wniosków</w:t>
      </w:r>
      <w:r w:rsidR="00BC1949">
        <w:rPr>
          <w:rFonts w:ascii="Century Gothic" w:hAnsi="Century Gothic"/>
          <w:sz w:val="20"/>
          <w:szCs w:val="20"/>
        </w:rPr>
        <w:t xml:space="preserve"> określonych</w:t>
      </w:r>
      <w:r w:rsidRPr="00D40E59">
        <w:rPr>
          <w:rFonts w:ascii="Century Gothic" w:hAnsi="Century Gothic"/>
          <w:sz w:val="20"/>
          <w:szCs w:val="20"/>
        </w:rPr>
        <w:t xml:space="preserve"> </w:t>
      </w:r>
      <w:r w:rsidR="00BC1949" w:rsidRPr="00BC1949">
        <w:rPr>
          <w:rFonts w:ascii="Century Gothic" w:hAnsi="Century Gothic"/>
          <w:sz w:val="20"/>
          <w:szCs w:val="20"/>
        </w:rPr>
        <w:t>rozporządzeniem Ministra Administracji i</w:t>
      </w:r>
      <w:r w:rsidR="0013519F">
        <w:rPr>
          <w:rFonts w:ascii="Century Gothic" w:hAnsi="Century Gothic"/>
          <w:sz w:val="20"/>
          <w:szCs w:val="20"/>
        </w:rPr>
        <w:t> </w:t>
      </w:r>
      <w:r w:rsidR="00BC1949" w:rsidRPr="00BC1949">
        <w:rPr>
          <w:rFonts w:ascii="Century Gothic" w:hAnsi="Century Gothic"/>
          <w:sz w:val="20"/>
          <w:szCs w:val="20"/>
        </w:rPr>
        <w:t>Cyfryzacji z dnia 9 lipca 2014 r. w sprawie udostępnienia materiałów państwowego zasobu geodezyjnego i kartograficznego, wydawania licencji oraz wzoru Dokumentu Obliczenia Opłaty  (Dz</w:t>
      </w:r>
      <w:r w:rsidR="00BC1949">
        <w:rPr>
          <w:rFonts w:ascii="Century Gothic" w:hAnsi="Century Gothic"/>
          <w:sz w:val="20"/>
          <w:szCs w:val="20"/>
        </w:rPr>
        <w:t xml:space="preserve">.U. 2014, poz. 917 z </w:t>
      </w:r>
      <w:proofErr w:type="spellStart"/>
      <w:r w:rsidR="00BC1949">
        <w:rPr>
          <w:rFonts w:ascii="Century Gothic" w:hAnsi="Century Gothic"/>
          <w:sz w:val="20"/>
          <w:szCs w:val="20"/>
        </w:rPr>
        <w:t>późn</w:t>
      </w:r>
      <w:proofErr w:type="spellEnd"/>
      <w:r w:rsidR="00BC1949">
        <w:rPr>
          <w:rFonts w:ascii="Century Gothic" w:hAnsi="Century Gothic"/>
          <w:sz w:val="20"/>
          <w:szCs w:val="20"/>
        </w:rPr>
        <w:t>. zm.)</w:t>
      </w:r>
      <w:r w:rsidR="002E16C5">
        <w:rPr>
          <w:rFonts w:ascii="Century Gothic" w:hAnsi="Century Gothic"/>
          <w:sz w:val="20"/>
          <w:szCs w:val="20"/>
        </w:rPr>
        <w:t xml:space="preserve"> </w:t>
      </w:r>
      <w:r w:rsidRPr="00D40E59">
        <w:rPr>
          <w:rFonts w:ascii="Century Gothic" w:hAnsi="Century Gothic"/>
          <w:sz w:val="20"/>
          <w:szCs w:val="20"/>
        </w:rPr>
        <w:t>umożliwi:</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wypełnienie formularza wniosku dwiema ścieżkami:</w:t>
      </w:r>
    </w:p>
    <w:p w:rsidR="00BB0B36" w:rsidRDefault="00BB0B36" w:rsidP="001763F3">
      <w:pPr>
        <w:ind w:left="1440"/>
        <w:rPr>
          <w:rFonts w:ascii="Century Gothic" w:hAnsi="Century Gothic"/>
          <w:sz w:val="20"/>
          <w:szCs w:val="20"/>
        </w:rPr>
      </w:pPr>
      <w:r>
        <w:rPr>
          <w:rFonts w:ascii="Century Gothic" w:hAnsi="Century Gothic"/>
          <w:sz w:val="20"/>
          <w:szCs w:val="20"/>
        </w:rPr>
        <w:t>1. z rejestracją użytkownika na portalu,</w:t>
      </w:r>
    </w:p>
    <w:p w:rsidR="004D2F11" w:rsidRPr="003C5E09" w:rsidRDefault="00BB0B36" w:rsidP="00302E1C">
      <w:pPr>
        <w:numPr>
          <w:ilvl w:val="0"/>
          <w:numId w:val="46"/>
        </w:numPr>
        <w:rPr>
          <w:rFonts w:ascii="Century Gothic" w:hAnsi="Century Gothic"/>
          <w:sz w:val="20"/>
          <w:szCs w:val="20"/>
        </w:rPr>
      </w:pPr>
      <w:r>
        <w:rPr>
          <w:rFonts w:ascii="Century Gothic" w:hAnsi="Century Gothic"/>
          <w:sz w:val="20"/>
          <w:szCs w:val="20"/>
        </w:rPr>
        <w:t>rejestrację</w:t>
      </w:r>
      <w:r w:rsidRPr="003C5E09">
        <w:rPr>
          <w:rFonts w:ascii="Century Gothic" w:hAnsi="Century Gothic"/>
          <w:sz w:val="20"/>
          <w:szCs w:val="20"/>
        </w:rPr>
        <w:t xml:space="preserve"> użytkownika przez dostępny na portalu formularz rejestracyjny:</w:t>
      </w:r>
    </w:p>
    <w:p w:rsidR="00BB0B36" w:rsidRPr="004D2F11" w:rsidRDefault="00BB0B36" w:rsidP="00302E1C">
      <w:pPr>
        <w:numPr>
          <w:ilvl w:val="0"/>
          <w:numId w:val="46"/>
        </w:numPr>
        <w:rPr>
          <w:rFonts w:ascii="Century Gothic" w:hAnsi="Century Gothic"/>
          <w:sz w:val="20"/>
          <w:szCs w:val="20"/>
        </w:rPr>
      </w:pPr>
      <w:r w:rsidRPr="004D2F11">
        <w:rPr>
          <w:rFonts w:ascii="Century Gothic" w:hAnsi="Century Gothic"/>
          <w:sz w:val="20"/>
          <w:szCs w:val="20"/>
        </w:rPr>
        <w:t>po rejestracji w portalu użytkownik otrzyma zwrotną informację na adres email zawierającą login i hasło dostępu (wymagana jest jego zmiana przy pierwszym logowaniu),</w:t>
      </w:r>
    </w:p>
    <w:p w:rsidR="00BB0B36" w:rsidRPr="001763F3" w:rsidRDefault="00BB0B36" w:rsidP="00302E1C">
      <w:pPr>
        <w:numPr>
          <w:ilvl w:val="0"/>
          <w:numId w:val="46"/>
        </w:numPr>
        <w:rPr>
          <w:rFonts w:ascii="Century Gothic" w:hAnsi="Century Gothic"/>
          <w:sz w:val="20"/>
          <w:szCs w:val="20"/>
        </w:rPr>
      </w:pPr>
      <w:r>
        <w:rPr>
          <w:rFonts w:ascii="Century Gothic" w:hAnsi="Century Gothic"/>
          <w:sz w:val="20"/>
          <w:szCs w:val="20"/>
        </w:rPr>
        <w:t>dane z zarejestrowanego profilu użytkownika będą automatycznie uzupełniały formularz wniosku</w:t>
      </w:r>
      <w:r w:rsidRPr="003C5E09">
        <w:rPr>
          <w:rFonts w:ascii="Century Gothic" w:hAnsi="Century Gothic"/>
          <w:sz w:val="20"/>
          <w:szCs w:val="20"/>
        </w:rPr>
        <w:t>;</w:t>
      </w:r>
    </w:p>
    <w:p w:rsidR="00BB0B36" w:rsidRDefault="00BB0B36" w:rsidP="001763F3">
      <w:pPr>
        <w:ind w:left="1440"/>
        <w:rPr>
          <w:rFonts w:ascii="Century Gothic" w:hAnsi="Century Gothic"/>
          <w:sz w:val="20"/>
          <w:szCs w:val="20"/>
        </w:rPr>
      </w:pPr>
      <w:r>
        <w:rPr>
          <w:rFonts w:ascii="Century Gothic" w:hAnsi="Century Gothic"/>
          <w:sz w:val="20"/>
          <w:szCs w:val="20"/>
        </w:rPr>
        <w:t>2. poprzez wypełnienie formularza wniosku, bez rejestracji użytkownika na portalu,</w:t>
      </w:r>
    </w:p>
    <w:p w:rsidR="00BB0B36" w:rsidRDefault="00BB0B36" w:rsidP="00302E1C">
      <w:pPr>
        <w:numPr>
          <w:ilvl w:val="0"/>
          <w:numId w:val="46"/>
        </w:numPr>
        <w:rPr>
          <w:rFonts w:ascii="Century Gothic" w:hAnsi="Century Gothic"/>
          <w:sz w:val="20"/>
          <w:szCs w:val="20"/>
        </w:rPr>
      </w:pPr>
      <w:r>
        <w:rPr>
          <w:rFonts w:ascii="Century Gothic" w:hAnsi="Century Gothic"/>
          <w:sz w:val="20"/>
          <w:szCs w:val="20"/>
        </w:rPr>
        <w:t xml:space="preserve"> użytkownik musi wypełnić</w:t>
      </w:r>
      <w:r w:rsidRPr="007C659C">
        <w:rPr>
          <w:rFonts w:ascii="Century Gothic" w:hAnsi="Century Gothic"/>
          <w:sz w:val="20"/>
          <w:szCs w:val="20"/>
        </w:rPr>
        <w:t xml:space="preserve"> wszystkie wymagane pola na formularzu</w:t>
      </w:r>
      <w:r>
        <w:rPr>
          <w:rFonts w:ascii="Century Gothic" w:hAnsi="Century Gothic"/>
          <w:sz w:val="20"/>
          <w:szCs w:val="20"/>
        </w:rPr>
        <w:t xml:space="preserve"> wniosku</w:t>
      </w:r>
      <w:r w:rsidRPr="007C659C">
        <w:rPr>
          <w:rFonts w:ascii="Century Gothic" w:hAnsi="Century Gothic"/>
          <w:sz w:val="20"/>
          <w:szCs w:val="20"/>
        </w:rPr>
        <w:t xml:space="preserve"> (łącznie z danymi osobowymi i adresem) oraz będzie musiał podać adres mailowy</w:t>
      </w:r>
      <w:r>
        <w:rPr>
          <w:rFonts w:ascii="Century Gothic" w:hAnsi="Century Gothic"/>
          <w:sz w:val="20"/>
          <w:szCs w:val="20"/>
        </w:rPr>
        <w:t>);</w:t>
      </w:r>
    </w:p>
    <w:p w:rsidR="00BC1949" w:rsidRDefault="00BB0B36" w:rsidP="00302E1C">
      <w:pPr>
        <w:numPr>
          <w:ilvl w:val="0"/>
          <w:numId w:val="23"/>
        </w:numPr>
        <w:suppressAutoHyphens/>
        <w:jc w:val="both"/>
        <w:rPr>
          <w:rFonts w:ascii="Century Gothic" w:hAnsi="Century Gothic"/>
          <w:sz w:val="20"/>
          <w:szCs w:val="20"/>
        </w:rPr>
      </w:pPr>
      <w:r w:rsidRPr="00BC1949">
        <w:rPr>
          <w:rFonts w:ascii="Century Gothic" w:hAnsi="Century Gothic"/>
          <w:sz w:val="20"/>
          <w:szCs w:val="20"/>
        </w:rPr>
        <w:t>wypełnienie wniosku na formularzach</w:t>
      </w:r>
      <w:r w:rsidR="004D2F11">
        <w:rPr>
          <w:rFonts w:ascii="Century Gothic" w:hAnsi="Century Gothic"/>
          <w:sz w:val="20"/>
          <w:szCs w:val="20"/>
        </w:rPr>
        <w:t xml:space="preserve"> zgodnych z rozporządzeniem</w:t>
      </w:r>
      <w:r w:rsidR="00BC1949">
        <w:rPr>
          <w:rFonts w:ascii="Century Gothic" w:hAnsi="Century Gothic"/>
          <w:sz w:val="20"/>
          <w:szCs w:val="20"/>
        </w:rPr>
        <w:t>;</w:t>
      </w:r>
    </w:p>
    <w:p w:rsidR="00BB0B36" w:rsidRPr="00546FC9" w:rsidRDefault="00BB0B36" w:rsidP="00302E1C">
      <w:pPr>
        <w:numPr>
          <w:ilvl w:val="0"/>
          <w:numId w:val="23"/>
        </w:numPr>
        <w:suppressAutoHyphens/>
        <w:jc w:val="both"/>
        <w:rPr>
          <w:rFonts w:ascii="Century Gothic" w:hAnsi="Century Gothic"/>
          <w:sz w:val="20"/>
          <w:szCs w:val="20"/>
        </w:rPr>
      </w:pPr>
      <w:r w:rsidRPr="00546FC9">
        <w:rPr>
          <w:rFonts w:ascii="Century Gothic" w:hAnsi="Century Gothic"/>
          <w:sz w:val="20"/>
          <w:szCs w:val="20"/>
        </w:rPr>
        <w:t>w przypadku wnioskowania</w:t>
      </w:r>
      <w:r>
        <w:rPr>
          <w:rFonts w:ascii="Century Gothic" w:hAnsi="Century Gothic"/>
          <w:sz w:val="20"/>
          <w:szCs w:val="20"/>
        </w:rPr>
        <w:t xml:space="preserve"> o dane udostępniane</w:t>
      </w:r>
      <w:r w:rsidRPr="00546FC9">
        <w:rPr>
          <w:rFonts w:ascii="Century Gothic" w:hAnsi="Century Gothic"/>
          <w:sz w:val="20"/>
          <w:szCs w:val="20"/>
        </w:rPr>
        <w:t xml:space="preserve"> w formie usługi sieciowej udostępnienia (np. pkt. 11 formularza P), portal wymagać będzie rejestracji użytkownika poprzez formularz rejestracyjny;</w:t>
      </w:r>
    </w:p>
    <w:p w:rsidR="00BB0B36" w:rsidRPr="003C5E09"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zaawansowane wyszukiwanie obszaru wniosku: wskazanie</w:t>
      </w:r>
      <w:r w:rsidRPr="003C5E09">
        <w:rPr>
          <w:rFonts w:ascii="Century Gothic" w:hAnsi="Century Gothic"/>
          <w:sz w:val="20"/>
          <w:szCs w:val="20"/>
        </w:rPr>
        <w:t xml:space="preserve"> poligonem (z buforem lub bez)</w:t>
      </w:r>
      <w:r>
        <w:rPr>
          <w:rFonts w:ascii="Century Gothic" w:hAnsi="Century Gothic"/>
          <w:sz w:val="20"/>
          <w:szCs w:val="20"/>
        </w:rPr>
        <w:t>;</w:t>
      </w:r>
      <w:r w:rsidRPr="003C5E09">
        <w:rPr>
          <w:rFonts w:ascii="Century Gothic" w:hAnsi="Century Gothic"/>
          <w:sz w:val="20"/>
          <w:szCs w:val="20"/>
        </w:rPr>
        <w:t xml:space="preserve"> niezbędne są funkcje </w:t>
      </w:r>
      <w:r>
        <w:rPr>
          <w:rFonts w:ascii="Century Gothic" w:hAnsi="Century Gothic"/>
          <w:sz w:val="20"/>
          <w:szCs w:val="20"/>
        </w:rPr>
        <w:t>przycinania, wycinania</w:t>
      </w:r>
      <w:r w:rsidRPr="003C5E09">
        <w:rPr>
          <w:rFonts w:ascii="Century Gothic" w:hAnsi="Century Gothic"/>
          <w:sz w:val="20"/>
          <w:szCs w:val="20"/>
        </w:rPr>
        <w:t xml:space="preserve"> enklaw, pobieranie kształtu z</w:t>
      </w:r>
      <w:r>
        <w:rPr>
          <w:rFonts w:ascii="Century Gothic" w:hAnsi="Century Gothic"/>
          <w:sz w:val="20"/>
          <w:szCs w:val="20"/>
        </w:rPr>
        <w:t> </w:t>
      </w:r>
      <w:r w:rsidRPr="003C5E09">
        <w:rPr>
          <w:rFonts w:ascii="Century Gothic" w:hAnsi="Century Gothic"/>
          <w:sz w:val="20"/>
          <w:szCs w:val="20"/>
        </w:rPr>
        <w:t xml:space="preserve">obiektu mapy, wykreślenie </w:t>
      </w:r>
      <w:r>
        <w:rPr>
          <w:rFonts w:ascii="Century Gothic" w:hAnsi="Century Gothic"/>
          <w:sz w:val="20"/>
          <w:szCs w:val="20"/>
        </w:rPr>
        <w:t>obszaru</w:t>
      </w:r>
      <w:r w:rsidRPr="003C5E09">
        <w:rPr>
          <w:rFonts w:ascii="Century Gothic" w:hAnsi="Century Gothic"/>
          <w:sz w:val="20"/>
          <w:szCs w:val="20"/>
        </w:rPr>
        <w:t xml:space="preserve"> wzdłuż zdefiniowanego przebiegu liniowego, tworzenie </w:t>
      </w:r>
      <w:r>
        <w:rPr>
          <w:rFonts w:ascii="Century Gothic" w:hAnsi="Century Gothic"/>
          <w:sz w:val="20"/>
          <w:szCs w:val="20"/>
        </w:rPr>
        <w:t>obszaru</w:t>
      </w:r>
      <w:r w:rsidRPr="003C5E09">
        <w:rPr>
          <w:rFonts w:ascii="Century Gothic" w:hAnsi="Century Gothic"/>
          <w:sz w:val="20"/>
          <w:szCs w:val="20"/>
        </w:rPr>
        <w:t xml:space="preserve"> na podstawie współrzędnych z pliku txt;</w:t>
      </w:r>
      <w:r>
        <w:rPr>
          <w:rFonts w:ascii="Century Gothic" w:hAnsi="Century Gothic"/>
          <w:sz w:val="20"/>
          <w:szCs w:val="20"/>
        </w:rPr>
        <w:t xml:space="preserve"> wyszukiwanie</w:t>
      </w:r>
      <w:r w:rsidRPr="003C5E09">
        <w:rPr>
          <w:rFonts w:ascii="Century Gothic" w:hAnsi="Century Gothic"/>
          <w:sz w:val="20"/>
          <w:szCs w:val="20"/>
        </w:rPr>
        <w:t>: działki, adresu (wg słownika nazw i</w:t>
      </w:r>
      <w:r>
        <w:rPr>
          <w:rFonts w:ascii="Century Gothic" w:hAnsi="Century Gothic"/>
          <w:sz w:val="20"/>
          <w:szCs w:val="20"/>
        </w:rPr>
        <w:t> </w:t>
      </w:r>
      <w:r w:rsidRPr="003C5E09">
        <w:rPr>
          <w:rFonts w:ascii="Century Gothic" w:hAnsi="Century Gothic"/>
          <w:sz w:val="20"/>
          <w:szCs w:val="20"/>
        </w:rPr>
        <w:t xml:space="preserve">numerów adresowych), godeł arkusza mapy; </w:t>
      </w:r>
    </w:p>
    <w:p w:rsidR="00BB0B36"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wydruk wniosku;</w:t>
      </w:r>
    </w:p>
    <w:p w:rsidR="00E81458" w:rsidRDefault="003D3554" w:rsidP="00E81458">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w:t>
      </w:r>
      <w:r w:rsidR="00E81458">
        <w:rPr>
          <w:rFonts w:ascii="Century Gothic" w:hAnsi="Century Gothic"/>
          <w:sz w:val="20"/>
          <w:szCs w:val="20"/>
        </w:rPr>
        <w:t>udostępnienie danych dwiema ścieżkami:</w:t>
      </w:r>
    </w:p>
    <w:p w:rsidR="00E81458" w:rsidRDefault="00E81458" w:rsidP="00E81458">
      <w:pPr>
        <w:ind w:left="1440"/>
        <w:rPr>
          <w:rFonts w:ascii="Century Gothic" w:hAnsi="Century Gothic"/>
          <w:sz w:val="20"/>
          <w:szCs w:val="20"/>
        </w:rPr>
      </w:pPr>
      <w:r>
        <w:rPr>
          <w:rFonts w:ascii="Century Gothic" w:hAnsi="Century Gothic"/>
          <w:sz w:val="20"/>
          <w:szCs w:val="20"/>
        </w:rPr>
        <w:t>1. dla użytkowników zarejestrowanych na portalu:</w:t>
      </w:r>
    </w:p>
    <w:p w:rsidR="00E81458" w:rsidRDefault="00E81458" w:rsidP="00E81458">
      <w:pPr>
        <w:numPr>
          <w:ilvl w:val="1"/>
          <w:numId w:val="48"/>
        </w:numPr>
        <w:rPr>
          <w:rFonts w:ascii="Century Gothic" w:hAnsi="Century Gothic"/>
          <w:sz w:val="20"/>
          <w:szCs w:val="20"/>
        </w:rPr>
      </w:pPr>
      <w:r>
        <w:rPr>
          <w:rFonts w:ascii="Century Gothic" w:hAnsi="Century Gothic"/>
          <w:sz w:val="20"/>
          <w:szCs w:val="20"/>
        </w:rPr>
        <w:t xml:space="preserve">umożliwi przegląd swoich zamówień, </w:t>
      </w:r>
    </w:p>
    <w:p w:rsidR="00E81458" w:rsidRDefault="00E81458" w:rsidP="00E81458">
      <w:pPr>
        <w:numPr>
          <w:ilvl w:val="1"/>
          <w:numId w:val="48"/>
        </w:numPr>
        <w:rPr>
          <w:rFonts w:ascii="Century Gothic" w:hAnsi="Century Gothic"/>
          <w:sz w:val="20"/>
          <w:szCs w:val="20"/>
        </w:rPr>
      </w:pPr>
      <w:r>
        <w:rPr>
          <w:rFonts w:ascii="Century Gothic" w:hAnsi="Century Gothic"/>
          <w:sz w:val="20"/>
          <w:szCs w:val="20"/>
        </w:rPr>
        <w:t>materiały i dokumenty będą do pobrania na koncie użytkownika portalu,</w:t>
      </w:r>
    </w:p>
    <w:p w:rsidR="003D3554" w:rsidRDefault="003D3554" w:rsidP="003D3554">
      <w:pPr>
        <w:ind w:left="1440"/>
        <w:rPr>
          <w:rFonts w:ascii="Century Gothic" w:hAnsi="Century Gothic"/>
          <w:sz w:val="20"/>
          <w:szCs w:val="20"/>
        </w:rPr>
      </w:pPr>
      <w:r>
        <w:rPr>
          <w:rFonts w:ascii="Century Gothic" w:hAnsi="Century Gothic"/>
          <w:sz w:val="20"/>
          <w:szCs w:val="20"/>
        </w:rPr>
        <w:t>2. dla użytkowników nie zarejestrowanych na portalu:</w:t>
      </w:r>
    </w:p>
    <w:p w:rsidR="003D3554" w:rsidRPr="003D3554" w:rsidRDefault="003D3554" w:rsidP="003D3554">
      <w:pPr>
        <w:numPr>
          <w:ilvl w:val="1"/>
          <w:numId w:val="48"/>
        </w:numPr>
        <w:rPr>
          <w:rFonts w:ascii="Century Gothic" w:hAnsi="Century Gothic"/>
          <w:sz w:val="20"/>
          <w:szCs w:val="20"/>
        </w:rPr>
      </w:pPr>
      <w:r>
        <w:rPr>
          <w:rFonts w:ascii="Century Gothic" w:hAnsi="Century Gothic"/>
          <w:sz w:val="20"/>
          <w:szCs w:val="20"/>
        </w:rPr>
        <w:t>przesłanie Dokumentu Obliczenia Opłaty na podany we wniosku adres e-mail wraz z linkiem</w:t>
      </w:r>
      <w:r w:rsidRPr="003D3554">
        <w:rPr>
          <w:rFonts w:ascii="Century Gothic" w:hAnsi="Century Gothic"/>
          <w:sz w:val="20"/>
          <w:szCs w:val="20"/>
        </w:rPr>
        <w:t xml:space="preserve"> </w:t>
      </w:r>
      <w:r>
        <w:rPr>
          <w:rFonts w:ascii="Century Gothic" w:hAnsi="Century Gothic"/>
          <w:sz w:val="20"/>
          <w:szCs w:val="20"/>
        </w:rPr>
        <w:t>do płatności elektronicznej;</w:t>
      </w:r>
      <w:r w:rsidRPr="003D3554">
        <w:rPr>
          <w:rFonts w:ascii="Century Gothic" w:hAnsi="Century Gothic"/>
          <w:sz w:val="20"/>
          <w:szCs w:val="20"/>
        </w:rPr>
        <w:t xml:space="preserve"> </w:t>
      </w:r>
    </w:p>
    <w:p w:rsidR="003D3554" w:rsidRPr="003D3554" w:rsidRDefault="003D3554" w:rsidP="003D3554">
      <w:pPr>
        <w:numPr>
          <w:ilvl w:val="1"/>
          <w:numId w:val="48"/>
        </w:numPr>
        <w:rPr>
          <w:rFonts w:ascii="Century Gothic" w:hAnsi="Century Gothic"/>
          <w:sz w:val="20"/>
          <w:szCs w:val="20"/>
        </w:rPr>
      </w:pPr>
      <w:r>
        <w:rPr>
          <w:rFonts w:ascii="Century Gothic" w:hAnsi="Century Gothic"/>
          <w:sz w:val="20"/>
          <w:szCs w:val="20"/>
        </w:rPr>
        <w:t>po odnotowaniu płatności użytkownik otrzyma emaila z linkiem do pobrania zamówionych materiałów i dokumentów wraz z Licencją;</w:t>
      </w:r>
    </w:p>
    <w:p w:rsidR="003D3554" w:rsidRPr="003C5E09" w:rsidRDefault="003D3554" w:rsidP="003D3554">
      <w:pPr>
        <w:numPr>
          <w:ilvl w:val="0"/>
          <w:numId w:val="23"/>
        </w:numPr>
        <w:suppressAutoHyphens/>
        <w:jc w:val="both"/>
        <w:rPr>
          <w:rFonts w:ascii="Century Gothic" w:hAnsi="Century Gothic"/>
          <w:sz w:val="20"/>
          <w:szCs w:val="20"/>
        </w:rPr>
      </w:pPr>
      <w:r>
        <w:rPr>
          <w:rFonts w:ascii="Century Gothic" w:hAnsi="Century Gothic"/>
          <w:sz w:val="20"/>
          <w:szCs w:val="20"/>
        </w:rPr>
        <w:t>przygotowanie</w:t>
      </w:r>
      <w:r w:rsidRPr="003C5E09">
        <w:rPr>
          <w:rFonts w:ascii="Century Gothic" w:hAnsi="Century Gothic"/>
          <w:sz w:val="20"/>
          <w:szCs w:val="20"/>
        </w:rPr>
        <w:t xml:space="preserve"> danych</w:t>
      </w:r>
      <w:r>
        <w:rPr>
          <w:rFonts w:ascii="Century Gothic" w:hAnsi="Century Gothic"/>
          <w:sz w:val="20"/>
          <w:szCs w:val="20"/>
        </w:rPr>
        <w:t>,</w:t>
      </w:r>
      <w:r w:rsidRPr="003C5E09">
        <w:rPr>
          <w:rFonts w:ascii="Century Gothic" w:hAnsi="Century Gothic"/>
          <w:sz w:val="20"/>
          <w:szCs w:val="20"/>
        </w:rPr>
        <w:t xml:space="preserve"> materiałów</w:t>
      </w:r>
      <w:r>
        <w:rPr>
          <w:rFonts w:ascii="Century Gothic" w:hAnsi="Century Gothic"/>
          <w:sz w:val="20"/>
          <w:szCs w:val="20"/>
        </w:rPr>
        <w:t xml:space="preserve"> i dokumentów</w:t>
      </w:r>
      <w:r w:rsidRPr="003C5E09">
        <w:rPr>
          <w:rFonts w:ascii="Century Gothic" w:hAnsi="Century Gothic"/>
          <w:sz w:val="20"/>
          <w:szCs w:val="20"/>
        </w:rPr>
        <w:t>:</w:t>
      </w:r>
    </w:p>
    <w:p w:rsidR="003D3554" w:rsidRPr="003C5E09" w:rsidRDefault="003D3554" w:rsidP="003D3554">
      <w:pPr>
        <w:numPr>
          <w:ilvl w:val="0"/>
          <w:numId w:val="46"/>
        </w:numPr>
        <w:rPr>
          <w:rFonts w:ascii="Century Gothic" w:hAnsi="Century Gothic"/>
          <w:sz w:val="20"/>
          <w:szCs w:val="20"/>
        </w:rPr>
      </w:pPr>
      <w:r w:rsidRPr="003C5E09">
        <w:rPr>
          <w:rFonts w:ascii="Century Gothic" w:hAnsi="Century Gothic"/>
          <w:sz w:val="20"/>
          <w:szCs w:val="20"/>
        </w:rPr>
        <w:t>automatycznie zgodnie z wnioskiem i zasięgiem,</w:t>
      </w:r>
    </w:p>
    <w:p w:rsidR="003D3554" w:rsidRPr="003C5E09" w:rsidRDefault="003D3554" w:rsidP="003D3554">
      <w:pPr>
        <w:numPr>
          <w:ilvl w:val="0"/>
          <w:numId w:val="46"/>
        </w:numPr>
        <w:rPr>
          <w:rFonts w:ascii="Century Gothic" w:hAnsi="Century Gothic"/>
          <w:sz w:val="20"/>
          <w:szCs w:val="20"/>
        </w:rPr>
      </w:pPr>
      <w:r w:rsidRPr="003C5E09">
        <w:rPr>
          <w:rFonts w:ascii="Century Gothic" w:hAnsi="Century Gothic"/>
          <w:sz w:val="20"/>
          <w:szCs w:val="20"/>
        </w:rPr>
        <w:t>przez określenie formatu papieru i wskazanie na mapie,</w:t>
      </w:r>
    </w:p>
    <w:p w:rsidR="003D3554" w:rsidRPr="003C5E09" w:rsidRDefault="003D3554" w:rsidP="003D3554">
      <w:pPr>
        <w:numPr>
          <w:ilvl w:val="0"/>
          <w:numId w:val="46"/>
        </w:numPr>
        <w:rPr>
          <w:rFonts w:ascii="Century Gothic" w:hAnsi="Century Gothic"/>
          <w:sz w:val="20"/>
          <w:szCs w:val="20"/>
        </w:rPr>
      </w:pPr>
      <w:r w:rsidRPr="003C5E09">
        <w:rPr>
          <w:rFonts w:ascii="Century Gothic" w:hAnsi="Century Gothic"/>
          <w:sz w:val="20"/>
          <w:szCs w:val="20"/>
        </w:rPr>
        <w:t>przez wskazanie na mapie  obiektu np.: działki, budynku, punktów osnowy, punktów graniczn</w:t>
      </w:r>
      <w:r>
        <w:rPr>
          <w:rFonts w:ascii="Century Gothic" w:hAnsi="Century Gothic"/>
          <w:sz w:val="20"/>
          <w:szCs w:val="20"/>
        </w:rPr>
        <w:t>ych</w:t>
      </w:r>
      <w:r w:rsidRPr="003C5E09">
        <w:rPr>
          <w:rFonts w:ascii="Century Gothic" w:hAnsi="Century Gothic"/>
          <w:sz w:val="20"/>
          <w:szCs w:val="20"/>
        </w:rPr>
        <w:t>, współrzędnych narożników budynku,</w:t>
      </w:r>
    </w:p>
    <w:p w:rsidR="003D3554" w:rsidRPr="003C5E09" w:rsidRDefault="003D3554" w:rsidP="003D3554">
      <w:pPr>
        <w:numPr>
          <w:ilvl w:val="0"/>
          <w:numId w:val="46"/>
        </w:numPr>
        <w:rPr>
          <w:rFonts w:ascii="Century Gothic" w:hAnsi="Century Gothic"/>
          <w:sz w:val="20"/>
          <w:szCs w:val="20"/>
        </w:rPr>
      </w:pPr>
      <w:r w:rsidRPr="003C5E09">
        <w:rPr>
          <w:rFonts w:ascii="Century Gothic" w:hAnsi="Century Gothic"/>
          <w:sz w:val="20"/>
          <w:szCs w:val="20"/>
        </w:rPr>
        <w:t>poprzez wyszukiwarkę materiałów  np.: szkice, dokumenty operatu;</w:t>
      </w:r>
    </w:p>
    <w:p w:rsidR="00FD115F" w:rsidRPr="00FD115F" w:rsidRDefault="00FD115F" w:rsidP="00FD115F">
      <w:pPr>
        <w:numPr>
          <w:ilvl w:val="0"/>
          <w:numId w:val="23"/>
        </w:numPr>
        <w:suppressAutoHyphens/>
        <w:jc w:val="both"/>
        <w:rPr>
          <w:rFonts w:ascii="Century Gothic" w:hAnsi="Century Gothic"/>
          <w:sz w:val="20"/>
          <w:szCs w:val="20"/>
        </w:rPr>
      </w:pPr>
      <w:r>
        <w:rPr>
          <w:rFonts w:ascii="Century Gothic" w:hAnsi="Century Gothic"/>
          <w:sz w:val="20"/>
          <w:szCs w:val="20"/>
        </w:rPr>
        <w:t xml:space="preserve">w przypadku wniosków o udostępnienie materiałów zasobu powinien zweryfikować </w:t>
      </w:r>
      <w:proofErr w:type="spellStart"/>
      <w:r>
        <w:rPr>
          <w:rFonts w:ascii="Century Gothic" w:hAnsi="Century Gothic"/>
          <w:sz w:val="20"/>
          <w:szCs w:val="20"/>
        </w:rPr>
        <w:t>metadaną</w:t>
      </w:r>
      <w:proofErr w:type="spellEnd"/>
      <w:r>
        <w:rPr>
          <w:rFonts w:ascii="Century Gothic" w:hAnsi="Century Gothic"/>
          <w:sz w:val="20"/>
          <w:szCs w:val="20"/>
        </w:rPr>
        <w:t xml:space="preserve"> „Dostęp do dokumentu lub zbioru dokumentów” - w przypadku </w:t>
      </w:r>
      <w:proofErr w:type="spellStart"/>
      <w:r>
        <w:rPr>
          <w:rFonts w:ascii="Century Gothic" w:hAnsi="Century Gothic"/>
          <w:sz w:val="20"/>
          <w:szCs w:val="20"/>
        </w:rPr>
        <w:t>metadanej</w:t>
      </w:r>
      <w:proofErr w:type="spellEnd"/>
      <w:r>
        <w:rPr>
          <w:rFonts w:ascii="Century Gothic" w:hAnsi="Century Gothic"/>
          <w:sz w:val="20"/>
          <w:szCs w:val="20"/>
        </w:rPr>
        <w:t xml:space="preserve"> z</w:t>
      </w:r>
      <w:r w:rsidR="003213AF">
        <w:rPr>
          <w:rFonts w:ascii="Century Gothic" w:hAnsi="Century Gothic"/>
          <w:sz w:val="20"/>
          <w:szCs w:val="20"/>
        </w:rPr>
        <w:t> </w:t>
      </w:r>
      <w:r>
        <w:rPr>
          <w:rFonts w:ascii="Century Gothic" w:hAnsi="Century Gothic"/>
          <w:sz w:val="20"/>
          <w:szCs w:val="20"/>
        </w:rPr>
        <w:t xml:space="preserve">wartością „Dostępne z ograniczeniami” wnioskodawca powinien otrzymać komunikat, że przedmiotowy materiał ma ograniczenia w dostępnie oraz  </w:t>
      </w:r>
      <w:proofErr w:type="spellStart"/>
      <w:r>
        <w:rPr>
          <w:rFonts w:ascii="Century Gothic" w:hAnsi="Century Gothic"/>
          <w:sz w:val="20"/>
          <w:szCs w:val="20"/>
        </w:rPr>
        <w:t>podć</w:t>
      </w:r>
      <w:proofErr w:type="spellEnd"/>
      <w:r>
        <w:rPr>
          <w:rFonts w:ascii="Century Gothic" w:hAnsi="Century Gothic"/>
          <w:sz w:val="20"/>
          <w:szCs w:val="20"/>
        </w:rPr>
        <w:t xml:space="preserve"> podstawę prawną – </w:t>
      </w:r>
      <w:proofErr w:type="spellStart"/>
      <w:r>
        <w:rPr>
          <w:rFonts w:ascii="Century Gothic" w:hAnsi="Century Gothic"/>
          <w:sz w:val="20"/>
          <w:szCs w:val="20"/>
        </w:rPr>
        <w:t>metadana</w:t>
      </w:r>
      <w:proofErr w:type="spellEnd"/>
      <w:r>
        <w:rPr>
          <w:rFonts w:ascii="Century Gothic" w:hAnsi="Century Gothic"/>
          <w:sz w:val="20"/>
          <w:szCs w:val="20"/>
        </w:rPr>
        <w:t xml:space="preserve"> „Przyczyny ograniczeń w dostępnie dokumentu lub zbioru dokumentów”</w:t>
      </w:r>
    </w:p>
    <w:p w:rsidR="003D3554" w:rsidRPr="003C5E09" w:rsidRDefault="003D3554" w:rsidP="003D3554">
      <w:pPr>
        <w:numPr>
          <w:ilvl w:val="0"/>
          <w:numId w:val="23"/>
        </w:numPr>
        <w:suppressAutoHyphens/>
        <w:jc w:val="both"/>
        <w:rPr>
          <w:rFonts w:ascii="Century Gothic" w:hAnsi="Century Gothic"/>
          <w:sz w:val="20"/>
          <w:szCs w:val="20"/>
        </w:rPr>
      </w:pPr>
      <w:r w:rsidRPr="003C5E09">
        <w:rPr>
          <w:rFonts w:ascii="Century Gothic" w:hAnsi="Century Gothic"/>
          <w:sz w:val="20"/>
          <w:szCs w:val="20"/>
        </w:rPr>
        <w:t xml:space="preserve">po wniesieniu opłaty automatyczne udostępnianie </w:t>
      </w:r>
      <w:r>
        <w:rPr>
          <w:rFonts w:ascii="Century Gothic" w:hAnsi="Century Gothic"/>
          <w:sz w:val="20"/>
          <w:szCs w:val="20"/>
        </w:rPr>
        <w:t xml:space="preserve">szablonów </w:t>
      </w:r>
      <w:r w:rsidRPr="003C5E09">
        <w:rPr>
          <w:rFonts w:ascii="Century Gothic" w:hAnsi="Century Gothic"/>
          <w:sz w:val="20"/>
          <w:szCs w:val="20"/>
        </w:rPr>
        <w:t>materiałów i raportów w</w:t>
      </w:r>
      <w:r>
        <w:rPr>
          <w:rFonts w:ascii="Century Gothic" w:hAnsi="Century Gothic"/>
          <w:sz w:val="20"/>
          <w:szCs w:val="20"/>
        </w:rPr>
        <w:t> </w:t>
      </w:r>
      <w:r w:rsidRPr="003C5E09">
        <w:rPr>
          <w:rFonts w:ascii="Century Gothic" w:hAnsi="Century Gothic"/>
          <w:sz w:val="20"/>
          <w:szCs w:val="20"/>
        </w:rPr>
        <w:t xml:space="preserve">zakresie danych przedmiotowych </w:t>
      </w:r>
      <w:r>
        <w:rPr>
          <w:rFonts w:ascii="Century Gothic" w:hAnsi="Century Gothic"/>
          <w:sz w:val="20"/>
          <w:szCs w:val="20"/>
        </w:rPr>
        <w:t>i/lub</w:t>
      </w:r>
      <w:r w:rsidRPr="003C5E09">
        <w:rPr>
          <w:rFonts w:ascii="Century Gothic" w:hAnsi="Century Gothic"/>
          <w:sz w:val="20"/>
          <w:szCs w:val="20"/>
        </w:rPr>
        <w:t xml:space="preserve"> Licencją na korzystanie</w:t>
      </w:r>
      <w:r>
        <w:rPr>
          <w:rFonts w:ascii="Century Gothic" w:hAnsi="Century Gothic"/>
          <w:sz w:val="20"/>
          <w:szCs w:val="20"/>
        </w:rPr>
        <w:t xml:space="preserve"> z nich</w:t>
      </w:r>
      <w:r w:rsidRPr="003C5E09">
        <w:rPr>
          <w:rFonts w:ascii="Century Gothic" w:hAnsi="Century Gothic"/>
          <w:sz w:val="20"/>
          <w:szCs w:val="20"/>
        </w:rPr>
        <w:t>;</w:t>
      </w:r>
    </w:p>
    <w:p w:rsidR="00E81458" w:rsidRPr="00302E1C" w:rsidRDefault="003D3554" w:rsidP="00302E1C">
      <w:pPr>
        <w:numPr>
          <w:ilvl w:val="0"/>
          <w:numId w:val="23"/>
        </w:numPr>
        <w:suppressAutoHyphens/>
        <w:jc w:val="both"/>
        <w:rPr>
          <w:rFonts w:ascii="Century Gothic" w:hAnsi="Century Gothic" w:cs="Arial"/>
          <w:bCs/>
          <w:sz w:val="20"/>
          <w:szCs w:val="20"/>
          <w:u w:val="single"/>
        </w:rPr>
      </w:pPr>
      <w:r w:rsidRPr="00D40E59">
        <w:rPr>
          <w:rFonts w:ascii="Century Gothic" w:hAnsi="Century Gothic"/>
          <w:sz w:val="20"/>
          <w:szCs w:val="20"/>
        </w:rPr>
        <w:t>po złożeniu podpisu elektronicznego osoby upoważnionej przez organ udostępnić</w:t>
      </w:r>
      <w:r>
        <w:rPr>
          <w:rFonts w:ascii="Century Gothic" w:hAnsi="Century Gothic" w:cs="Arial"/>
          <w:bCs/>
          <w:sz w:val="20"/>
          <w:szCs w:val="20"/>
        </w:rPr>
        <w:t xml:space="preserve"> podpisane materiały/raporty;</w:t>
      </w:r>
    </w:p>
    <w:p w:rsidR="004D2F11" w:rsidRPr="004D2F11" w:rsidRDefault="004D2F11" w:rsidP="004D2F11">
      <w:pPr>
        <w:numPr>
          <w:ilvl w:val="2"/>
          <w:numId w:val="65"/>
        </w:numPr>
        <w:rPr>
          <w:rFonts w:ascii="Century Gothic" w:hAnsi="Century Gothic"/>
          <w:sz w:val="20"/>
          <w:szCs w:val="20"/>
        </w:rPr>
      </w:pPr>
      <w:r w:rsidRPr="004D2F11">
        <w:rPr>
          <w:rFonts w:ascii="Century Gothic" w:hAnsi="Century Gothic"/>
          <w:sz w:val="20"/>
          <w:szCs w:val="20"/>
        </w:rPr>
        <w:t xml:space="preserve">w zakresie obsługi wniosków określonych </w:t>
      </w:r>
      <w:r w:rsidRPr="00BC1949">
        <w:rPr>
          <w:rFonts w:ascii="Century Gothic" w:hAnsi="Century Gothic"/>
          <w:sz w:val="20"/>
          <w:szCs w:val="20"/>
        </w:rPr>
        <w:t xml:space="preserve">rozporządzeniem Rady Ministrów z dnia 27 września 2005 r. w sprawie sposobu, zakresu i trybu udostępniania danych zgromadzonych w rejestrze publicznym (Dz. U. z 2005 r. nr 205 poz. 1692 z </w:t>
      </w:r>
      <w:proofErr w:type="spellStart"/>
      <w:r w:rsidRPr="00BC1949">
        <w:rPr>
          <w:rFonts w:ascii="Century Gothic" w:hAnsi="Century Gothic"/>
          <w:sz w:val="20"/>
          <w:szCs w:val="20"/>
        </w:rPr>
        <w:t>późn</w:t>
      </w:r>
      <w:proofErr w:type="spellEnd"/>
      <w:r w:rsidRPr="00BC1949">
        <w:rPr>
          <w:rFonts w:ascii="Century Gothic" w:hAnsi="Century Gothic"/>
          <w:sz w:val="20"/>
          <w:szCs w:val="20"/>
        </w:rPr>
        <w:t>. zm.)</w:t>
      </w:r>
      <w:r w:rsidR="00FD115F">
        <w:rPr>
          <w:rFonts w:ascii="Century Gothic" w:hAnsi="Century Gothic"/>
          <w:sz w:val="20"/>
          <w:szCs w:val="20"/>
        </w:rPr>
        <w:t xml:space="preserve"> zapewnić</w:t>
      </w:r>
      <w:r w:rsidRPr="004D2F11">
        <w:rPr>
          <w:rFonts w:ascii="Century Gothic" w:hAnsi="Century Gothic"/>
          <w:sz w:val="20"/>
          <w:szCs w:val="20"/>
        </w:rPr>
        <w:t>:</w:t>
      </w:r>
    </w:p>
    <w:p w:rsidR="00FD115F" w:rsidRDefault="00FD115F" w:rsidP="00302E1C">
      <w:pPr>
        <w:numPr>
          <w:ilvl w:val="0"/>
          <w:numId w:val="23"/>
        </w:numPr>
        <w:suppressAutoHyphens/>
        <w:jc w:val="both"/>
        <w:rPr>
          <w:rFonts w:ascii="Century Gothic" w:hAnsi="Century Gothic"/>
          <w:sz w:val="20"/>
          <w:szCs w:val="20"/>
        </w:rPr>
      </w:pPr>
      <w:r>
        <w:rPr>
          <w:rFonts w:ascii="Century Gothic" w:hAnsi="Century Gothic"/>
          <w:sz w:val="20"/>
          <w:szCs w:val="20"/>
        </w:rPr>
        <w:t>wymuszenie</w:t>
      </w:r>
      <w:r w:rsidRPr="00FC2423">
        <w:rPr>
          <w:rFonts w:ascii="Century Gothic" w:hAnsi="Century Gothic"/>
          <w:sz w:val="20"/>
          <w:szCs w:val="20"/>
        </w:rPr>
        <w:t xml:space="preserve"> </w:t>
      </w:r>
      <w:r>
        <w:rPr>
          <w:rFonts w:ascii="Century Gothic" w:hAnsi="Century Gothic"/>
          <w:sz w:val="20"/>
          <w:szCs w:val="20"/>
        </w:rPr>
        <w:t>logowania lub rejestrację</w:t>
      </w:r>
      <w:r w:rsidRPr="003C5E09">
        <w:rPr>
          <w:rFonts w:ascii="Century Gothic" w:hAnsi="Century Gothic"/>
          <w:sz w:val="20"/>
          <w:szCs w:val="20"/>
        </w:rPr>
        <w:t xml:space="preserve"> użytkownika przez dostępny na portalu formularz rejestracyjny</w:t>
      </w:r>
      <w:r>
        <w:rPr>
          <w:rFonts w:ascii="Century Gothic" w:hAnsi="Century Gothic"/>
          <w:sz w:val="20"/>
          <w:szCs w:val="20"/>
        </w:rPr>
        <w:t>;</w:t>
      </w:r>
    </w:p>
    <w:p w:rsidR="00FD115F" w:rsidRDefault="004D2F11"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wypełnienie </w:t>
      </w:r>
      <w:r w:rsidR="00FD115F">
        <w:rPr>
          <w:rFonts w:ascii="Century Gothic" w:hAnsi="Century Gothic"/>
          <w:sz w:val="20"/>
          <w:szCs w:val="20"/>
        </w:rPr>
        <w:t>formularza wniosku zgodnie</w:t>
      </w:r>
      <w:r>
        <w:rPr>
          <w:rFonts w:ascii="Century Gothic" w:hAnsi="Century Gothic"/>
          <w:sz w:val="20"/>
          <w:szCs w:val="20"/>
        </w:rPr>
        <w:t xml:space="preserve"> z rozporządzeniem;</w:t>
      </w:r>
    </w:p>
    <w:p w:rsidR="007F49B0" w:rsidRDefault="0014047A" w:rsidP="00302E1C">
      <w:pPr>
        <w:numPr>
          <w:ilvl w:val="0"/>
          <w:numId w:val="23"/>
        </w:numPr>
        <w:suppressAutoHyphens/>
        <w:jc w:val="both"/>
        <w:rPr>
          <w:rFonts w:ascii="Century Gothic" w:hAnsi="Century Gothic"/>
          <w:sz w:val="20"/>
          <w:szCs w:val="20"/>
        </w:rPr>
      </w:pPr>
      <w:r>
        <w:rPr>
          <w:rFonts w:ascii="Century Gothic" w:hAnsi="Century Gothic"/>
          <w:sz w:val="20"/>
          <w:szCs w:val="20"/>
        </w:rPr>
        <w:t>odrębny dostęp do danych dla każdego wniosku jednego użytk</w:t>
      </w:r>
      <w:bookmarkStart w:id="0" w:name="_GoBack"/>
      <w:bookmarkEnd w:id="0"/>
      <w:r>
        <w:rPr>
          <w:rFonts w:ascii="Century Gothic" w:hAnsi="Century Gothic"/>
          <w:sz w:val="20"/>
          <w:szCs w:val="20"/>
        </w:rPr>
        <w:t xml:space="preserve">ownika; </w:t>
      </w:r>
    </w:p>
    <w:p w:rsidR="007F49B0" w:rsidRDefault="00E808D0" w:rsidP="00302E1C">
      <w:pPr>
        <w:numPr>
          <w:ilvl w:val="0"/>
          <w:numId w:val="23"/>
        </w:numPr>
        <w:suppressAutoHyphens/>
        <w:jc w:val="both"/>
        <w:rPr>
          <w:rFonts w:ascii="Century Gothic" w:hAnsi="Century Gothic"/>
          <w:sz w:val="20"/>
          <w:szCs w:val="20"/>
        </w:rPr>
      </w:pPr>
      <w:r>
        <w:rPr>
          <w:rFonts w:ascii="Century Gothic" w:hAnsi="Century Gothic"/>
          <w:sz w:val="20"/>
          <w:szCs w:val="20"/>
        </w:rPr>
        <w:t>po weryfikacji wniosku</w:t>
      </w:r>
      <w:r w:rsidR="001A3CAA">
        <w:rPr>
          <w:rFonts w:ascii="Century Gothic" w:hAnsi="Century Gothic"/>
          <w:sz w:val="20"/>
          <w:szCs w:val="20"/>
        </w:rPr>
        <w:t>,</w:t>
      </w:r>
      <w:r>
        <w:rPr>
          <w:rFonts w:ascii="Century Gothic" w:hAnsi="Century Gothic"/>
          <w:sz w:val="20"/>
          <w:szCs w:val="20"/>
        </w:rPr>
        <w:t xml:space="preserve"> </w:t>
      </w:r>
      <w:r w:rsidR="007F49B0">
        <w:rPr>
          <w:rFonts w:ascii="Century Gothic" w:hAnsi="Century Gothic"/>
          <w:sz w:val="20"/>
          <w:szCs w:val="20"/>
        </w:rPr>
        <w:t xml:space="preserve">pracownikowi urzędu </w:t>
      </w:r>
      <w:r w:rsidR="001A3CAA">
        <w:rPr>
          <w:rFonts w:ascii="Century Gothic" w:hAnsi="Century Gothic"/>
          <w:sz w:val="20"/>
          <w:szCs w:val="20"/>
        </w:rPr>
        <w:t xml:space="preserve">zdefiniowanie </w:t>
      </w:r>
      <w:r w:rsidR="007F49B0">
        <w:rPr>
          <w:rFonts w:ascii="Century Gothic" w:hAnsi="Century Gothic"/>
          <w:sz w:val="20"/>
          <w:szCs w:val="20"/>
        </w:rPr>
        <w:t>dostęp</w:t>
      </w:r>
      <w:r w:rsidR="001A3CAA">
        <w:rPr>
          <w:rFonts w:ascii="Century Gothic" w:hAnsi="Century Gothic"/>
          <w:sz w:val="20"/>
          <w:szCs w:val="20"/>
        </w:rPr>
        <w:t>u</w:t>
      </w:r>
      <w:r w:rsidR="00222CFE">
        <w:rPr>
          <w:rFonts w:ascii="Century Gothic" w:hAnsi="Century Gothic"/>
          <w:sz w:val="20"/>
          <w:szCs w:val="20"/>
        </w:rPr>
        <w:t xml:space="preserve"> </w:t>
      </w:r>
      <w:r w:rsidR="007F49B0">
        <w:rPr>
          <w:rFonts w:ascii="Century Gothic" w:hAnsi="Century Gothic"/>
          <w:sz w:val="20"/>
          <w:szCs w:val="20"/>
        </w:rPr>
        <w:t xml:space="preserve">do </w:t>
      </w:r>
      <w:r w:rsidR="001A3CAA">
        <w:rPr>
          <w:rFonts w:ascii="Century Gothic" w:hAnsi="Century Gothic"/>
          <w:sz w:val="20"/>
          <w:szCs w:val="20"/>
        </w:rPr>
        <w:t xml:space="preserve">zawartości rejestru zgodnie ze złożonym </w:t>
      </w:r>
      <w:r>
        <w:rPr>
          <w:rFonts w:ascii="Century Gothic" w:hAnsi="Century Gothic"/>
          <w:sz w:val="20"/>
          <w:szCs w:val="20"/>
        </w:rPr>
        <w:t>wnioskiem</w:t>
      </w:r>
      <w:r w:rsidR="007F49B0">
        <w:rPr>
          <w:rFonts w:ascii="Century Gothic" w:hAnsi="Century Gothic"/>
          <w:sz w:val="20"/>
          <w:szCs w:val="20"/>
        </w:rPr>
        <w:t>;</w:t>
      </w:r>
    </w:p>
    <w:p w:rsidR="0014047A" w:rsidRPr="00F74E87" w:rsidRDefault="0014047A" w:rsidP="0014047A">
      <w:pPr>
        <w:numPr>
          <w:ilvl w:val="0"/>
          <w:numId w:val="23"/>
        </w:numPr>
        <w:suppressAutoHyphens/>
        <w:jc w:val="both"/>
        <w:rPr>
          <w:rFonts w:ascii="Century Gothic" w:hAnsi="Century Gothic"/>
          <w:sz w:val="20"/>
          <w:szCs w:val="20"/>
        </w:rPr>
      </w:pPr>
      <w:r>
        <w:rPr>
          <w:rFonts w:ascii="Century Gothic" w:hAnsi="Century Gothic"/>
          <w:sz w:val="20"/>
          <w:szCs w:val="20"/>
        </w:rPr>
        <w:t>d</w:t>
      </w:r>
      <w:r w:rsidRPr="00FD115F">
        <w:rPr>
          <w:rFonts w:ascii="Century Gothic" w:hAnsi="Century Gothic"/>
          <w:sz w:val="20"/>
          <w:szCs w:val="20"/>
        </w:rPr>
        <w:t xml:space="preserve">ostęp do prowadzonych </w:t>
      </w:r>
      <w:r w:rsidR="001A3CAA">
        <w:rPr>
          <w:rFonts w:ascii="Century Gothic" w:hAnsi="Century Gothic"/>
          <w:sz w:val="20"/>
          <w:szCs w:val="20"/>
        </w:rPr>
        <w:t>rejestrów publicznych w zakresie i terminie zgodnym ze złożonym wnioskiem</w:t>
      </w:r>
    </w:p>
    <w:p w:rsidR="007F49B0" w:rsidRDefault="001A3CAA" w:rsidP="00302E1C">
      <w:pPr>
        <w:numPr>
          <w:ilvl w:val="0"/>
          <w:numId w:val="23"/>
        </w:numPr>
        <w:suppressAutoHyphens/>
        <w:jc w:val="both"/>
        <w:rPr>
          <w:rFonts w:ascii="Century Gothic" w:hAnsi="Century Gothic"/>
          <w:sz w:val="20"/>
          <w:szCs w:val="20"/>
        </w:rPr>
      </w:pPr>
      <w:r>
        <w:rPr>
          <w:rFonts w:ascii="Century Gothic" w:hAnsi="Century Gothic"/>
          <w:sz w:val="20"/>
          <w:szCs w:val="20"/>
        </w:rPr>
        <w:t>generowanie raportu zawierającego dane rejestru publicznego</w:t>
      </w:r>
      <w:r w:rsidR="007F49B0">
        <w:rPr>
          <w:rFonts w:ascii="Century Gothic" w:hAnsi="Century Gothic"/>
          <w:sz w:val="20"/>
          <w:szCs w:val="20"/>
        </w:rPr>
        <w:t xml:space="preserve"> w formatach </w:t>
      </w:r>
      <w:r>
        <w:rPr>
          <w:rFonts w:ascii="Century Gothic" w:hAnsi="Century Gothic"/>
          <w:sz w:val="20"/>
          <w:szCs w:val="20"/>
        </w:rPr>
        <w:t xml:space="preserve">co najmniej </w:t>
      </w:r>
      <w:r w:rsidR="007F49B0">
        <w:rPr>
          <w:rFonts w:ascii="Century Gothic" w:hAnsi="Century Gothic"/>
          <w:sz w:val="20"/>
          <w:szCs w:val="20"/>
        </w:rPr>
        <w:t>CSV</w:t>
      </w:r>
      <w:r>
        <w:rPr>
          <w:rFonts w:ascii="Century Gothic" w:hAnsi="Century Gothic"/>
          <w:sz w:val="20"/>
          <w:szCs w:val="20"/>
        </w:rPr>
        <w:t>, TXT</w:t>
      </w:r>
      <w:r w:rsidR="007F49B0">
        <w:rPr>
          <w:rFonts w:ascii="Century Gothic" w:hAnsi="Century Gothic"/>
          <w:sz w:val="20"/>
          <w:szCs w:val="20"/>
        </w:rPr>
        <w:t xml:space="preserve"> i PDF;</w:t>
      </w:r>
    </w:p>
    <w:p w:rsidR="00E808D0" w:rsidRDefault="00E808D0" w:rsidP="00302E1C">
      <w:pPr>
        <w:numPr>
          <w:ilvl w:val="0"/>
          <w:numId w:val="23"/>
        </w:numPr>
        <w:suppressAutoHyphens/>
        <w:jc w:val="both"/>
        <w:rPr>
          <w:rFonts w:ascii="Century Gothic" w:hAnsi="Century Gothic"/>
          <w:sz w:val="20"/>
          <w:szCs w:val="20"/>
        </w:rPr>
      </w:pPr>
      <w:r>
        <w:rPr>
          <w:rFonts w:ascii="Century Gothic" w:hAnsi="Century Gothic"/>
          <w:sz w:val="20"/>
          <w:szCs w:val="20"/>
        </w:rPr>
        <w:t>możliwość drukowania okna danych;</w:t>
      </w:r>
    </w:p>
    <w:p w:rsidR="004D2F11" w:rsidRPr="003C5E09" w:rsidRDefault="0014047A" w:rsidP="00302E1C">
      <w:pPr>
        <w:numPr>
          <w:ilvl w:val="0"/>
          <w:numId w:val="23"/>
        </w:numPr>
        <w:suppressAutoHyphens/>
        <w:jc w:val="both"/>
        <w:rPr>
          <w:rFonts w:ascii="Century Gothic" w:hAnsi="Century Gothic"/>
          <w:sz w:val="20"/>
          <w:szCs w:val="20"/>
        </w:rPr>
      </w:pPr>
      <w:r>
        <w:rPr>
          <w:rFonts w:ascii="Century Gothic" w:hAnsi="Century Gothic"/>
          <w:sz w:val="20"/>
          <w:szCs w:val="20"/>
        </w:rPr>
        <w:t>automatyczne udostępnienie Licencji dostępu do danych;</w:t>
      </w:r>
    </w:p>
    <w:p w:rsidR="00BB0B36" w:rsidRPr="003C5E09" w:rsidRDefault="00BB0B36" w:rsidP="005F4A8D">
      <w:pPr>
        <w:rPr>
          <w:rFonts w:ascii="Century Gothic" w:hAnsi="Century Gothic"/>
          <w:color w:val="FF0000"/>
          <w:sz w:val="20"/>
          <w:szCs w:val="20"/>
        </w:rPr>
      </w:pPr>
    </w:p>
    <w:p w:rsidR="00BB0B36" w:rsidRPr="003C5E09" w:rsidRDefault="00BB0B36" w:rsidP="003C5E09">
      <w:pPr>
        <w:numPr>
          <w:ilvl w:val="2"/>
          <w:numId w:val="65"/>
        </w:numPr>
        <w:rPr>
          <w:rFonts w:ascii="Century Gothic" w:hAnsi="Century Gothic"/>
          <w:sz w:val="20"/>
          <w:szCs w:val="20"/>
        </w:rPr>
      </w:pPr>
      <w:r w:rsidRPr="003C5E09">
        <w:rPr>
          <w:rFonts w:ascii="Century Gothic" w:hAnsi="Century Gothic"/>
          <w:sz w:val="20"/>
          <w:szCs w:val="20"/>
        </w:rPr>
        <w:t>w zakresie podglądu danych przeglądowych prowadzonych baz na mapie:</w:t>
      </w:r>
    </w:p>
    <w:p w:rsidR="000068FB" w:rsidRDefault="00BB0B36"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prezentowane będą dane </w:t>
      </w:r>
      <w:r w:rsidR="00BC1949">
        <w:rPr>
          <w:rFonts w:ascii="Century Gothic" w:hAnsi="Century Gothic"/>
          <w:sz w:val="20"/>
          <w:szCs w:val="20"/>
        </w:rPr>
        <w:t xml:space="preserve">z obszaru miasta Poznania </w:t>
      </w:r>
      <w:r>
        <w:rPr>
          <w:rFonts w:ascii="Century Gothic" w:hAnsi="Century Gothic"/>
          <w:sz w:val="20"/>
          <w:szCs w:val="20"/>
        </w:rPr>
        <w:t xml:space="preserve">z zakresu </w:t>
      </w:r>
      <w:r w:rsidRPr="00431BCA">
        <w:rPr>
          <w:rFonts w:ascii="Century Gothic" w:hAnsi="Century Gothic"/>
          <w:sz w:val="20"/>
          <w:szCs w:val="20"/>
        </w:rPr>
        <w:t xml:space="preserve">danych przedmiotowych (opisowych i geometrycznych) </w:t>
      </w:r>
      <w:r>
        <w:rPr>
          <w:rFonts w:ascii="Century Gothic" w:hAnsi="Century Gothic"/>
          <w:sz w:val="20"/>
          <w:szCs w:val="20"/>
        </w:rPr>
        <w:t>skonfigurowane</w:t>
      </w:r>
      <w:r w:rsidRPr="00431BCA">
        <w:rPr>
          <w:rFonts w:ascii="Century Gothic" w:hAnsi="Century Gothic"/>
          <w:sz w:val="20"/>
          <w:szCs w:val="20"/>
        </w:rPr>
        <w:t xml:space="preserve"> przez administratora </w:t>
      </w:r>
      <w:r>
        <w:rPr>
          <w:rFonts w:ascii="Century Gothic" w:hAnsi="Century Gothic"/>
          <w:sz w:val="20"/>
          <w:szCs w:val="20"/>
        </w:rPr>
        <w:t>systemu</w:t>
      </w:r>
      <w:r w:rsidR="000068FB">
        <w:rPr>
          <w:rFonts w:ascii="Century Gothic" w:hAnsi="Century Gothic"/>
          <w:sz w:val="20"/>
          <w:szCs w:val="20"/>
        </w:rPr>
        <w:t>;</w:t>
      </w:r>
    </w:p>
    <w:p w:rsidR="000068FB" w:rsidRPr="000068FB" w:rsidRDefault="000068FB" w:rsidP="000068FB">
      <w:pPr>
        <w:numPr>
          <w:ilvl w:val="0"/>
          <w:numId w:val="23"/>
        </w:numPr>
        <w:jc w:val="both"/>
        <w:rPr>
          <w:rFonts w:ascii="Century Gothic" w:hAnsi="Century Gothic"/>
          <w:sz w:val="20"/>
          <w:szCs w:val="20"/>
        </w:rPr>
      </w:pPr>
      <w:r>
        <w:rPr>
          <w:rFonts w:ascii="Century Gothic" w:hAnsi="Century Gothic"/>
          <w:sz w:val="20"/>
          <w:szCs w:val="20"/>
        </w:rPr>
        <w:t xml:space="preserve">zapewnić </w:t>
      </w:r>
      <w:r w:rsidRPr="002C5E82">
        <w:rPr>
          <w:rFonts w:ascii="Century Gothic" w:hAnsi="Century Gothic"/>
          <w:sz w:val="20"/>
          <w:szCs w:val="20"/>
        </w:rPr>
        <w:t>prezentację mapy przeglądowej wraz z</w:t>
      </w:r>
      <w:r>
        <w:rPr>
          <w:rFonts w:ascii="Century Gothic" w:hAnsi="Century Gothic"/>
          <w:sz w:val="20"/>
          <w:szCs w:val="20"/>
        </w:rPr>
        <w:t xml:space="preserve"> panelem funkcyjnym umożliwiającymi udostępnianie i korzystanie z usług infrastruktury informacji przestrzennej, o których mowa w art. 9 ust. 1 ustawy  </w:t>
      </w:r>
      <w:r w:rsidRPr="000068FB">
        <w:rPr>
          <w:rFonts w:ascii="Century Gothic" w:hAnsi="Century Gothic"/>
          <w:sz w:val="20"/>
          <w:szCs w:val="20"/>
        </w:rPr>
        <w:t xml:space="preserve">z dnia 4 marca 2010 r. o infrastrukturze informacji przestrzennej (Dz. U. z 2010 </w:t>
      </w:r>
      <w:r>
        <w:rPr>
          <w:rFonts w:ascii="Century Gothic" w:hAnsi="Century Gothic"/>
          <w:sz w:val="20"/>
          <w:szCs w:val="20"/>
        </w:rPr>
        <w:t xml:space="preserve">r. Nr 76, poz. 489 z </w:t>
      </w:r>
      <w:proofErr w:type="spellStart"/>
      <w:r>
        <w:rPr>
          <w:rFonts w:ascii="Century Gothic" w:hAnsi="Century Gothic"/>
          <w:sz w:val="20"/>
          <w:szCs w:val="20"/>
        </w:rPr>
        <w:t>późn</w:t>
      </w:r>
      <w:proofErr w:type="spellEnd"/>
      <w:r>
        <w:rPr>
          <w:rFonts w:ascii="Century Gothic" w:hAnsi="Century Gothic"/>
          <w:sz w:val="20"/>
          <w:szCs w:val="20"/>
        </w:rPr>
        <w:t xml:space="preserve">. zm.) pozwalającym </w:t>
      </w:r>
      <w:r w:rsidRPr="000068FB">
        <w:rPr>
          <w:rFonts w:ascii="Century Gothic" w:hAnsi="Century Gothic"/>
          <w:sz w:val="20"/>
          <w:szCs w:val="20"/>
        </w:rPr>
        <w:t>m.in.  na:</w:t>
      </w:r>
    </w:p>
    <w:p w:rsidR="000068FB" w:rsidRDefault="000068FB" w:rsidP="000068FB">
      <w:pPr>
        <w:numPr>
          <w:ilvl w:val="0"/>
          <w:numId w:val="79"/>
        </w:numPr>
        <w:suppressAutoHyphens/>
        <w:jc w:val="both"/>
        <w:rPr>
          <w:rFonts w:ascii="Century Gothic" w:hAnsi="Century Gothic"/>
          <w:sz w:val="20"/>
          <w:szCs w:val="20"/>
        </w:rPr>
      </w:pPr>
      <w:r w:rsidRPr="002C5E82">
        <w:rPr>
          <w:rFonts w:ascii="Century Gothic" w:hAnsi="Century Gothic"/>
          <w:sz w:val="20"/>
          <w:szCs w:val="20"/>
        </w:rPr>
        <w:t xml:space="preserve">wyszukiwanie, umożliwiające wyszukiwanie zbiorów poprzez co najmniej: adres, dane ewidencyjne działki, wskazanie z mapy np. działki, budynku, </w:t>
      </w:r>
    </w:p>
    <w:p w:rsidR="000068FB" w:rsidRDefault="000068FB" w:rsidP="000068FB">
      <w:pPr>
        <w:numPr>
          <w:ilvl w:val="0"/>
          <w:numId w:val="79"/>
        </w:numPr>
        <w:suppressAutoHyphens/>
        <w:jc w:val="both"/>
        <w:rPr>
          <w:rFonts w:ascii="Century Gothic" w:hAnsi="Century Gothic"/>
          <w:sz w:val="20"/>
          <w:szCs w:val="20"/>
        </w:rPr>
      </w:pPr>
      <w:r w:rsidRPr="002C5E82">
        <w:rPr>
          <w:rFonts w:ascii="Century Gothic" w:hAnsi="Century Gothic"/>
          <w:sz w:val="20"/>
          <w:szCs w:val="20"/>
        </w:rPr>
        <w:t>przeglądanie, umożliwiające co najmniej: wyświetlanie, nawigowanie,  powiększanie i pomniejszanie, przesuwanie lub nakładanie na siebie zobrazowanych zbiorów oraz wyświetlanie objaśnień symboli kartograficznych i</w:t>
      </w:r>
      <w:r w:rsidR="003213AF">
        <w:rPr>
          <w:rFonts w:ascii="Century Gothic" w:hAnsi="Century Gothic"/>
          <w:sz w:val="20"/>
          <w:szCs w:val="20"/>
        </w:rPr>
        <w:t> </w:t>
      </w:r>
      <w:r w:rsidRPr="002C5E82">
        <w:rPr>
          <w:rFonts w:ascii="Century Gothic" w:hAnsi="Century Gothic"/>
          <w:sz w:val="20"/>
          <w:szCs w:val="20"/>
        </w:rPr>
        <w:t>zawartości metadanych;</w:t>
      </w:r>
    </w:p>
    <w:p w:rsidR="000068FB" w:rsidRDefault="000068FB" w:rsidP="000068FB">
      <w:pPr>
        <w:numPr>
          <w:ilvl w:val="0"/>
          <w:numId w:val="79"/>
        </w:numPr>
        <w:suppressAutoHyphens/>
        <w:jc w:val="both"/>
        <w:rPr>
          <w:rFonts w:ascii="Century Gothic" w:hAnsi="Century Gothic"/>
          <w:sz w:val="20"/>
          <w:szCs w:val="20"/>
        </w:rPr>
      </w:pPr>
      <w:r w:rsidRPr="002C5E82">
        <w:rPr>
          <w:rFonts w:ascii="Century Gothic" w:hAnsi="Century Gothic"/>
          <w:sz w:val="20"/>
          <w:szCs w:val="20"/>
        </w:rPr>
        <w:t>logowanie</w:t>
      </w:r>
      <w:r w:rsidR="00E808D0">
        <w:rPr>
          <w:rFonts w:ascii="Century Gothic" w:hAnsi="Century Gothic"/>
          <w:sz w:val="20"/>
          <w:szCs w:val="20"/>
        </w:rPr>
        <w:t xml:space="preserve"> i rejestrację</w:t>
      </w:r>
      <w:r w:rsidRPr="002C5E82">
        <w:rPr>
          <w:rFonts w:ascii="Century Gothic" w:hAnsi="Century Gothic"/>
          <w:sz w:val="20"/>
          <w:szCs w:val="20"/>
        </w:rPr>
        <w:t>;</w:t>
      </w:r>
    </w:p>
    <w:p w:rsidR="00BB0B36" w:rsidRPr="0014047A" w:rsidRDefault="000068FB" w:rsidP="00302E1C">
      <w:pPr>
        <w:numPr>
          <w:ilvl w:val="0"/>
          <w:numId w:val="79"/>
        </w:numPr>
        <w:suppressAutoHyphens/>
        <w:jc w:val="both"/>
        <w:rPr>
          <w:rFonts w:ascii="Century Gothic" w:hAnsi="Century Gothic"/>
          <w:sz w:val="20"/>
          <w:szCs w:val="20"/>
        </w:rPr>
      </w:pPr>
      <w:r w:rsidRPr="002C5E82">
        <w:rPr>
          <w:rFonts w:ascii="Century Gothic" w:hAnsi="Century Gothic"/>
          <w:sz w:val="20"/>
          <w:szCs w:val="20"/>
        </w:rPr>
        <w:t>składanie wniosków o udostępnienie materiałów;</w:t>
      </w:r>
    </w:p>
    <w:p w:rsidR="00BB0B36" w:rsidRPr="003C5E09" w:rsidRDefault="00BB0B36" w:rsidP="00302E1C">
      <w:pPr>
        <w:numPr>
          <w:ilvl w:val="0"/>
          <w:numId w:val="23"/>
        </w:numPr>
        <w:suppressAutoHyphens/>
        <w:jc w:val="both"/>
        <w:rPr>
          <w:rFonts w:ascii="Century Gothic" w:hAnsi="Century Gothic"/>
          <w:sz w:val="20"/>
          <w:szCs w:val="20"/>
        </w:rPr>
      </w:pPr>
      <w:r w:rsidRPr="003C5E09">
        <w:rPr>
          <w:rFonts w:ascii="Century Gothic" w:hAnsi="Century Gothic"/>
          <w:sz w:val="20"/>
          <w:szCs w:val="20"/>
        </w:rPr>
        <w:t>zabezpieczyć przed pobieraniem obrazu mapy;</w:t>
      </w:r>
    </w:p>
    <w:p w:rsidR="00BB0B36" w:rsidRPr="003C5E09" w:rsidRDefault="00E808D0" w:rsidP="00302E1C">
      <w:pPr>
        <w:numPr>
          <w:ilvl w:val="0"/>
          <w:numId w:val="23"/>
        </w:numPr>
        <w:suppressAutoHyphens/>
        <w:jc w:val="both"/>
        <w:rPr>
          <w:rFonts w:ascii="Century Gothic" w:hAnsi="Century Gothic"/>
          <w:sz w:val="20"/>
          <w:szCs w:val="20"/>
        </w:rPr>
      </w:pPr>
      <w:r>
        <w:rPr>
          <w:rFonts w:ascii="Century Gothic" w:hAnsi="Century Gothic"/>
          <w:sz w:val="20"/>
          <w:szCs w:val="20"/>
        </w:rPr>
        <w:t xml:space="preserve">zapewnić możliwość skonfigurowania </w:t>
      </w:r>
      <w:r w:rsidR="00BB0B36" w:rsidRPr="003C5E09">
        <w:rPr>
          <w:rFonts w:ascii="Century Gothic" w:hAnsi="Century Gothic"/>
          <w:sz w:val="20"/>
          <w:szCs w:val="20"/>
        </w:rPr>
        <w:t xml:space="preserve">widoczność warstw </w:t>
      </w:r>
      <w:r>
        <w:rPr>
          <w:rFonts w:ascii="Century Gothic" w:hAnsi="Century Gothic"/>
          <w:sz w:val="20"/>
          <w:szCs w:val="20"/>
        </w:rPr>
        <w:t>przez administratora systemu.</w:t>
      </w:r>
    </w:p>
    <w:p w:rsidR="00BB0B36" w:rsidRPr="008128D5" w:rsidRDefault="00BB0B36" w:rsidP="008128D5">
      <w:pPr>
        <w:jc w:val="both"/>
        <w:rPr>
          <w:rFonts w:ascii="Century Gothic" w:hAnsi="Century Gothic"/>
          <w:b/>
          <w:sz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p>
    <w:p w:rsidR="00BB0B36" w:rsidRDefault="00BB0B36" w:rsidP="0097055C">
      <w:pPr>
        <w:pStyle w:val="Nagwekspisutreci"/>
        <w:rPr>
          <w:rFonts w:ascii="Century Gothic" w:hAnsi="Century Gothic"/>
          <w:color w:val="auto"/>
        </w:rPr>
      </w:pPr>
    </w:p>
    <w:p w:rsidR="00BB0B36" w:rsidRDefault="00BB0B36" w:rsidP="001F167C"/>
    <w:p w:rsidR="00BB0B36" w:rsidRDefault="00BB0B36" w:rsidP="001F167C"/>
    <w:p w:rsidR="00BB0B36" w:rsidRPr="001F167C" w:rsidRDefault="00BB0B36" w:rsidP="001F167C"/>
    <w:p w:rsidR="00BB0B36" w:rsidRDefault="00BB0B36" w:rsidP="0097055C">
      <w:pPr>
        <w:pStyle w:val="Nagwekspisutreci"/>
        <w:rPr>
          <w:rFonts w:ascii="Century Gothic" w:hAnsi="Century Gothic"/>
          <w:color w:val="auto"/>
        </w:rPr>
      </w:pPr>
    </w:p>
    <w:p w:rsidR="00BB0B36" w:rsidRDefault="00BB0B36" w:rsidP="009C5588"/>
    <w:p w:rsidR="00BB0B36" w:rsidRDefault="00BB0B36" w:rsidP="009C5588"/>
    <w:p w:rsidR="00BB0B36" w:rsidRPr="008128D5" w:rsidRDefault="00BB0B36" w:rsidP="008128D5">
      <w:pPr>
        <w:pStyle w:val="Nagwekspisutreci"/>
        <w:rPr>
          <w:rFonts w:ascii="Century Gothic" w:hAnsi="Century Gothic"/>
          <w:color w:val="auto"/>
        </w:rPr>
      </w:pPr>
      <w:r w:rsidRPr="003662C2">
        <w:rPr>
          <w:rFonts w:ascii="Century Gothic" w:hAnsi="Century Gothic"/>
          <w:color w:val="auto"/>
        </w:rPr>
        <w:t>Częś</w:t>
      </w:r>
      <w:r>
        <w:rPr>
          <w:rFonts w:ascii="Century Gothic" w:hAnsi="Century Gothic"/>
          <w:color w:val="auto"/>
        </w:rPr>
        <w:t>ć 2</w:t>
      </w:r>
    </w:p>
    <w:p w:rsidR="00BB0B36" w:rsidRPr="003C5E09" w:rsidRDefault="00BB0B36" w:rsidP="003C5E09">
      <w:pPr>
        <w:jc w:val="both"/>
        <w:rPr>
          <w:rFonts w:ascii="Century Gothic" w:hAnsi="Century Gothic"/>
          <w:b/>
          <w:u w:val="single"/>
        </w:rPr>
      </w:pPr>
      <w:r w:rsidRPr="003C5E09">
        <w:rPr>
          <w:rFonts w:ascii="Century Gothic" w:hAnsi="Century Gothic"/>
          <w:b/>
          <w:u w:val="single"/>
        </w:rPr>
        <w:t>Integracja z MDOK</w:t>
      </w: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I. Założenia techniczne.</w: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 xml:space="preserve">Integracja obejmuje odczyt dokumentów z systemu obiegu dokumentów, zwanego dalej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do systemu obsługi </w:t>
      </w:r>
      <w:r w:rsidRPr="003C5E09">
        <w:rPr>
          <w:rFonts w:ascii="Century Gothic" w:hAnsi="Century Gothic"/>
          <w:sz w:val="20"/>
        </w:rPr>
        <w:t>Miejskiego Ośrodka Dokumentacji Geodezyjnej i Kartograficznej GEOSECMA WEGA</w:t>
      </w:r>
      <w:r w:rsidRPr="003C5E09">
        <w:rPr>
          <w:rFonts w:ascii="Century Gothic" w:hAnsi="Century Gothic"/>
          <w:sz w:val="20"/>
          <w:szCs w:val="20"/>
        </w:rPr>
        <w:t xml:space="preserve"> zwanego dalej WEGA.</w:t>
      </w: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Integracja zostanie zrealizowana przy użyciu szyny SOA.</w:t>
      </w: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Zamawiający, w trybie roboczym,  przekaże Wykonawcy niezbędny do wykonania Umowy opis usług, które będą dostępne na szynie SOA w systemie informatycznym Zamawiającego. Opis będzie zawierał adres oraz specyfikację nazw i parametrów wejściowo/wyjściowych poszczególnych usług.</w:t>
      </w: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Inicjatorem odczytu dokumentów jest zawsze WEGA.</w:t>
      </w: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Transferowi podlegają dwa rodzaje dokumentów:</w:t>
      </w:r>
    </w:p>
    <w:p w:rsidR="00BB0B36" w:rsidRPr="003C5E09" w:rsidRDefault="00BB0B36" w:rsidP="003C5E09">
      <w:pPr>
        <w:numPr>
          <w:ilvl w:val="1"/>
          <w:numId w:val="2"/>
        </w:numPr>
        <w:jc w:val="both"/>
        <w:rPr>
          <w:rFonts w:ascii="Century Gothic" w:hAnsi="Century Gothic"/>
          <w:sz w:val="20"/>
          <w:szCs w:val="20"/>
        </w:rPr>
      </w:pPr>
      <w:r w:rsidRPr="003C5E09">
        <w:rPr>
          <w:rFonts w:ascii="Century Gothic" w:hAnsi="Century Gothic"/>
          <w:sz w:val="20"/>
          <w:szCs w:val="20"/>
        </w:rPr>
        <w:t>Wniosek o udostępnienie materiałów zasobu</w:t>
      </w:r>
    </w:p>
    <w:p w:rsidR="00BB0B36" w:rsidRPr="003C5E09" w:rsidRDefault="00BB0B36" w:rsidP="003C5E09">
      <w:pPr>
        <w:numPr>
          <w:ilvl w:val="1"/>
          <w:numId w:val="2"/>
        </w:numPr>
        <w:jc w:val="both"/>
        <w:rPr>
          <w:rFonts w:ascii="Century Gothic" w:hAnsi="Century Gothic"/>
          <w:sz w:val="20"/>
          <w:szCs w:val="20"/>
        </w:rPr>
      </w:pPr>
      <w:r w:rsidRPr="003C5E09">
        <w:rPr>
          <w:rFonts w:ascii="Century Gothic" w:hAnsi="Century Gothic"/>
          <w:sz w:val="20"/>
          <w:szCs w:val="20"/>
        </w:rPr>
        <w:t>Wniosek o uzgodnienie dokumentacji ZUD</w:t>
      </w:r>
    </w:p>
    <w:p w:rsidR="00BB0B36" w:rsidRPr="003C5E09" w:rsidRDefault="00BB0B36" w:rsidP="003C5E09">
      <w:pPr>
        <w:numPr>
          <w:ilvl w:val="0"/>
          <w:numId w:val="2"/>
        </w:numPr>
        <w:jc w:val="both"/>
        <w:rPr>
          <w:rFonts w:ascii="Century Gothic" w:hAnsi="Century Gothic"/>
          <w:sz w:val="20"/>
          <w:szCs w:val="20"/>
        </w:rPr>
      </w:pPr>
      <w:r w:rsidRPr="003C5E09">
        <w:rPr>
          <w:rFonts w:ascii="Century Gothic" w:hAnsi="Century Gothic"/>
          <w:sz w:val="20"/>
          <w:szCs w:val="20"/>
        </w:rPr>
        <w:t>Atrybuty pobieranych dokumentów są podane w tabeli poniżej. Ich wykorzystanie będzie różne w zależności od tego, do którego rejestru systemu WEGA mają trafić.</w:t>
      </w:r>
    </w:p>
    <w:p w:rsidR="00BB0B36" w:rsidRPr="003C5E09" w:rsidRDefault="00BB0B36" w:rsidP="003C5E09">
      <w:pPr>
        <w:ind w:firstLine="708"/>
        <w:jc w:val="both"/>
        <w:rPr>
          <w:rFonts w:ascii="Century Gothic" w:hAnsi="Century Gothic"/>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55"/>
        <w:gridCol w:w="6738"/>
      </w:tblGrid>
      <w:tr w:rsidR="00BB0B36" w:rsidRPr="003C5E09" w:rsidTr="008128D5">
        <w:tc>
          <w:tcPr>
            <w:tcW w:w="513" w:type="dxa"/>
            <w:vMerge w:val="restart"/>
            <w:shd w:val="clear" w:color="auto" w:fill="D9D9D9"/>
            <w:vAlign w:val="center"/>
          </w:tcPr>
          <w:p w:rsidR="00BB0B36" w:rsidRPr="003C5E09" w:rsidRDefault="00BB0B36" w:rsidP="003C5E09">
            <w:pPr>
              <w:jc w:val="center"/>
              <w:rPr>
                <w:rFonts w:ascii="Century Gothic" w:hAnsi="Century Gothic"/>
                <w:b/>
                <w:sz w:val="16"/>
                <w:szCs w:val="16"/>
              </w:rPr>
            </w:pPr>
            <w:proofErr w:type="spellStart"/>
            <w:r w:rsidRPr="003C5E09">
              <w:rPr>
                <w:rFonts w:ascii="Century Gothic" w:hAnsi="Century Gothic"/>
                <w:b/>
                <w:sz w:val="16"/>
                <w:szCs w:val="16"/>
              </w:rPr>
              <w:t>Lp</w:t>
            </w:r>
            <w:proofErr w:type="spellEnd"/>
          </w:p>
        </w:tc>
        <w:tc>
          <w:tcPr>
            <w:tcW w:w="8493" w:type="dxa"/>
            <w:gridSpan w:val="2"/>
            <w:shd w:val="clear" w:color="auto" w:fill="D9D9D9"/>
          </w:tcPr>
          <w:p w:rsidR="00BB0B36" w:rsidRPr="003C5E09" w:rsidRDefault="00BB0B36" w:rsidP="003C5E09">
            <w:pPr>
              <w:jc w:val="center"/>
              <w:rPr>
                <w:rFonts w:ascii="Century Gothic" w:hAnsi="Century Gothic"/>
                <w:b/>
                <w:sz w:val="16"/>
                <w:szCs w:val="16"/>
              </w:rPr>
            </w:pPr>
            <w:r w:rsidRPr="003C5E09">
              <w:rPr>
                <w:rFonts w:ascii="Century Gothic" w:hAnsi="Century Gothic"/>
                <w:b/>
                <w:sz w:val="16"/>
                <w:szCs w:val="16"/>
              </w:rPr>
              <w:t xml:space="preserve">Atrybuty dokumentów pobranych z systemu </w:t>
            </w:r>
            <w:proofErr w:type="spellStart"/>
            <w:r w:rsidRPr="003C5E09">
              <w:rPr>
                <w:rFonts w:ascii="Century Gothic" w:hAnsi="Century Gothic"/>
                <w:b/>
                <w:sz w:val="16"/>
                <w:szCs w:val="16"/>
              </w:rPr>
              <w:t>Mdok</w:t>
            </w:r>
            <w:proofErr w:type="spellEnd"/>
          </w:p>
        </w:tc>
      </w:tr>
      <w:tr w:rsidR="00BB0B36" w:rsidRPr="003C5E09" w:rsidTr="008128D5">
        <w:tc>
          <w:tcPr>
            <w:tcW w:w="513" w:type="dxa"/>
            <w:vMerge/>
            <w:shd w:val="clear" w:color="auto" w:fill="D9D9D9"/>
          </w:tcPr>
          <w:p w:rsidR="00BB0B36" w:rsidRPr="003C5E09" w:rsidRDefault="00BB0B36" w:rsidP="003C5E09">
            <w:pPr>
              <w:jc w:val="center"/>
              <w:rPr>
                <w:rFonts w:ascii="Century Gothic" w:hAnsi="Century Gothic"/>
                <w:b/>
                <w:sz w:val="16"/>
                <w:szCs w:val="16"/>
              </w:rPr>
            </w:pPr>
          </w:p>
        </w:tc>
        <w:tc>
          <w:tcPr>
            <w:tcW w:w="1755"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Nazwa</w:t>
            </w:r>
          </w:p>
        </w:tc>
        <w:tc>
          <w:tcPr>
            <w:tcW w:w="6738"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Opis</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dokumentu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 xml:space="preserve">Numer dokumentu nadany automatycznie przez system </w:t>
            </w:r>
            <w:proofErr w:type="spellStart"/>
            <w:r w:rsidRPr="003C5E09">
              <w:rPr>
                <w:rFonts w:ascii="Century Gothic" w:hAnsi="Century Gothic"/>
                <w:sz w:val="16"/>
                <w:szCs w:val="16"/>
              </w:rPr>
              <w:t>Mdok</w:t>
            </w:r>
            <w:proofErr w:type="spellEnd"/>
            <w:r w:rsidRPr="003C5E09">
              <w:rPr>
                <w:rFonts w:ascii="Century Gothic" w:hAnsi="Century Gothic"/>
                <w:sz w:val="16"/>
                <w:szCs w:val="16"/>
              </w:rPr>
              <w:t xml:space="preserve"> o strukturze NNNN/MM/RRRR/P, gdzie</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P – stały identyfikator oznaczający dokument przychodzący</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RRRR – rok z systemowej daty utworzenia dokumentu</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MM – miesiąc z systemowej daty utworzenia dokumentu</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NNNN – numer kolejny dokumentu w ramach roku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utworzenia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wpływu dokumentu (zarejestrowania dokumentu przez kancelarię)</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3.</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na piśmie</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z pisma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4.</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nr na piśmie</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z pisma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5.</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dokumentu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Skrócony opis czego dotyczy dokument (nazwa dokumentu)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6.</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opis</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Dodatkowy, rozszerzony opis dokumentu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7.</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kontrahenta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Identyfikacja kontrahenta w systemie FK</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8.</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nazwisko 1</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Dla kontrahenta fizycznego pierwszy człon nazwiska, dla kontrahenta prawnego pole puste</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9.</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nazwisko 2</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Dla kontrahenta fizycznego drugi człon nazwiska, dla kontrahenta prawnego pole puste</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10.</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imię 1</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Dla kontrahenta fizycznego pierwsze imię, dla kontrahenta prawnego pole puste</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imię 2</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Dla kontrahenta fizycznego drugie imię, dla kontrahenta prawnego pole puste</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12.</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skrócona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Dla kontrahenta fizycznego pole puste, dla kontrahenta prawnego nazwa krótka firmy</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13.</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pełna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Dla kontrahenta fizycznego pole puste, dla kontrahenta prawnego pełna nazwa firmy</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14.</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NIP</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NIP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15.</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PESEL</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PESEL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16.</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REGON</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REGON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17.</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pocztowy</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pocztowy miejscowości</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18.</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miejscowość</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miejscowości</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19.</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ulica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ulicy (może zawierać przedrostek określający typ: ulica, osiedle, aleja, itp.)</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20.</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nr domu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domu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nr lokalu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lokalu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22.</w:t>
            </w:r>
          </w:p>
        </w:tc>
        <w:tc>
          <w:tcPr>
            <w:tcW w:w="1755" w:type="dxa"/>
          </w:tcPr>
          <w:p w:rsidR="00BB0B36" w:rsidRPr="003C5E09" w:rsidRDefault="00BB0B36" w:rsidP="003C5E09">
            <w:pPr>
              <w:jc w:val="both"/>
              <w:rPr>
                <w:rFonts w:ascii="Century Gothic" w:hAnsi="Century Gothic"/>
                <w:sz w:val="16"/>
                <w:szCs w:val="16"/>
              </w:rPr>
            </w:pPr>
            <w:proofErr w:type="spellStart"/>
            <w:r w:rsidRPr="003C5E09">
              <w:rPr>
                <w:rFonts w:ascii="Century Gothic" w:hAnsi="Century Gothic"/>
                <w:sz w:val="16"/>
                <w:szCs w:val="16"/>
              </w:rPr>
              <w:t>Id_kontr</w:t>
            </w:r>
            <w:proofErr w:type="spellEnd"/>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Bazodanowy identyfikator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23.</w:t>
            </w:r>
          </w:p>
        </w:tc>
        <w:tc>
          <w:tcPr>
            <w:tcW w:w="1755" w:type="dxa"/>
          </w:tcPr>
          <w:p w:rsidR="00BB0B36" w:rsidRPr="003C5E09" w:rsidRDefault="00BB0B36" w:rsidP="003C5E09">
            <w:pPr>
              <w:jc w:val="both"/>
              <w:rPr>
                <w:rFonts w:ascii="Century Gothic" w:hAnsi="Century Gothic"/>
                <w:sz w:val="16"/>
                <w:szCs w:val="16"/>
              </w:rPr>
            </w:pPr>
            <w:proofErr w:type="spellStart"/>
            <w:r w:rsidRPr="003C5E09">
              <w:rPr>
                <w:rFonts w:ascii="Century Gothic" w:hAnsi="Century Gothic"/>
                <w:sz w:val="16"/>
                <w:szCs w:val="16"/>
              </w:rPr>
              <w:t>Id_dok</w:t>
            </w:r>
            <w:proofErr w:type="spellEnd"/>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Bazodanowy identyfikator dokumentu</w:t>
            </w:r>
          </w:p>
        </w:tc>
      </w:tr>
    </w:tbl>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 xml:space="preserve">Schemat blokowy procesu odczytującego dokumenty z </w:t>
      </w:r>
      <w:proofErr w:type="spellStart"/>
      <w:r w:rsidRPr="003C5E09">
        <w:rPr>
          <w:rFonts w:ascii="Century Gothic" w:hAnsi="Century Gothic"/>
          <w:b/>
          <w:sz w:val="20"/>
          <w:szCs w:val="20"/>
          <w:u w:val="single"/>
        </w:rPr>
        <w:t>Mdok</w:t>
      </w:r>
      <w:proofErr w:type="spellEnd"/>
      <w:r w:rsidRPr="003C5E09">
        <w:rPr>
          <w:rFonts w:ascii="Century Gothic" w:hAnsi="Century Gothic"/>
          <w:b/>
          <w:sz w:val="20"/>
          <w:szCs w:val="20"/>
          <w:u w:val="single"/>
        </w:rPr>
        <w:t>.</w:t>
      </w: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026" editas="canvas" style="width:451.3pt;height:638.4pt;mso-position-horizontal-relative:char;mso-position-vertical-relative:line" coordorigin="4858,2120" coordsize="9026,127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58;top:2120;width:9026;height:12768" o:preferrelative="f">
              <v:fill o:detectmouseclick="t"/>
              <v:path o:extrusionok="t" o:connecttype="none"/>
              <o:lock v:ext="edit" text="t"/>
            </v:shape>
            <v:rect id="_x0000_s1028" style="position:absolute;left:5257;top:6167;width:8322;height:7296" fillcolor="red" stroked="f">
              <v:fill opacity=".25"/>
            </v:rect>
            <v:shapetype id="_x0000_t109" coordsize="21600,21600" o:spt="109" path="m,l,21600r21600,l21600,xe">
              <v:stroke joinstyle="miter"/>
              <v:path gradientshapeok="t" o:connecttype="rect"/>
            </v:shapetype>
            <v:shape id="_x0000_s1029" type="#_x0000_t109" style="position:absolute;left:9355;top:2972;width:2964;height:402">
              <v:textbox style="mso-next-textbox:#_x0000_s1029">
                <w:txbxContent>
                  <w:p w:rsidR="00222CFE" w:rsidRPr="00F40942" w:rsidRDefault="00222CFE" w:rsidP="003C5E09">
                    <w:pPr>
                      <w:jc w:val="center"/>
                      <w:rPr>
                        <w:sz w:val="16"/>
                        <w:szCs w:val="16"/>
                      </w:rPr>
                    </w:pPr>
                    <w:r w:rsidRPr="00F40942">
                      <w:rPr>
                        <w:sz w:val="16"/>
                        <w:szCs w:val="16"/>
                      </w:rPr>
                      <w:t>Odczytaj dokumenty z MDOK</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30" type="#_x0000_t115" style="position:absolute;left:9925;top:3602;width:1829;height:570">
              <v:textbox style="mso-next-textbox:#_x0000_s1030">
                <w:txbxContent>
                  <w:p w:rsidR="00222CFE" w:rsidRPr="00AE1916" w:rsidRDefault="00222CFE" w:rsidP="003C5E09">
                    <w:pPr>
                      <w:jc w:val="center"/>
                      <w:rPr>
                        <w:sz w:val="16"/>
                        <w:szCs w:val="16"/>
                      </w:rPr>
                    </w:pPr>
                    <w:r>
                      <w:rPr>
                        <w:sz w:val="16"/>
                        <w:szCs w:val="16"/>
                      </w:rPr>
                      <w:t xml:space="preserve">Transfer z </w:t>
                    </w:r>
                    <w:r w:rsidRPr="00AE1916">
                      <w:rPr>
                        <w:sz w:val="16"/>
                        <w:szCs w:val="16"/>
                      </w:rPr>
                      <w:t>MDOK</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10039;top:2255;width:1596;height:492">
              <v:textbox style="mso-next-textbox:#_x0000_s1031">
                <w:txbxContent>
                  <w:p w:rsidR="00222CFE" w:rsidRPr="00AE1916" w:rsidRDefault="00222CFE" w:rsidP="003C5E09">
                    <w:pPr>
                      <w:jc w:val="center"/>
                      <w:rPr>
                        <w:sz w:val="16"/>
                        <w:szCs w:val="16"/>
                      </w:rPr>
                    </w:pPr>
                    <w:r>
                      <w:rPr>
                        <w:sz w:val="16"/>
                        <w:szCs w:val="16"/>
                      </w:rPr>
                      <w:t>START</w:t>
                    </w:r>
                  </w:p>
                </w:txbxContent>
              </v:textbox>
            </v:shape>
            <v:shapetype id="_x0000_t32" coordsize="21600,21600" o:spt="32" o:oned="t" path="m,l21600,21600e" filled="f">
              <v:path arrowok="t" fillok="f" o:connecttype="none"/>
              <o:lock v:ext="edit" shapetype="t"/>
            </v:shapetype>
            <v:shape id="_x0000_s1032" type="#_x0000_t32" style="position:absolute;left:10837;top:3374;width:3;height:228;flip:x y" o:connectortype="straight">
              <v:stroke startarrow="block"/>
            </v:shape>
            <v:shape id="_x0000_s1033" type="#_x0000_t32" style="position:absolute;left:10837;top:2747;width:1;height:225" o:connectortype="straight">
              <v:stroke endarrow="block"/>
            </v:shape>
            <v:shapetype id="_x0000_t110" coordsize="21600,21600" o:spt="110" path="m10800,l,10800,10800,21600,21600,10800xe">
              <v:stroke joinstyle="miter"/>
              <v:path gradientshapeok="t" o:connecttype="rect" textboxrect="5400,5400,16200,16200"/>
            </v:shapetype>
            <v:shape id="_x0000_s1034" type="#_x0000_t110" style="position:absolute;left:9754;top:4400;width:2166;height:969">
              <v:textbox style="mso-next-textbox:#_x0000_s1034">
                <w:txbxContent>
                  <w:p w:rsidR="00222CFE" w:rsidRPr="001659E2" w:rsidRDefault="00222CFE" w:rsidP="003C5E09">
                    <w:pPr>
                      <w:jc w:val="center"/>
                      <w:rPr>
                        <w:sz w:val="16"/>
                        <w:szCs w:val="16"/>
                      </w:rPr>
                    </w:pPr>
                    <w:r w:rsidRPr="001659E2">
                      <w:rPr>
                        <w:sz w:val="16"/>
                        <w:szCs w:val="16"/>
                      </w:rPr>
                      <w:t>Transfer poprawny</w:t>
                    </w:r>
                  </w:p>
                </w:txbxContent>
              </v:textbox>
            </v:shape>
            <v:shape id="_x0000_s1035" type="#_x0000_t32" style="position:absolute;left:10837;top:4127;width:3;height:273;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11920;top:4885;width:1431;height:8806" o:connectortype="elbow" adj="27019,-11035,-128000">
              <v:stroke endarrow="block"/>
            </v:shape>
            <v:shapetype id="_x0000_t202" coordsize="21600,21600" o:spt="202" path="m,l,21600r21600,l21600,xe">
              <v:stroke joinstyle="miter"/>
              <v:path gradientshapeok="t" o:connecttype="rect"/>
            </v:shapetype>
            <v:shape id="_x0000_s1037" type="#_x0000_t202" style="position:absolute;left:11863;top:4571;width:684;height:342" filled="f" stroked="f">
              <v:textbox style="mso-next-textbox:#_x0000_s1037">
                <w:txbxContent>
                  <w:p w:rsidR="00222CFE" w:rsidRPr="001659E2" w:rsidRDefault="00222CFE" w:rsidP="003C5E09">
                    <w:pPr>
                      <w:rPr>
                        <w:sz w:val="16"/>
                        <w:szCs w:val="16"/>
                      </w:rPr>
                    </w:pPr>
                    <w:r w:rsidRPr="001659E2">
                      <w:rPr>
                        <w:sz w:val="16"/>
                        <w:szCs w:val="16"/>
                      </w:rPr>
                      <w:t>NIE</w:t>
                    </w:r>
                  </w:p>
                </w:txbxContent>
              </v:textbox>
            </v:shape>
            <v:shape id="_x0000_s1038" type="#_x0000_t32" style="position:absolute;left:8107;top:4885;width:1647;height:1;rotation:180" o:connectortype="elbow" adj="-82807,-1,-82807">
              <v:stroke endarrow="block"/>
            </v:shape>
            <v:shape id="_x0000_s1039" type="#_x0000_t202" style="position:absolute;left:9241;top:4571;width:684;height:342" filled="f" stroked="f">
              <v:textbox style="mso-next-textbox:#_x0000_s1039">
                <w:txbxContent>
                  <w:p w:rsidR="00222CFE" w:rsidRPr="001659E2" w:rsidRDefault="00222CFE" w:rsidP="003C5E09">
                    <w:pPr>
                      <w:rPr>
                        <w:sz w:val="16"/>
                        <w:szCs w:val="16"/>
                      </w:rPr>
                    </w:pPr>
                    <w:r>
                      <w:rPr>
                        <w:sz w:val="16"/>
                        <w:szCs w:val="16"/>
                      </w:rPr>
                      <w:t>TAK</w:t>
                    </w:r>
                  </w:p>
                </w:txbxContent>
              </v:textbox>
            </v:shape>
            <v:shape id="_x0000_s1040" type="#_x0000_t109" style="position:absolute;left:5143;top:4628;width:2964;height:513">
              <v:textbox style="mso-next-textbox:#_x0000_s1040">
                <w:txbxContent>
                  <w:p w:rsidR="00222CFE" w:rsidRPr="00F40942" w:rsidRDefault="00222CFE" w:rsidP="003C5E09">
                    <w:pPr>
                      <w:jc w:val="center"/>
                      <w:rPr>
                        <w:sz w:val="16"/>
                        <w:szCs w:val="16"/>
                      </w:rPr>
                    </w:pPr>
                    <w:r>
                      <w:rPr>
                        <w:sz w:val="16"/>
                        <w:szCs w:val="16"/>
                      </w:rPr>
                      <w:t>Wybranie dokumentów do zapisu</w:t>
                    </w:r>
                  </w:p>
                </w:txbxContent>
              </v:textbox>
            </v:shape>
            <v:shape id="_x0000_s1041" type="#_x0000_t32" style="position:absolute;left:6625;top:5141;width:1;height:228;flip:y" o:connectortype="straight">
              <v:stroke startarrow="block"/>
            </v:shape>
            <v:shape id="_x0000_s1042" type="#_x0000_t110" style="position:absolute;left:5542;top:5369;width:2166;height:741">
              <v:textbox style="mso-next-textbox:#_x0000_s1042">
                <w:txbxContent>
                  <w:p w:rsidR="00222CFE" w:rsidRPr="001659E2" w:rsidRDefault="00222CFE" w:rsidP="003C5E09">
                    <w:pPr>
                      <w:jc w:val="center"/>
                      <w:rPr>
                        <w:sz w:val="16"/>
                        <w:szCs w:val="16"/>
                      </w:rPr>
                    </w:pPr>
                    <w:r>
                      <w:rPr>
                        <w:sz w:val="16"/>
                        <w:szCs w:val="16"/>
                      </w:rPr>
                      <w:t>Zapisać ?</w:t>
                    </w:r>
                  </w:p>
                </w:txbxContent>
              </v:textbox>
            </v:shape>
            <v:shapetype id="_x0000_t33" coordsize="21600,21600" o:spt="33" o:oned="t" path="m,l21600,r,21600e" filled="f">
              <v:stroke joinstyle="miter"/>
              <v:path arrowok="t" fillok="f" o:connecttype="none"/>
              <o:lock v:ext="edit" shapetype="t"/>
            </v:shapetype>
            <v:shape id="_x0000_s1043" type="#_x0000_t33" style="position:absolute;left:7708;top:5740;width:371;height:541" o:connectortype="elbow" adj="-248487,-211808,-248487">
              <v:stroke endarrow="block"/>
            </v:shape>
            <v:shape id="_x0000_s1044" type="#_x0000_t202" style="position:absolute;left:7651;top:5483;width:684;height:342" filled="f" stroked="f">
              <v:textbox style="mso-next-textbox:#_x0000_s1044">
                <w:txbxContent>
                  <w:p w:rsidR="00222CFE" w:rsidRPr="001659E2" w:rsidRDefault="00222CFE" w:rsidP="003C5E09">
                    <w:pPr>
                      <w:rPr>
                        <w:sz w:val="16"/>
                        <w:szCs w:val="16"/>
                      </w:rPr>
                    </w:pPr>
                    <w:r>
                      <w:rPr>
                        <w:sz w:val="16"/>
                        <w:szCs w:val="16"/>
                      </w:rPr>
                      <w:t>TAK</w:t>
                    </w:r>
                  </w:p>
                </w:txbxContent>
              </v:textbox>
            </v:shape>
            <v:shape id="_x0000_s1045" type="#_x0000_t34" style="position:absolute;left:5371;top:5740;width:171;height:8788;rotation:180;flip:y" o:connectortype="elbow" adj="67074,13160,-265516">
              <v:stroke endarrow="block"/>
            </v:shape>
            <v:shape id="_x0000_s1046" type="#_x0000_t202" style="position:absolute;left:5029;top:5483;width:684;height:342" filled="f" stroked="f">
              <v:textbox style="mso-next-textbox:#_x0000_s1046">
                <w:txbxContent>
                  <w:p w:rsidR="00222CFE" w:rsidRPr="001659E2" w:rsidRDefault="00222CFE" w:rsidP="003C5E09">
                    <w:pPr>
                      <w:rPr>
                        <w:sz w:val="16"/>
                        <w:szCs w:val="16"/>
                      </w:rPr>
                    </w:pPr>
                    <w:r>
                      <w:rPr>
                        <w:sz w:val="16"/>
                        <w:szCs w:val="16"/>
                      </w:rPr>
                      <w:t>NIE</w:t>
                    </w:r>
                  </w:p>
                </w:txbxContent>
              </v:textbox>
            </v:shape>
            <v:shape id="_x0000_s1047" type="#_x0000_t110" style="position:absolute;left:6568;top:6281;width:3021;height:1083">
              <v:textbox style="mso-next-textbox:#_x0000_s1047">
                <w:txbxContent>
                  <w:p w:rsidR="00222CFE" w:rsidRPr="00F40942" w:rsidRDefault="00222CFE" w:rsidP="003C5E09">
                    <w:pPr>
                      <w:jc w:val="center"/>
                      <w:rPr>
                        <w:sz w:val="16"/>
                        <w:szCs w:val="16"/>
                      </w:rPr>
                    </w:pPr>
                    <w:r>
                      <w:rPr>
                        <w:sz w:val="16"/>
                        <w:szCs w:val="16"/>
                      </w:rPr>
                      <w:t xml:space="preserve">Czy to był ostatni dokument </w:t>
                    </w:r>
                  </w:p>
                </w:txbxContent>
              </v:textbox>
            </v:shape>
            <v:shape id="_x0000_s1048" type="#_x0000_t33" style="position:absolute;left:9604;top:6808;width:256;height:285;rotation:270;flip:x" o:connectortype="elbow" adj="-542869,503545,-542869">
              <v:stroke startarrow="block"/>
            </v:shape>
            <v:shape id="_x0000_s1049" type="#_x0000_t109" style="position:absolute;left:11470;top:13520;width:1881;height:342">
              <v:textbox style="mso-next-textbox:#_x0000_s1049">
                <w:txbxContent>
                  <w:p w:rsidR="00222CFE" w:rsidRPr="001659E2" w:rsidRDefault="00222CFE" w:rsidP="003C5E09">
                    <w:pPr>
                      <w:jc w:val="center"/>
                      <w:rPr>
                        <w:sz w:val="16"/>
                        <w:szCs w:val="16"/>
                      </w:rPr>
                    </w:pPr>
                    <w:r w:rsidRPr="001659E2">
                      <w:rPr>
                        <w:sz w:val="16"/>
                        <w:szCs w:val="16"/>
                      </w:rPr>
                      <w:t>Komunikat błędu</w:t>
                    </w:r>
                  </w:p>
                </w:txbxContent>
              </v:textbox>
            </v:shape>
            <v:shape id="_x0000_s1050" type="#_x0000_t33" style="position:absolute;left:9385;top:11501;width:666;height:5387;rotation:90" o:connectortype="elbow" adj="-290951,-54034,-290951">
              <v:stroke endarrow="block"/>
            </v:shape>
            <v:shape id="_x0000_s1051" type="#_x0000_t115" style="position:absolute;left:5998;top:11240;width:2622;height:1005">
              <v:textbox style="mso-next-textbox:#_x0000_s1051">
                <w:txbxContent>
                  <w:p w:rsidR="00222CFE" w:rsidRDefault="00222CFE" w:rsidP="003C5E09">
                    <w:pPr>
                      <w:jc w:val="center"/>
                      <w:rPr>
                        <w:sz w:val="16"/>
                        <w:szCs w:val="16"/>
                      </w:rPr>
                    </w:pPr>
                    <w:r w:rsidRPr="00F40942">
                      <w:rPr>
                        <w:sz w:val="16"/>
                        <w:szCs w:val="16"/>
                      </w:rPr>
                      <w:t>O</w:t>
                    </w:r>
                    <w:r>
                      <w:rPr>
                        <w:sz w:val="16"/>
                        <w:szCs w:val="16"/>
                      </w:rPr>
                      <w:t xml:space="preserve">znacz </w:t>
                    </w:r>
                    <w:r w:rsidRPr="00F40942">
                      <w:rPr>
                        <w:sz w:val="16"/>
                        <w:szCs w:val="16"/>
                      </w:rPr>
                      <w:t>dokument</w:t>
                    </w:r>
                    <w:r>
                      <w:rPr>
                        <w:sz w:val="16"/>
                        <w:szCs w:val="16"/>
                      </w:rPr>
                      <w:t xml:space="preserve"> w </w:t>
                    </w:r>
                    <w:r w:rsidRPr="00F40942">
                      <w:rPr>
                        <w:sz w:val="16"/>
                        <w:szCs w:val="16"/>
                      </w:rPr>
                      <w:t>MDOK</w:t>
                    </w:r>
                    <w:r>
                      <w:rPr>
                        <w:sz w:val="16"/>
                        <w:szCs w:val="16"/>
                      </w:rPr>
                      <w:t xml:space="preserve"> </w:t>
                    </w:r>
                  </w:p>
                  <w:p w:rsidR="00222CFE" w:rsidRPr="00F40942" w:rsidRDefault="00222CFE" w:rsidP="003C5E09">
                    <w:pPr>
                      <w:jc w:val="center"/>
                      <w:rPr>
                        <w:sz w:val="16"/>
                        <w:szCs w:val="16"/>
                      </w:rPr>
                    </w:pPr>
                    <w:r>
                      <w:rPr>
                        <w:sz w:val="16"/>
                        <w:szCs w:val="16"/>
                      </w:rPr>
                      <w:t>jako obsłużony</w:t>
                    </w:r>
                  </w:p>
                  <w:p w:rsidR="00222CFE" w:rsidRPr="00C040C3" w:rsidRDefault="00222CFE" w:rsidP="003C5E09">
                    <w:pPr>
                      <w:rPr>
                        <w:szCs w:val="16"/>
                      </w:rPr>
                    </w:pPr>
                  </w:p>
                </w:txbxContent>
              </v:textbox>
            </v:shape>
            <v:shape id="_x0000_s1052" type="#_x0000_t110" style="position:absolute;left:6226;top:12437;width:2166;height:903">
              <v:textbox style="mso-next-textbox:#_x0000_s1052">
                <w:txbxContent>
                  <w:p w:rsidR="00222CFE" w:rsidRPr="001659E2" w:rsidRDefault="00222CFE" w:rsidP="003C5E09">
                    <w:pPr>
                      <w:jc w:val="center"/>
                      <w:rPr>
                        <w:sz w:val="16"/>
                        <w:szCs w:val="16"/>
                      </w:rPr>
                    </w:pPr>
                    <w:r w:rsidRPr="001659E2">
                      <w:rPr>
                        <w:sz w:val="16"/>
                        <w:szCs w:val="16"/>
                      </w:rPr>
                      <w:t>Transfer poprawny</w:t>
                    </w:r>
                  </w:p>
                </w:txbxContent>
              </v:textbox>
            </v:shape>
            <v:shape id="_x0000_s1053" type="#_x0000_t32" style="position:absolute;left:7174;top:12300;width:272;height:1;rotation:90" o:connectortype="elbow" adj="-307244,-1,-307244">
              <v:stroke endarrow="block"/>
            </v:shape>
            <v:shape id="_x0000_s1054" type="#_x0000_t202" style="position:absolute;left:8278;top:12608;width:684;height:342" filled="f" stroked="f">
              <v:textbox style="mso-next-textbox:#_x0000_s1054">
                <w:txbxContent>
                  <w:p w:rsidR="00222CFE" w:rsidRPr="001659E2" w:rsidRDefault="00222CFE" w:rsidP="003C5E09">
                    <w:pPr>
                      <w:rPr>
                        <w:sz w:val="16"/>
                        <w:szCs w:val="16"/>
                      </w:rPr>
                    </w:pPr>
                    <w:r w:rsidRPr="001659E2">
                      <w:rPr>
                        <w:sz w:val="16"/>
                        <w:szCs w:val="16"/>
                      </w:rPr>
                      <w:t>NIE</w:t>
                    </w:r>
                  </w:p>
                </w:txbxContent>
              </v:textbox>
            </v:shape>
            <v:shape id="_x0000_s1055" type="#_x0000_t120" style="position:absolute;left:5371;top:14282;width:1653;height:492">
              <v:textbox style="mso-next-textbox:#_x0000_s1055">
                <w:txbxContent>
                  <w:p w:rsidR="00222CFE" w:rsidRPr="00AE1916" w:rsidRDefault="00222CFE" w:rsidP="003C5E09">
                    <w:pPr>
                      <w:jc w:val="center"/>
                      <w:rPr>
                        <w:sz w:val="16"/>
                        <w:szCs w:val="16"/>
                      </w:rPr>
                    </w:pPr>
                    <w:r>
                      <w:rPr>
                        <w:sz w:val="16"/>
                        <w:szCs w:val="16"/>
                      </w:rPr>
                      <w:t>KONIEC</w:t>
                    </w:r>
                  </w:p>
                </w:txbxContent>
              </v:textbox>
            </v:shape>
            <v:shape id="_x0000_s1056" type="#_x0000_t33" style="position:absolute;left:8392;top:12889;width:4019;height:631" o:connectortype="elbow" adj="-26614,-427995,-26614">
              <v:stroke endarrow="block"/>
            </v:shape>
            <v:shape id="_x0000_s1057" type="#_x0000_t109" style="position:absolute;left:5485;top:13520;width:2223;height:399">
              <v:textbox style="mso-next-textbox:#_x0000_s1057">
                <w:txbxContent>
                  <w:p w:rsidR="00222CFE" w:rsidRPr="001659E2" w:rsidRDefault="00222CFE" w:rsidP="003C5E09">
                    <w:pPr>
                      <w:jc w:val="center"/>
                      <w:rPr>
                        <w:sz w:val="16"/>
                        <w:szCs w:val="16"/>
                      </w:rPr>
                    </w:pPr>
                    <w:r w:rsidRPr="001659E2">
                      <w:rPr>
                        <w:sz w:val="16"/>
                        <w:szCs w:val="16"/>
                      </w:rPr>
                      <w:t xml:space="preserve">Komunikat </w:t>
                    </w:r>
                    <w:r>
                      <w:rPr>
                        <w:sz w:val="16"/>
                        <w:szCs w:val="16"/>
                      </w:rPr>
                      <w:t>poprawności</w:t>
                    </w:r>
                  </w:p>
                </w:txbxContent>
              </v:textbox>
            </v:shape>
            <v:shape id="_x0000_s1058" type="#_x0000_t34" style="position:absolute;left:5485;top:6823;width:1083;height:6897;rotation:180;flip:y" o:connectortype="elbow" adj="28780,20006,-62387">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9" type="#_x0000_t35" style="position:absolute;left:6198;top:13720;width:1510;height:562;flip:x" o:connectortype="elbow" adj="-5135,14605,61052">
              <v:stroke endarrow="block"/>
            </v:shape>
            <v:shape id="_x0000_s1060" type="#_x0000_t202" style="position:absolute;left:5827;top:12608;width:684;height:342" filled="f" stroked="f">
              <v:textbox style="mso-next-textbox:#_x0000_s1060">
                <w:txbxContent>
                  <w:p w:rsidR="00222CFE" w:rsidRPr="001659E2" w:rsidRDefault="00222CFE" w:rsidP="003C5E09">
                    <w:pPr>
                      <w:rPr>
                        <w:sz w:val="16"/>
                        <w:szCs w:val="16"/>
                      </w:rPr>
                    </w:pPr>
                    <w:r>
                      <w:rPr>
                        <w:sz w:val="16"/>
                        <w:szCs w:val="16"/>
                      </w:rPr>
                      <w:t>TAK</w:t>
                    </w:r>
                  </w:p>
                </w:txbxContent>
              </v:textbox>
            </v:shape>
            <v:shape id="_x0000_s1061" type="#_x0000_t202" style="position:absolute;left:6226;top:6509;width:684;height:342" filled="f" stroked="f">
              <v:textbox style="mso-next-textbox:#_x0000_s1061">
                <w:txbxContent>
                  <w:p w:rsidR="00222CFE" w:rsidRPr="001659E2" w:rsidRDefault="00222CFE" w:rsidP="003C5E09">
                    <w:pPr>
                      <w:rPr>
                        <w:sz w:val="16"/>
                        <w:szCs w:val="16"/>
                      </w:rPr>
                    </w:pPr>
                    <w:r>
                      <w:rPr>
                        <w:sz w:val="16"/>
                        <w:szCs w:val="16"/>
                      </w:rPr>
                      <w:t>TAK</w:t>
                    </w:r>
                  </w:p>
                </w:txbxContent>
              </v:textbox>
            </v:shape>
            <v:shape id="_x0000_s1062" type="#_x0000_t202" style="position:absolute;left:9418;top:6509;width:684;height:342" filled="f" stroked="f">
              <v:textbox style="mso-next-textbox:#_x0000_s1062">
                <w:txbxContent>
                  <w:p w:rsidR="00222CFE" w:rsidRPr="001659E2" w:rsidRDefault="00222CFE" w:rsidP="003C5E09">
                    <w:pPr>
                      <w:rPr>
                        <w:sz w:val="16"/>
                        <w:szCs w:val="16"/>
                      </w:rPr>
                    </w:pPr>
                    <w:r w:rsidRPr="001659E2">
                      <w:rPr>
                        <w:sz w:val="16"/>
                        <w:szCs w:val="16"/>
                      </w:rPr>
                      <w:t>NIE</w:t>
                    </w:r>
                  </w:p>
                </w:txbxContent>
              </v:textbox>
            </v:shape>
            <v:shape id="_x0000_s1063" type="#_x0000_t110" style="position:absolute;left:8506;top:7079;width:2736;height:1197">
              <v:textbox style="mso-next-textbox:#_x0000_s1063">
                <w:txbxContent>
                  <w:p w:rsidR="00222CFE" w:rsidRPr="001659E2" w:rsidRDefault="00222CFE" w:rsidP="003C5E09">
                    <w:pPr>
                      <w:jc w:val="center"/>
                      <w:rPr>
                        <w:sz w:val="16"/>
                        <w:szCs w:val="16"/>
                      </w:rPr>
                    </w:pPr>
                    <w:r>
                      <w:rPr>
                        <w:sz w:val="16"/>
                        <w:szCs w:val="16"/>
                      </w:rPr>
                      <w:t xml:space="preserve">Czy kontrahent z </w:t>
                    </w:r>
                    <w:proofErr w:type="spellStart"/>
                    <w:r>
                      <w:rPr>
                        <w:sz w:val="16"/>
                        <w:szCs w:val="16"/>
                      </w:rPr>
                      <w:t>Mdok</w:t>
                    </w:r>
                    <w:proofErr w:type="spellEnd"/>
                    <w:r>
                      <w:rPr>
                        <w:sz w:val="16"/>
                        <w:szCs w:val="16"/>
                      </w:rPr>
                      <w:t xml:space="preserve"> ma kod FK</w:t>
                    </w:r>
                  </w:p>
                </w:txbxContent>
              </v:textbox>
            </v:shape>
            <v:shape id="_x0000_s1064" type="#_x0000_t33" style="position:absolute;left:11242;top:7678;width:200;height:199" o:connectortype="elbow" adj="-842616,-791493,-842616">
              <v:stroke endarrow="block"/>
            </v:shape>
            <v:shape id="_x0000_s1065" type="#_x0000_t110" style="position:absolute;left:9817;top:7877;width:3249;height:1767">
              <v:textbox style="mso-next-textbox:#_x0000_s1065">
                <w:txbxContent>
                  <w:p w:rsidR="00222CFE" w:rsidRPr="001659E2" w:rsidRDefault="00222CFE" w:rsidP="003C5E09">
                    <w:pPr>
                      <w:jc w:val="center"/>
                      <w:rPr>
                        <w:sz w:val="16"/>
                        <w:szCs w:val="16"/>
                      </w:rPr>
                    </w:pPr>
                    <w:r>
                      <w:rPr>
                        <w:sz w:val="16"/>
                        <w:szCs w:val="16"/>
                      </w:rPr>
                      <w:t>Czy w WEGA jest kontrahent ze zgodną nazwą i adresem</w:t>
                    </w:r>
                  </w:p>
                </w:txbxContent>
              </v:textbox>
            </v:shape>
            <v:shape id="_x0000_s1066" type="#_x0000_t33" style="position:absolute;left:7395;top:7678;width:1111;height:256;rotation:180;flip:y" o:connectortype="elbow" adj="-98493,615263,-98493">
              <v:stroke endarrow="block"/>
            </v:shape>
            <v:shape id="_x0000_s1067" type="#_x0000_t110" style="position:absolute;left:5884;top:7934;width:3021;height:1653">
              <v:textbox style="mso-next-textbox:#_x0000_s1067">
                <w:txbxContent>
                  <w:p w:rsidR="00222CFE" w:rsidRPr="001659E2" w:rsidRDefault="00222CFE" w:rsidP="003C5E09">
                    <w:pPr>
                      <w:jc w:val="center"/>
                      <w:rPr>
                        <w:sz w:val="16"/>
                        <w:szCs w:val="16"/>
                      </w:rPr>
                    </w:pPr>
                    <w:r>
                      <w:rPr>
                        <w:sz w:val="16"/>
                        <w:szCs w:val="16"/>
                      </w:rPr>
                      <w:t>Czy w WEGA jest kontrahent ze zgodnym kodem FK</w:t>
                    </w:r>
                  </w:p>
                </w:txbxContent>
              </v:textbox>
            </v:shape>
            <v:shape id="_x0000_s1068" type="#_x0000_t34" style="position:absolute;left:5884;top:8761;width:57;height:1995;rotation:180;flip:x y" o:connectortype="elbow" adj="-136421,90677,926147">
              <v:stroke endarrow="block"/>
            </v:shape>
            <v:shape id="_x0000_s1069" type="#_x0000_t109" style="position:absolute;left:5941;top:10556;width:2736;height:399">
              <v:textbox style="mso-next-textbox:#_x0000_s1069">
                <w:txbxContent>
                  <w:p w:rsidR="00222CFE" w:rsidRPr="001659E2" w:rsidRDefault="00222CFE" w:rsidP="003C5E09">
                    <w:pPr>
                      <w:jc w:val="center"/>
                      <w:rPr>
                        <w:sz w:val="16"/>
                        <w:szCs w:val="16"/>
                      </w:rPr>
                    </w:pPr>
                    <w:r>
                      <w:rPr>
                        <w:sz w:val="16"/>
                        <w:szCs w:val="16"/>
                      </w:rPr>
                      <w:t>Kontrahent uzgodniony</w:t>
                    </w:r>
                  </w:p>
                  <w:p w:rsidR="00222CFE" w:rsidRPr="00F62D43" w:rsidRDefault="00222CFE" w:rsidP="003C5E09">
                    <w:pPr>
                      <w:rPr>
                        <w:szCs w:val="16"/>
                      </w:rPr>
                    </w:pPr>
                  </w:p>
                </w:txbxContent>
              </v:textbox>
            </v:shape>
            <v:shape id="_x0000_s1070" type="#_x0000_t115" style="position:absolute;left:10424;top:9758;width:1730;height:720">
              <v:textbox style="mso-next-textbox:#_x0000_s1070">
                <w:txbxContent>
                  <w:p w:rsidR="00222CFE" w:rsidRPr="00AE1916" w:rsidRDefault="00222CFE" w:rsidP="003C5E09">
                    <w:pPr>
                      <w:jc w:val="center"/>
                      <w:rPr>
                        <w:sz w:val="16"/>
                        <w:szCs w:val="16"/>
                      </w:rPr>
                    </w:pPr>
                    <w:r>
                      <w:rPr>
                        <w:sz w:val="16"/>
                        <w:szCs w:val="16"/>
                      </w:rPr>
                      <w:t xml:space="preserve">Transfer do </w:t>
                    </w:r>
                    <w:r w:rsidRPr="00AE1916">
                      <w:rPr>
                        <w:sz w:val="16"/>
                        <w:szCs w:val="16"/>
                      </w:rPr>
                      <w:t>MDOK</w:t>
                    </w:r>
                    <w:r>
                      <w:rPr>
                        <w:sz w:val="16"/>
                        <w:szCs w:val="16"/>
                      </w:rPr>
                      <w:t xml:space="preserve"> kodu FK</w:t>
                    </w:r>
                  </w:p>
                </w:txbxContent>
              </v:textbox>
            </v:shape>
            <v:shape id="_x0000_s1071" type="#_x0000_t34" style="position:absolute;left:12154;top:8761;width:912;height:1357;flip:x" o:connectortype="elbow" adj="-8503,-133309,227984">
              <v:stroke endarrow="block"/>
            </v:shape>
            <v:shape id="_x0000_s1072" type="#_x0000_t34" style="position:absolute;left:11141;top:10569;width:306;height:10;rotation:90;flip:x" o:connectortype="elbow" adj="12776,21675600,-554047">
              <v:stroke endarrow="block"/>
            </v:shape>
            <v:shape id="_x0000_s1073" type="#_x0000_t110" style="position:absolute;left:10216;top:10727;width:2166;height:969">
              <v:textbox style="mso-next-textbox:#_x0000_s1073">
                <w:txbxContent>
                  <w:p w:rsidR="00222CFE" w:rsidRPr="001659E2" w:rsidRDefault="00222CFE" w:rsidP="003C5E09">
                    <w:pPr>
                      <w:jc w:val="center"/>
                      <w:rPr>
                        <w:sz w:val="16"/>
                        <w:szCs w:val="16"/>
                      </w:rPr>
                    </w:pPr>
                    <w:r w:rsidRPr="001659E2">
                      <w:rPr>
                        <w:sz w:val="16"/>
                        <w:szCs w:val="16"/>
                      </w:rPr>
                      <w:t>Transfer poprawny</w:t>
                    </w:r>
                  </w:p>
                </w:txbxContent>
              </v:textbox>
            </v:shape>
            <v:shape id="_x0000_s1074" type="#_x0000_t109" style="position:absolute;left:5941;top:9701;width:2736;height:570">
              <v:textbox style="mso-next-textbox:#_x0000_s1074">
                <w:txbxContent>
                  <w:p w:rsidR="00222CFE" w:rsidRPr="001659E2" w:rsidRDefault="00222CFE" w:rsidP="003C5E09">
                    <w:pPr>
                      <w:jc w:val="center"/>
                      <w:rPr>
                        <w:sz w:val="16"/>
                        <w:szCs w:val="16"/>
                      </w:rPr>
                    </w:pPr>
                    <w:r>
                      <w:rPr>
                        <w:sz w:val="16"/>
                        <w:szCs w:val="16"/>
                      </w:rPr>
                      <w:t xml:space="preserve">Załóż w WEGA nowego kontrahenta z danymi z </w:t>
                    </w:r>
                    <w:proofErr w:type="spellStart"/>
                    <w:r>
                      <w:rPr>
                        <w:sz w:val="16"/>
                        <w:szCs w:val="16"/>
                      </w:rPr>
                      <w:t>Mdok</w:t>
                    </w:r>
                    <w:proofErr w:type="spellEnd"/>
                  </w:p>
                  <w:p w:rsidR="00222CFE" w:rsidRPr="00F62D43" w:rsidRDefault="00222CFE" w:rsidP="003C5E09">
                    <w:pPr>
                      <w:rPr>
                        <w:szCs w:val="16"/>
                      </w:rPr>
                    </w:pPr>
                  </w:p>
                </w:txbxContent>
              </v:textbox>
            </v:shape>
            <v:shape id="_x0000_s1075" type="#_x0000_t34" style="position:absolute;left:8677;top:8761;width:1140;height:1225;rotation:180;flip:y" o:connectortype="elbow" adj=",147673,-120827">
              <v:stroke endarrow="block"/>
            </v:shape>
            <v:shape id="_x0000_s1076" type="#_x0000_t34" style="position:absolute;left:8677;top:8761;width:228;height:1225;flip:x" o:connectortype="elbow" adj="-34011,-147673,517737">
              <v:stroke endarrow="block"/>
            </v:shape>
            <v:shape id="_x0000_s1077" type="#_x0000_t32" style="position:absolute;left:7167;top:10413;width:285;height:1;rotation:90" o:connectortype="elbow" adj="-293229,-1,-293229">
              <v:stroke endarrow="block"/>
            </v:shape>
            <v:shape id="_x0000_s1078" type="#_x0000_t34" style="position:absolute;left:8677;top:10756;width:1539;height:456;rotation:180" o:connectortype="elbow" adj="10793,-512811,-95102">
              <v:stroke endarrow="block"/>
            </v:shape>
            <v:shape id="_x0000_s1079" type="#_x0000_t34" style="position:absolute;left:12382;top:11212;width:969;height:2479" o:connectortype="elbow" adj="29602,-94329,-199326">
              <v:stroke endarrow="block"/>
            </v:shape>
            <v:shape id="_x0000_s1080" type="#_x0000_t32" style="position:absolute;left:7309;top:10955;width:1;height:285" o:connectortype="straight">
              <v:stroke endarrow="block"/>
            </v:shape>
            <v:shape id="_x0000_s1081" type="#_x0000_t202" style="position:absolute;left:5371;top:8447;width:684;height:342" filled="f" stroked="f">
              <v:textbox style="mso-next-textbox:#_x0000_s1081">
                <w:txbxContent>
                  <w:p w:rsidR="00222CFE" w:rsidRPr="001659E2" w:rsidRDefault="00222CFE" w:rsidP="003C5E09">
                    <w:pPr>
                      <w:rPr>
                        <w:sz w:val="16"/>
                        <w:szCs w:val="16"/>
                      </w:rPr>
                    </w:pPr>
                    <w:r>
                      <w:rPr>
                        <w:sz w:val="16"/>
                        <w:szCs w:val="16"/>
                      </w:rPr>
                      <w:t>TAK</w:t>
                    </w:r>
                  </w:p>
                </w:txbxContent>
              </v:textbox>
            </v:shape>
            <v:shape id="_x0000_s1082" type="#_x0000_t202" style="position:absolute;left:8962;top:8447;width:684;height:342" filled="f" stroked="f">
              <v:textbox style="mso-next-textbox:#_x0000_s1082">
                <w:txbxContent>
                  <w:p w:rsidR="00222CFE" w:rsidRPr="001659E2" w:rsidRDefault="00222CFE" w:rsidP="003C5E09">
                    <w:pPr>
                      <w:rPr>
                        <w:sz w:val="16"/>
                        <w:szCs w:val="16"/>
                      </w:rPr>
                    </w:pPr>
                    <w:r w:rsidRPr="001659E2">
                      <w:rPr>
                        <w:sz w:val="16"/>
                        <w:szCs w:val="16"/>
                      </w:rPr>
                      <w:t>NIE</w:t>
                    </w:r>
                  </w:p>
                </w:txbxContent>
              </v:textbox>
            </v:shape>
            <v:shape id="_x0000_s1083" type="#_x0000_t202" style="position:absolute;left:12952;top:8447;width:684;height:342" filled="f" stroked="f">
              <v:textbox style="mso-next-textbox:#_x0000_s1083">
                <w:txbxContent>
                  <w:p w:rsidR="00222CFE" w:rsidRPr="001659E2" w:rsidRDefault="00222CFE" w:rsidP="003C5E09">
                    <w:pPr>
                      <w:rPr>
                        <w:sz w:val="16"/>
                        <w:szCs w:val="16"/>
                      </w:rPr>
                    </w:pPr>
                    <w:r>
                      <w:rPr>
                        <w:sz w:val="16"/>
                        <w:szCs w:val="16"/>
                      </w:rPr>
                      <w:t>TAK</w:t>
                    </w:r>
                  </w:p>
                </w:txbxContent>
              </v:textbox>
            </v:shape>
            <v:shape id="_x0000_s1084" type="#_x0000_t202" style="position:absolute;left:9760;top:10955;width:684;height:342" filled="f" stroked="f">
              <v:textbox style="mso-next-textbox:#_x0000_s1084">
                <w:txbxContent>
                  <w:p w:rsidR="00222CFE" w:rsidRPr="001659E2" w:rsidRDefault="00222CFE" w:rsidP="003C5E09">
                    <w:pPr>
                      <w:rPr>
                        <w:sz w:val="16"/>
                        <w:szCs w:val="16"/>
                      </w:rPr>
                    </w:pPr>
                    <w:r>
                      <w:rPr>
                        <w:sz w:val="16"/>
                        <w:szCs w:val="16"/>
                      </w:rPr>
                      <w:t>TAK</w:t>
                    </w:r>
                  </w:p>
                </w:txbxContent>
              </v:textbox>
            </v:shape>
            <v:shape id="_x0000_s1085" type="#_x0000_t202" style="position:absolute;left:12268;top:10955;width:684;height:342" filled="f" stroked="f">
              <v:textbox style="mso-next-textbox:#_x0000_s1085">
                <w:txbxContent>
                  <w:p w:rsidR="00222CFE" w:rsidRPr="001659E2" w:rsidRDefault="00222CFE" w:rsidP="003C5E09">
                    <w:pPr>
                      <w:rPr>
                        <w:sz w:val="16"/>
                        <w:szCs w:val="16"/>
                      </w:rPr>
                    </w:pPr>
                    <w:r w:rsidRPr="001659E2">
                      <w:rPr>
                        <w:sz w:val="16"/>
                        <w:szCs w:val="16"/>
                      </w:rPr>
                      <w:t>NIE</w:t>
                    </w:r>
                  </w:p>
                </w:txbxContent>
              </v:textbox>
            </v:shape>
            <v:shape id="_x0000_s1086" type="#_x0000_t202" style="position:absolute;left:10957;top:7336;width:684;height:342" filled="f" stroked="f">
              <v:textbox style="mso-next-textbox:#_x0000_s1086">
                <w:txbxContent>
                  <w:p w:rsidR="00222CFE" w:rsidRPr="001659E2" w:rsidRDefault="00222CFE" w:rsidP="003C5E09">
                    <w:pPr>
                      <w:rPr>
                        <w:sz w:val="16"/>
                        <w:szCs w:val="16"/>
                      </w:rPr>
                    </w:pPr>
                    <w:r w:rsidRPr="001659E2">
                      <w:rPr>
                        <w:sz w:val="16"/>
                        <w:szCs w:val="16"/>
                      </w:rPr>
                      <w:t>NIE</w:t>
                    </w:r>
                  </w:p>
                </w:txbxContent>
              </v:textbox>
            </v:shape>
            <v:shape id="_x0000_s1087" type="#_x0000_t202" style="position:absolute;left:8164;top:7364;width:684;height:342" filled="f" stroked="f">
              <v:textbox style="mso-next-textbox:#_x0000_s1087">
                <w:txbxContent>
                  <w:p w:rsidR="00222CFE" w:rsidRPr="001659E2" w:rsidRDefault="00222CFE" w:rsidP="003C5E09">
                    <w:pPr>
                      <w:rPr>
                        <w:sz w:val="16"/>
                        <w:szCs w:val="16"/>
                      </w:rPr>
                    </w:pPr>
                    <w:r>
                      <w:rPr>
                        <w:sz w:val="16"/>
                        <w:szCs w:val="16"/>
                      </w:rPr>
                      <w:t>TAK</w:t>
                    </w:r>
                  </w:p>
                </w:txbxContent>
              </v:textbox>
            </v:shape>
            <v:shape id="_x0000_s1088" type="#_x0000_t35" style="position:absolute;left:6226;top:7364;width:1853;height:5525;rotation:180;flip:x" o:connectortype="elbow" adj="-9617,20657,32476">
              <v:stroke endarrow="block"/>
            </v:shape>
            <w10:anchorlock/>
          </v:group>
        </w:pic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Fragment oznaczony kolorem czerwonym powtarzany jest tyle razy ile dokumentów zostało oznaczonych do zapisu. Każdy dokument jest akceptowany osobno, tzn. że nie można wycofać zapisu całej paczki, a proces zapisu jest przerywany po pierwszym błędzie.</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Projektowane funkcje integrujące.</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6"/>
        </w:numPr>
        <w:jc w:val="both"/>
        <w:rPr>
          <w:rFonts w:ascii="Century Gothic" w:hAnsi="Century Gothic"/>
          <w:sz w:val="20"/>
          <w:szCs w:val="20"/>
        </w:rPr>
      </w:pPr>
      <w:r w:rsidRPr="003C5E09">
        <w:rPr>
          <w:rFonts w:ascii="Century Gothic" w:hAnsi="Century Gothic"/>
          <w:sz w:val="20"/>
          <w:szCs w:val="20"/>
        </w:rPr>
        <w:t>Odczyt listy dokumentów.</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symbol własnego systemu dziedzinowego</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symbol użytkownika</w:t>
      </w:r>
      <w:r>
        <w:rPr>
          <w:rFonts w:ascii="Century Gothic" w:hAnsi="Century Gothic"/>
          <w:sz w:val="20"/>
          <w:szCs w:val="20"/>
        </w:rPr>
        <w:t xml:space="preserve"> do komunikacji</w:t>
      </w:r>
    </w:p>
    <w:p w:rsidR="00BB0B36" w:rsidRPr="003C5E09" w:rsidRDefault="00BB0B36" w:rsidP="003C5E09">
      <w:pPr>
        <w:ind w:left="3540" w:firstLine="708"/>
        <w:jc w:val="both"/>
        <w:rPr>
          <w:rFonts w:ascii="Century Gothic" w:hAnsi="Century Gothic"/>
          <w:sz w:val="20"/>
          <w:szCs w:val="20"/>
        </w:rPr>
      </w:pPr>
      <w:r>
        <w:rPr>
          <w:rFonts w:ascii="Century Gothic" w:hAnsi="Century Gothic"/>
          <w:sz w:val="20"/>
          <w:szCs w:val="20"/>
        </w:rPr>
        <w:t>operator zalogowany w systemie dziedzinowym</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lista dokumentów</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status operacji</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treść błędu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 xml:space="preserve">Jako parametr przekazywany jest symbol własnego systemu dziedzinowego, hasło </w:t>
      </w:r>
      <w:r>
        <w:rPr>
          <w:rFonts w:ascii="Century Gothic" w:hAnsi="Century Gothic"/>
          <w:sz w:val="20"/>
          <w:szCs w:val="20"/>
        </w:rPr>
        <w:t>komunikacji</w:t>
      </w:r>
      <w:r w:rsidRPr="003C5E09">
        <w:rPr>
          <w:rFonts w:ascii="Century Gothic" w:hAnsi="Century Gothic"/>
          <w:sz w:val="20"/>
          <w:szCs w:val="20"/>
        </w:rPr>
        <w:t xml:space="preserve"> oraz symbol użytkownika </w:t>
      </w:r>
      <w:r>
        <w:rPr>
          <w:rFonts w:ascii="Century Gothic" w:hAnsi="Century Gothic"/>
          <w:sz w:val="20"/>
          <w:szCs w:val="20"/>
        </w:rPr>
        <w:t xml:space="preserve">do komunikacji (po stronie </w:t>
      </w:r>
      <w:proofErr w:type="spellStart"/>
      <w:r>
        <w:rPr>
          <w:rFonts w:ascii="Century Gothic" w:hAnsi="Century Gothic"/>
          <w:sz w:val="20"/>
          <w:szCs w:val="20"/>
        </w:rPr>
        <w:t>Mdok</w:t>
      </w:r>
      <w:proofErr w:type="spellEnd"/>
      <w:r>
        <w:rPr>
          <w:rFonts w:ascii="Century Gothic" w:hAnsi="Century Gothic"/>
          <w:sz w:val="20"/>
          <w:szCs w:val="20"/>
        </w:rPr>
        <w:t xml:space="preserve"> będzie to użytkownik</w:t>
      </w:r>
      <w:r w:rsidRPr="003C5E09">
        <w:rPr>
          <w:rFonts w:ascii="Century Gothic" w:hAnsi="Century Gothic"/>
          <w:sz w:val="20"/>
          <w:szCs w:val="20"/>
        </w:rPr>
        <w:t>, z którego należy pobrać dokumenty</w:t>
      </w:r>
      <w:r>
        <w:rPr>
          <w:rFonts w:ascii="Century Gothic" w:hAnsi="Century Gothic"/>
          <w:sz w:val="20"/>
          <w:szCs w:val="20"/>
        </w:rPr>
        <w:t>)</w:t>
      </w:r>
      <w:r w:rsidRPr="003C5E09">
        <w:rPr>
          <w:rFonts w:ascii="Century Gothic" w:hAnsi="Century Gothic"/>
          <w:sz w:val="20"/>
          <w:szCs w:val="20"/>
        </w:rPr>
        <w:t xml:space="preserve">. </w:t>
      </w:r>
      <w:r>
        <w:rPr>
          <w:rFonts w:ascii="Century Gothic" w:hAnsi="Century Gothic"/>
          <w:sz w:val="20"/>
          <w:szCs w:val="20"/>
        </w:rPr>
        <w:t xml:space="preserve">Dodatkowo przekazywany jest symbol operatora, który jest zalogowany w systemie dziedzinowym i żąda wykonania odczytu dokumentów. </w:t>
      </w:r>
      <w:r w:rsidRPr="003C5E09">
        <w:rPr>
          <w:rFonts w:ascii="Century Gothic" w:hAnsi="Century Gothic"/>
          <w:sz w:val="20"/>
          <w:szCs w:val="20"/>
        </w:rPr>
        <w:t>Zwrotnie przekazywana jest lista dokumentów wraz ze statusem wykonania operacji.</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6"/>
        </w:numPr>
        <w:jc w:val="both"/>
        <w:rPr>
          <w:rFonts w:ascii="Century Gothic" w:hAnsi="Century Gothic"/>
          <w:sz w:val="20"/>
          <w:szCs w:val="20"/>
        </w:rPr>
      </w:pPr>
      <w:r w:rsidRPr="003C5E09">
        <w:rPr>
          <w:rFonts w:ascii="Century Gothic" w:hAnsi="Century Gothic"/>
          <w:sz w:val="20"/>
          <w:szCs w:val="20"/>
        </w:rPr>
        <w:t>Zapis dokumentów.</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 xml:space="preserve">Wyświetlenie listy dokumentów przesłanych z szyny SOA, możliwość oznaczenia/odznaczenia dokumentu/dokumentów, przydział prefiksu, porzucenie lub wykonanie operacji zapisu wskazanych dokumentów. Podczas zapisu synchronizowany jest kontrahent a dokument jest oznaczany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jako obsłużony. Funkcja działa dopóki operator nie wywoła operacji „koniec”.</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6"/>
        </w:numPr>
        <w:jc w:val="both"/>
        <w:rPr>
          <w:rFonts w:ascii="Century Gothic" w:hAnsi="Century Gothic"/>
          <w:sz w:val="20"/>
          <w:szCs w:val="20"/>
        </w:rPr>
      </w:pPr>
      <w:r w:rsidRPr="003C5E09">
        <w:rPr>
          <w:rFonts w:ascii="Century Gothic" w:hAnsi="Century Gothic"/>
          <w:sz w:val="20"/>
          <w:szCs w:val="20"/>
        </w:rPr>
        <w:t xml:space="preserve">Aktualizacja dokumentu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 xml:space="preserve">symbol własnego systemu dziedzinowego </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symbol użytkownika</w:t>
      </w:r>
      <w:r>
        <w:rPr>
          <w:rFonts w:ascii="Century Gothic" w:hAnsi="Century Gothic"/>
          <w:sz w:val="20"/>
          <w:szCs w:val="20"/>
        </w:rPr>
        <w:t xml:space="preserve"> do komunikacji</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operator zalogowany w systemie dziedzinowym</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identyfikator bazodanowy dokumentu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obsłużony (T) lub nieobsłużony (N)</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status operacji</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treść błędu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 xml:space="preserve">Jako parametr przekazywany jest symbol własnego systemu dziedzinowego, hasło </w:t>
      </w:r>
      <w:r>
        <w:rPr>
          <w:rFonts w:ascii="Century Gothic" w:hAnsi="Century Gothic"/>
          <w:sz w:val="20"/>
          <w:szCs w:val="20"/>
        </w:rPr>
        <w:t>komunikacji</w:t>
      </w:r>
      <w:r w:rsidRPr="003C5E09">
        <w:rPr>
          <w:rFonts w:ascii="Century Gothic" w:hAnsi="Century Gothic"/>
          <w:sz w:val="20"/>
          <w:szCs w:val="20"/>
        </w:rPr>
        <w:t xml:space="preserve">, symbol użytkownika </w:t>
      </w:r>
      <w:r>
        <w:rPr>
          <w:rFonts w:ascii="Century Gothic" w:hAnsi="Century Gothic"/>
          <w:sz w:val="20"/>
          <w:szCs w:val="20"/>
        </w:rPr>
        <w:t xml:space="preserve">do komunikacji (po stronie </w:t>
      </w:r>
      <w:proofErr w:type="spellStart"/>
      <w:r>
        <w:rPr>
          <w:rFonts w:ascii="Century Gothic" w:hAnsi="Century Gothic"/>
          <w:sz w:val="20"/>
          <w:szCs w:val="20"/>
        </w:rPr>
        <w:t>Mdok</w:t>
      </w:r>
      <w:proofErr w:type="spellEnd"/>
      <w:r>
        <w:rPr>
          <w:rFonts w:ascii="Century Gothic" w:hAnsi="Century Gothic"/>
          <w:sz w:val="20"/>
          <w:szCs w:val="20"/>
        </w:rPr>
        <w:t xml:space="preserve"> będzie to użytkownik</w:t>
      </w:r>
      <w:r w:rsidRPr="003C5E09">
        <w:rPr>
          <w:rFonts w:ascii="Century Gothic" w:hAnsi="Century Gothic"/>
          <w:sz w:val="20"/>
          <w:szCs w:val="20"/>
        </w:rPr>
        <w:t>, któr</w:t>
      </w:r>
      <w:r>
        <w:rPr>
          <w:rFonts w:ascii="Century Gothic" w:hAnsi="Century Gothic"/>
          <w:sz w:val="20"/>
          <w:szCs w:val="20"/>
        </w:rPr>
        <w:t xml:space="preserve">y posiada wątek </w:t>
      </w:r>
      <w:r w:rsidRPr="003C5E09">
        <w:rPr>
          <w:rFonts w:ascii="Century Gothic" w:hAnsi="Century Gothic"/>
          <w:sz w:val="20"/>
          <w:szCs w:val="20"/>
        </w:rPr>
        <w:t>dokument</w:t>
      </w:r>
      <w:r>
        <w:rPr>
          <w:rFonts w:ascii="Century Gothic" w:hAnsi="Century Gothic"/>
          <w:sz w:val="20"/>
          <w:szCs w:val="20"/>
        </w:rPr>
        <w:t>u)</w:t>
      </w:r>
      <w:r w:rsidRPr="003C5E09">
        <w:rPr>
          <w:rFonts w:ascii="Century Gothic" w:hAnsi="Century Gothic"/>
          <w:sz w:val="20"/>
          <w:szCs w:val="20"/>
        </w:rPr>
        <w:t xml:space="preserve"> oraz identyfikator bazodanowy dokumentu, który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ma zostać oznaczony jako obsłużony lub nieobsłużony. </w:t>
      </w:r>
      <w:r>
        <w:rPr>
          <w:rFonts w:ascii="Century Gothic" w:hAnsi="Century Gothic"/>
          <w:sz w:val="20"/>
          <w:szCs w:val="20"/>
        </w:rPr>
        <w:t xml:space="preserve">Dodatkowo przekazywany jest symbol operatora, który jest zalogowany w systemie dziedzinowym i żąda wykonania aktualizacji dokumentu. </w:t>
      </w:r>
      <w:r w:rsidRPr="003C5E09">
        <w:rPr>
          <w:rFonts w:ascii="Century Gothic" w:hAnsi="Century Gothic"/>
          <w:sz w:val="20"/>
          <w:szCs w:val="20"/>
        </w:rPr>
        <w:t>Zwrócenie statusu wykonania operacji.</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6"/>
        </w:numPr>
        <w:jc w:val="both"/>
        <w:rPr>
          <w:rFonts w:ascii="Century Gothic" w:hAnsi="Century Gothic"/>
          <w:sz w:val="20"/>
          <w:szCs w:val="20"/>
        </w:rPr>
      </w:pPr>
      <w:r w:rsidRPr="003C5E09">
        <w:rPr>
          <w:rFonts w:ascii="Century Gothic" w:hAnsi="Century Gothic"/>
          <w:sz w:val="20"/>
          <w:szCs w:val="20"/>
        </w:rPr>
        <w:t xml:space="preserve">Aktualizacja kodu FK kontrahenta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 xml:space="preserve">symbol własnego systemu dziedzinowego </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symbol użytkownika</w:t>
      </w:r>
      <w:r>
        <w:rPr>
          <w:rFonts w:ascii="Century Gothic" w:hAnsi="Century Gothic"/>
          <w:sz w:val="20"/>
          <w:szCs w:val="20"/>
        </w:rPr>
        <w:t xml:space="preserve"> do komunikacji</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operator zalogowany w systemie dziedzinowym</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identyfikator bazodanowy kontrahenta</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nazwa atrybutu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wartość atrybutu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status operacji</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treść błędu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 xml:space="preserve">Jako parametr przekazywany jest symbol własnego systemu dziedzinowego, hasło </w:t>
      </w:r>
      <w:r>
        <w:rPr>
          <w:rFonts w:ascii="Century Gothic" w:hAnsi="Century Gothic"/>
          <w:sz w:val="20"/>
          <w:szCs w:val="20"/>
        </w:rPr>
        <w:t>komunikacji</w:t>
      </w:r>
      <w:r w:rsidRPr="003C5E09">
        <w:rPr>
          <w:rFonts w:ascii="Century Gothic" w:hAnsi="Century Gothic"/>
          <w:sz w:val="20"/>
          <w:szCs w:val="20"/>
        </w:rPr>
        <w:t xml:space="preserve">, symbol użytkownika </w:t>
      </w:r>
      <w:r>
        <w:rPr>
          <w:rFonts w:ascii="Century Gothic" w:hAnsi="Century Gothic"/>
          <w:sz w:val="20"/>
          <w:szCs w:val="20"/>
        </w:rPr>
        <w:t>do komunikacji</w:t>
      </w:r>
      <w:r w:rsidRPr="003C5E09">
        <w:rPr>
          <w:rFonts w:ascii="Century Gothic" w:hAnsi="Century Gothic"/>
          <w:sz w:val="20"/>
          <w:szCs w:val="20"/>
        </w:rPr>
        <w:t xml:space="preserve">, identyfikator bazodanowy kontrahenta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oraz nazwa i wartość atrybutu (np. kod FK i jego wartość), który ma być zmieniony u kontrahenta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w:t>
      </w:r>
      <w:r>
        <w:rPr>
          <w:rFonts w:ascii="Century Gothic" w:hAnsi="Century Gothic"/>
          <w:sz w:val="20"/>
          <w:szCs w:val="20"/>
        </w:rPr>
        <w:t xml:space="preserve">Dodatkowo przekazywany jest symbol operatora, który jest zalogowany w systemie dziedzinowym i żąda wykonania aktualizacji kontrahenta. </w:t>
      </w:r>
      <w:r w:rsidRPr="003C5E09">
        <w:rPr>
          <w:rFonts w:ascii="Century Gothic" w:hAnsi="Century Gothic"/>
          <w:sz w:val="20"/>
          <w:szCs w:val="20"/>
        </w:rPr>
        <w:t>Zwrócenie statusu wykonania operacji.</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II. Opis interfejsu użytkownika.</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Słowniki</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Aby móc zrealizować planowaną funkcjonalność konieczne jest przygotowanie w systemie WEGA słownika zawierającego symbole użytkowników systemu MDOK, z których chcemy pobierać dane.</w:t>
      </w:r>
    </w:p>
    <w:p w:rsidR="00BB0B36" w:rsidRPr="003C5E09" w:rsidRDefault="00BB0B36" w:rsidP="003C5E09">
      <w:pPr>
        <w:jc w:val="both"/>
        <w:rPr>
          <w:rFonts w:ascii="Century Gothic" w:hAnsi="Century Gothic"/>
          <w:sz w:val="20"/>
          <w:szCs w:val="20"/>
        </w:rPr>
      </w:pPr>
    </w:p>
    <w:p w:rsidR="00BB0B36" w:rsidRPr="003C5E09" w:rsidRDefault="00BB0B36" w:rsidP="003C5E09">
      <w:pPr>
        <w:numPr>
          <w:ilvl w:val="0"/>
          <w:numId w:val="3"/>
        </w:numPr>
        <w:jc w:val="both"/>
        <w:rPr>
          <w:rFonts w:ascii="Century Gothic" w:hAnsi="Century Gothic"/>
          <w:sz w:val="20"/>
          <w:szCs w:val="20"/>
        </w:rPr>
      </w:pPr>
      <w:r w:rsidRPr="003C5E09">
        <w:rPr>
          <w:rFonts w:ascii="Century Gothic" w:hAnsi="Century Gothic"/>
          <w:sz w:val="20"/>
          <w:szCs w:val="20"/>
        </w:rPr>
        <w:t>Dodanie sł</w:t>
      </w:r>
      <w:r>
        <w:rPr>
          <w:rFonts w:ascii="Century Gothic" w:hAnsi="Century Gothic"/>
          <w:sz w:val="20"/>
          <w:szCs w:val="20"/>
        </w:rPr>
        <w:t>ownika użytkowników do komunikacji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3"/>
        </w:numPr>
        <w:jc w:val="both"/>
        <w:rPr>
          <w:rFonts w:ascii="Century Gothic" w:hAnsi="Century Gothic"/>
          <w:sz w:val="20"/>
          <w:szCs w:val="20"/>
        </w:rPr>
      </w:pPr>
      <w:r w:rsidRPr="003C5E09">
        <w:rPr>
          <w:rFonts w:ascii="Century Gothic" w:hAnsi="Century Gothic"/>
          <w:sz w:val="20"/>
          <w:szCs w:val="20"/>
        </w:rPr>
        <w:t>Słownik zawiera pięć informacji przedstawionych poniżej.</w:t>
      </w:r>
    </w:p>
    <w:p w:rsidR="00BB0B36" w:rsidRPr="003C5E09" w:rsidRDefault="00BB0B36" w:rsidP="003C5E09">
      <w:pPr>
        <w:jc w:val="both"/>
        <w:rPr>
          <w:rFonts w:ascii="Century Gothic" w:hAnsi="Century Gothic"/>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85"/>
        <w:gridCol w:w="1395"/>
        <w:gridCol w:w="1366"/>
        <w:gridCol w:w="2700"/>
      </w:tblGrid>
      <w:tr w:rsidR="00BB0B36" w:rsidRPr="003C5E09" w:rsidTr="008128D5">
        <w:tc>
          <w:tcPr>
            <w:tcW w:w="16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symbol docelowego systemu dziedzinowego</w:t>
            </w:r>
          </w:p>
        </w:tc>
        <w:tc>
          <w:tcPr>
            <w:tcW w:w="16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symbol własnego systemu dziedzinowego</w:t>
            </w:r>
          </w:p>
        </w:tc>
        <w:tc>
          <w:tcPr>
            <w:tcW w:w="1033" w:type="dxa"/>
            <w:shd w:val="clear" w:color="auto" w:fill="D9D9D9"/>
          </w:tcPr>
          <w:p w:rsidR="00BB0B36" w:rsidRPr="003C5E09" w:rsidRDefault="00BB0B36" w:rsidP="003C5E09">
            <w:pPr>
              <w:rPr>
                <w:rFonts w:ascii="Century Gothic" w:hAnsi="Century Gothic"/>
                <w:sz w:val="20"/>
                <w:szCs w:val="20"/>
              </w:rPr>
            </w:pPr>
            <w:r>
              <w:rPr>
                <w:rFonts w:ascii="Century Gothic" w:hAnsi="Century Gothic"/>
                <w:sz w:val="20"/>
                <w:szCs w:val="20"/>
              </w:rPr>
              <w:t>Symbol użytkownika do komunikacji</w:t>
            </w:r>
          </w:p>
        </w:tc>
        <w:tc>
          <w:tcPr>
            <w:tcW w:w="1366"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Hasło komunikacji</w:t>
            </w:r>
          </w:p>
        </w:tc>
        <w:tc>
          <w:tcPr>
            <w:tcW w:w="2700"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Rejestr</w:t>
            </w:r>
          </w:p>
        </w:tc>
      </w:tr>
      <w:tr w:rsidR="00BB0B36" w:rsidRPr="003C5E09" w:rsidTr="008128D5">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w:t>
            </w:r>
          </w:p>
        </w:tc>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WEGA</w:t>
            </w:r>
          </w:p>
        </w:tc>
        <w:tc>
          <w:tcPr>
            <w:tcW w:w="1033"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OUG-S</w:t>
            </w:r>
          </w:p>
        </w:tc>
        <w:tc>
          <w:tcPr>
            <w:tcW w:w="1366"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MDOK-PWD</w:t>
            </w:r>
          </w:p>
        </w:tc>
        <w:tc>
          <w:tcPr>
            <w:tcW w:w="2700"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Rejestry wniosków o udostępnianie materiałów</w:t>
            </w:r>
          </w:p>
        </w:tc>
      </w:tr>
      <w:tr w:rsidR="00BB0B36" w:rsidRPr="003C5E09" w:rsidTr="008128D5">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w:t>
            </w:r>
          </w:p>
        </w:tc>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WEGA</w:t>
            </w:r>
          </w:p>
        </w:tc>
        <w:tc>
          <w:tcPr>
            <w:tcW w:w="1033"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OKU-S</w:t>
            </w:r>
          </w:p>
        </w:tc>
        <w:tc>
          <w:tcPr>
            <w:tcW w:w="1366"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MDOK-PWD</w:t>
            </w:r>
          </w:p>
        </w:tc>
        <w:tc>
          <w:tcPr>
            <w:tcW w:w="2700"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Rejestry wniosków o udostępnianie materiałów</w:t>
            </w:r>
          </w:p>
        </w:tc>
      </w:tr>
      <w:tr w:rsidR="00BB0B36" w:rsidRPr="003C5E09" w:rsidTr="008128D5">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w:t>
            </w:r>
          </w:p>
        </w:tc>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WEGA</w:t>
            </w:r>
          </w:p>
        </w:tc>
        <w:tc>
          <w:tcPr>
            <w:tcW w:w="1033"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OPK-W</w:t>
            </w:r>
          </w:p>
        </w:tc>
        <w:tc>
          <w:tcPr>
            <w:tcW w:w="1366"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MDOK-PWD</w:t>
            </w:r>
          </w:p>
        </w:tc>
        <w:tc>
          <w:tcPr>
            <w:tcW w:w="2700"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ZUD</w:t>
            </w:r>
          </w:p>
        </w:tc>
      </w:tr>
    </w:tbl>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3"/>
        </w:numPr>
        <w:jc w:val="both"/>
        <w:rPr>
          <w:rFonts w:ascii="Century Gothic" w:hAnsi="Century Gothic"/>
          <w:sz w:val="20"/>
          <w:szCs w:val="20"/>
        </w:rPr>
      </w:pPr>
      <w:r w:rsidRPr="003C5E09">
        <w:rPr>
          <w:rFonts w:ascii="Century Gothic" w:hAnsi="Century Gothic"/>
          <w:sz w:val="20"/>
          <w:szCs w:val="20"/>
        </w:rPr>
        <w:t>Symbol docelowego systemu dziedzinowego będzie determinował miejsce wykorzystania słownika (przydział do odpowiedniej pozycji w menu - opis w dalszej części).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3"/>
        </w:numPr>
        <w:jc w:val="both"/>
        <w:rPr>
          <w:rFonts w:ascii="Century Gothic" w:hAnsi="Century Gothic"/>
          <w:sz w:val="20"/>
          <w:szCs w:val="20"/>
        </w:rPr>
      </w:pPr>
      <w:r w:rsidRPr="003C5E09">
        <w:rPr>
          <w:rFonts w:ascii="Century Gothic" w:hAnsi="Century Gothic"/>
          <w:sz w:val="20"/>
          <w:szCs w:val="20"/>
        </w:rPr>
        <w:t xml:space="preserve">Na podstawie przydziału do rejestru będzie filtrowana lista użytkowników spośród, których można wybierać użytkownika do </w:t>
      </w:r>
      <w:r>
        <w:rPr>
          <w:rFonts w:ascii="Century Gothic" w:hAnsi="Century Gothic"/>
          <w:sz w:val="20"/>
          <w:szCs w:val="20"/>
        </w:rPr>
        <w:t>komunikacji</w:t>
      </w:r>
      <w:r w:rsidRPr="003C5E09">
        <w:rPr>
          <w:rFonts w:ascii="Century Gothic" w:hAnsi="Century Gothic"/>
          <w:sz w:val="20"/>
          <w:szCs w:val="20"/>
        </w:rPr>
        <w:t xml:space="preserve"> (opis w dalszej części).</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Obsługa rejestru wniosków o udostępnienie materiałów</w:t>
      </w:r>
    </w:p>
    <w:p w:rsidR="00BB0B36" w:rsidRPr="003C5E09" w:rsidRDefault="00BB0B36" w:rsidP="003C5E09">
      <w:pPr>
        <w:jc w:val="both"/>
        <w:rPr>
          <w:rFonts w:ascii="Century Gothic" w:hAnsi="Century Gothic"/>
          <w:b/>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Uruchomienie odczytu dokumentów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następuje po wybraniu z menu WEGA odpowiedniej pozycji.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Wybieramy użytkownika z którego chcemy odczytać dane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(w słowniku </w:t>
      </w:r>
      <w:r w:rsidRPr="003C5E09">
        <w:rPr>
          <w:rFonts w:ascii="Century Gothic" w:hAnsi="Century Gothic"/>
          <w:b/>
          <w:i/>
          <w:sz w:val="20"/>
          <w:szCs w:val="20"/>
        </w:rPr>
        <w:t xml:space="preserve">Symbol użytkownika do </w:t>
      </w:r>
      <w:r>
        <w:rPr>
          <w:rFonts w:ascii="Century Gothic" w:hAnsi="Century Gothic"/>
          <w:b/>
          <w:i/>
          <w:sz w:val="20"/>
          <w:szCs w:val="20"/>
        </w:rPr>
        <w:t>komunikacji</w:t>
      </w:r>
      <w:r w:rsidRPr="003C5E09">
        <w:rPr>
          <w:rFonts w:ascii="Century Gothic" w:hAnsi="Century Gothic"/>
          <w:sz w:val="20"/>
          <w:szCs w:val="20"/>
        </w:rPr>
        <w:t xml:space="preserve"> przydzi</w:t>
      </w:r>
      <w:r>
        <w:rPr>
          <w:rFonts w:ascii="Century Gothic" w:hAnsi="Century Gothic"/>
          <w:sz w:val="20"/>
          <w:szCs w:val="20"/>
        </w:rPr>
        <w:t>elony</w:t>
      </w:r>
      <w:r w:rsidRPr="003C5E09">
        <w:rPr>
          <w:rFonts w:ascii="Century Gothic" w:hAnsi="Century Gothic"/>
          <w:sz w:val="20"/>
          <w:szCs w:val="20"/>
        </w:rPr>
        <w:t xml:space="preserve"> do docelowego systemu dziedzinowego </w:t>
      </w:r>
      <w:proofErr w:type="spellStart"/>
      <w:r w:rsidRPr="003C5E09">
        <w:rPr>
          <w:rFonts w:ascii="Century Gothic" w:hAnsi="Century Gothic"/>
          <w:b/>
          <w:i/>
          <w:sz w:val="20"/>
          <w:szCs w:val="20"/>
        </w:rPr>
        <w:t>Mdok</w:t>
      </w:r>
      <w:proofErr w:type="spellEnd"/>
      <w:r w:rsidRPr="003C5E09">
        <w:rPr>
          <w:rFonts w:ascii="Century Gothic" w:hAnsi="Century Gothic"/>
          <w:b/>
          <w:i/>
          <w:sz w:val="20"/>
          <w:szCs w:val="20"/>
        </w:rPr>
        <w:t xml:space="preserve"> </w:t>
      </w:r>
      <w:r w:rsidRPr="003C5E09">
        <w:rPr>
          <w:rFonts w:ascii="Century Gothic" w:hAnsi="Century Gothic"/>
          <w:sz w:val="20"/>
          <w:szCs w:val="20"/>
        </w:rPr>
        <w:t xml:space="preserve">oraz do rejestru  </w:t>
      </w:r>
      <w:r w:rsidRPr="003C5E09">
        <w:rPr>
          <w:rFonts w:ascii="Century Gothic" w:hAnsi="Century Gothic"/>
          <w:b/>
          <w:i/>
          <w:sz w:val="20"/>
          <w:szCs w:val="20"/>
        </w:rPr>
        <w:t>Rejestr wniosków o udostępnienie materiałów</w: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26" type="#_x0000_t75" style="width:136.5pt;height:115.5pt">
            <v:imagedata r:id="rId8"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Po wybraniu użytkownika i kliknięciu </w:t>
      </w:r>
      <w:r w:rsidRPr="003C5E09">
        <w:rPr>
          <w:rFonts w:ascii="Century Gothic" w:hAnsi="Century Gothic"/>
          <w:b/>
          <w:i/>
          <w:sz w:val="20"/>
          <w:szCs w:val="20"/>
        </w:rPr>
        <w:t>OK</w:t>
      </w:r>
      <w:r w:rsidRPr="003C5E09">
        <w:rPr>
          <w:rFonts w:ascii="Century Gothic" w:hAnsi="Century Gothic"/>
          <w:sz w:val="20"/>
          <w:szCs w:val="20"/>
        </w:rPr>
        <w:t xml:space="preserve"> system wyświetla komunikat o pobieraniu danych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(wywołanie funkcji </w:t>
      </w:r>
      <w:r w:rsidRPr="003C5E09">
        <w:rPr>
          <w:rFonts w:ascii="Century Gothic" w:hAnsi="Century Gothic"/>
          <w:b/>
          <w:i/>
          <w:sz w:val="20"/>
          <w:szCs w:val="20"/>
        </w:rPr>
        <w:t>Odczyt listy dokumentów</w:t>
      </w:r>
      <w:r w:rsidRPr="003C5E09">
        <w:rPr>
          <w:rFonts w:ascii="Century Gothic" w:hAnsi="Century Gothic"/>
          <w:sz w:val="20"/>
          <w:szCs w:val="20"/>
        </w:rPr>
        <w:t xml:space="preserve"> z parametrem w postaci wybranego użytkownika).</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27" type="#_x0000_t75" style="width:180pt;height:64.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przekazywany jest symbol użytkownika wybrany w pkt 2.</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28" type="#_x0000_t75" style="width:122.25pt;height:1in">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W przypadku braku błędu ale zerowej ilości otrzymanych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29"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4"/>
        </w:numPr>
        <w:jc w:val="both"/>
        <w:rPr>
          <w:rFonts w:ascii="Century Gothic" w:hAnsi="Century Gothic"/>
          <w:sz w:val="20"/>
          <w:szCs w:val="20"/>
        </w:rPr>
      </w:pPr>
      <w:r w:rsidRPr="003C5E09">
        <w:rPr>
          <w:rFonts w:ascii="Century Gothic" w:hAnsi="Century Gothic"/>
          <w:sz w:val="20"/>
          <w:szCs w:val="20"/>
        </w:rPr>
        <w:t>W przypadku braku błędu i otrzymania przynajmniej jednego dokumentu wyświetla listę dokumentów.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0" type="#_x0000_t75" style="width:323.25pt;height:3in">
            <v:imagedata r:id="rId12"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Poszczególne kolumny zawierają następujące informacje.</w:t>
      </w:r>
    </w:p>
    <w:p w:rsidR="00BB0B36" w:rsidRPr="003C5E09" w:rsidRDefault="00BB0B36" w:rsidP="003C5E09">
      <w:pPr>
        <w:ind w:left="708"/>
        <w:jc w:val="both"/>
        <w:rPr>
          <w:rFonts w:ascii="Century Gothic" w:hAnsi="Century Gothic"/>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6954"/>
      </w:tblGrid>
      <w:tr w:rsidR="00BB0B36" w:rsidRPr="003C5E09" w:rsidTr="008128D5">
        <w:tc>
          <w:tcPr>
            <w:tcW w:w="1503"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Kolumna</w:t>
            </w:r>
          </w:p>
        </w:tc>
        <w:tc>
          <w:tcPr>
            <w:tcW w:w="6954"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Zawartość</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proofErr w:type="spellStart"/>
            <w:r w:rsidRPr="003C5E09">
              <w:rPr>
                <w:rFonts w:ascii="Century Gothic" w:hAnsi="Century Gothic"/>
                <w:sz w:val="20"/>
                <w:szCs w:val="20"/>
              </w:rPr>
              <w:t>Lp</w:t>
            </w:r>
            <w:proofErr w:type="spellEnd"/>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kolejny numer wpisu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oznaczenie wyboru pozycji do zapisu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 dokumentu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Data wpływu</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data utworzenia</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Nadawca</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nazwa, kod pocztowy, miejscowość, ulica, numer domu, numer lokalu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Dotyczy</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 na piśmie, nazwa dokumentu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Opis</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Opis</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Kto</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Symbol użytkownika wybrany w pkt 2</w:t>
            </w:r>
          </w:p>
        </w:tc>
      </w:tr>
    </w:tbl>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Operator ma możliwość wskazania, które dokumenty mają być zapisane w systemie WEGA. Oznaczanie/odznaczanie odbywa się pojedynczo (poprzez kliknięcie pola </w:t>
      </w:r>
      <w:r w:rsidR="00222CFE">
        <w:rPr>
          <w:rFonts w:ascii="Century Gothic" w:hAnsi="Century Gothic"/>
          <w:sz w:val="20"/>
          <w:szCs w:val="20"/>
        </w:rPr>
        <w:pict>
          <v:shape id="_x0000_i1031" type="#_x0000_t75" style="width:7.5pt;height:7.5pt">
            <v:imagedata r:id="rId13" o:title=""/>
          </v:shape>
        </w:pict>
      </w:r>
      <w:r w:rsidRPr="003C5E09">
        <w:rPr>
          <w:rFonts w:ascii="Century Gothic" w:hAnsi="Century Gothic"/>
          <w:sz w:val="20"/>
          <w:szCs w:val="20"/>
        </w:rPr>
        <w:t xml:space="preserve"> w kolumnie +/-) albo grupowo poprzez kliknięcie przycisku </w:t>
      </w:r>
      <w:r w:rsidR="00222CFE">
        <w:rPr>
          <w:rFonts w:ascii="Century Gothic" w:hAnsi="Century Gothic"/>
          <w:sz w:val="20"/>
          <w:szCs w:val="20"/>
        </w:rPr>
        <w:pict>
          <v:shape id="_x0000_i1032" type="#_x0000_t75" style="width:21.75pt;height:14.25pt">
            <v:imagedata r:id="rId14" o:title=""/>
          </v:shape>
        </w:pic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89" type="#_x0000_t47" style="position:absolute;left:0;text-align:left;margin-left:119.7pt;margin-top:166.1pt;width:140.4pt;height:19.95pt;z-index:251651584" adj="-6531,-39411,-923,9744,14331,105131,14331,105131" strokecolor="red" strokeweight="2pt">
            <v:stroke startarrow="block"/>
            <v:textbox style="mso-next-textbox:#_x0000_s1089">
              <w:txbxContent>
                <w:p w:rsidR="00222CFE" w:rsidRPr="003E0C2A" w:rsidRDefault="00222CFE" w:rsidP="003C5E09">
                  <w:pPr>
                    <w:rPr>
                      <w:color w:val="FF0000"/>
                      <w:sz w:val="16"/>
                      <w:szCs w:val="16"/>
                    </w:rPr>
                  </w:pPr>
                  <w:r>
                    <w:rPr>
                      <w:color w:val="FF0000"/>
                      <w:sz w:val="16"/>
                      <w:szCs w:val="16"/>
                    </w:rPr>
                    <w:t>dokumenty wybrane do zapisu</w:t>
                  </w:r>
                </w:p>
              </w:txbxContent>
            </v:textbox>
          </v:shape>
        </w:pict>
      </w:r>
      <w:r>
        <w:rPr>
          <w:noProof/>
        </w:rPr>
        <w:pict>
          <v:oval id="_x0000_s1090" style="position:absolute;left:0;text-align:left;margin-left:37.05pt;margin-top:83.45pt;width:45.6pt;height:51.3pt;z-index:251650560" filled="f" strokecolor="red" strokeweight="2pt"/>
        </w:pict>
      </w:r>
      <w:r>
        <w:rPr>
          <w:rFonts w:ascii="Century Gothic" w:hAnsi="Century Gothic"/>
          <w:sz w:val="20"/>
          <w:szCs w:val="20"/>
        </w:rPr>
        <w:pict>
          <v:shape id="_x0000_i1033" type="#_x0000_t75" style="width:309.75pt;height:201.75pt">
            <v:imagedata r:id="rId15"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Po oznaczeniu wszystkich potrzebnych dokumentów operator klika przycisk </w:t>
      </w:r>
      <w:r w:rsidRPr="003C5E09">
        <w:rPr>
          <w:rFonts w:ascii="Century Gothic" w:hAnsi="Century Gothic"/>
          <w:b/>
          <w:i/>
          <w:sz w:val="20"/>
          <w:szCs w:val="20"/>
        </w:rPr>
        <w:t>Zapisz</w: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noProof/>
        </w:rPr>
        <w:pict>
          <v:oval id="_x0000_s1091" style="position:absolute;left:0;text-align:left;margin-left:120.75pt;margin-top:168.15pt;width:71.25pt;height:22.8pt;z-index:251652608" filled="f" strokecolor="red" strokeweight="2pt"/>
        </w:pict>
      </w:r>
      <w:r>
        <w:rPr>
          <w:rFonts w:ascii="Century Gothic" w:hAnsi="Century Gothic"/>
          <w:sz w:val="20"/>
          <w:szCs w:val="20"/>
        </w:rPr>
        <w:pict>
          <v:shape id="_x0000_i1034" type="#_x0000_t75" style="width:273.75pt;height:187.5pt">
            <v:imagedata r:id="rId15"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Operator wybiera prefiks, który ma być przypisany do wszystkich oznaczonych dokumentów.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5" type="#_x0000_t75" style="width:93.75pt;height:1in">
            <v:imagedata r:id="rId16"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Po wybraniu prefiksu system rejestruje wskazane dokumenty w systemie WEGA. W trakcie rejestracji następuje synchronizacja kontrahentów oraz oznaczenie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dokumentów jako obsłużone (patrz poniżej).</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Oznaczenie dokumentu jako obsłużony.</w:t>
      </w:r>
    </w:p>
    <w:p w:rsidR="00BB0B36" w:rsidRPr="003C5E09" w:rsidRDefault="00BB0B36" w:rsidP="003C5E09">
      <w:pPr>
        <w:ind w:left="708"/>
        <w:jc w:val="both"/>
        <w:rPr>
          <w:rFonts w:ascii="Century Gothic" w:hAnsi="Century Gothic"/>
          <w:b/>
          <w:color w:val="FF0000"/>
          <w:sz w:val="20"/>
          <w:szCs w:val="20"/>
        </w:rPr>
      </w:pPr>
      <w:r w:rsidRPr="003C5E09">
        <w:rPr>
          <w:rFonts w:ascii="Century Gothic" w:hAnsi="Century Gothic"/>
          <w:sz w:val="20"/>
          <w:szCs w:val="20"/>
        </w:rPr>
        <w:t xml:space="preserve">Wywołanie funkcji </w:t>
      </w:r>
      <w:r w:rsidRPr="003C5E09">
        <w:rPr>
          <w:rFonts w:ascii="Century Gothic" w:hAnsi="Century Gothic"/>
          <w:b/>
          <w:i/>
          <w:sz w:val="20"/>
          <w:szCs w:val="20"/>
        </w:rPr>
        <w:t xml:space="preserve">Aktualizacja dokumentu w </w:t>
      </w:r>
      <w:proofErr w:type="spellStart"/>
      <w:r w:rsidRPr="003C5E09">
        <w:rPr>
          <w:rFonts w:ascii="Century Gothic" w:hAnsi="Century Gothic"/>
          <w:b/>
          <w:i/>
          <w:sz w:val="20"/>
          <w:szCs w:val="20"/>
        </w:rPr>
        <w:t>Mdok</w:t>
      </w:r>
      <w:proofErr w:type="spellEnd"/>
      <w:r w:rsidRPr="003C5E09">
        <w:rPr>
          <w:rFonts w:ascii="Century Gothic" w:hAnsi="Century Gothic"/>
          <w:sz w:val="20"/>
          <w:szCs w:val="20"/>
        </w:rPr>
        <w:t xml:space="preserve"> z parametrem w postaci identyfikatora bazodanowego dokumentu.</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Aktualizacja kodu FK kontrahenta.</w:t>
      </w:r>
    </w:p>
    <w:p w:rsidR="00BB0B36" w:rsidRPr="003C5E09" w:rsidRDefault="00BB0B36" w:rsidP="003C5E09">
      <w:pPr>
        <w:ind w:left="708"/>
        <w:jc w:val="both"/>
        <w:rPr>
          <w:rFonts w:ascii="Century Gothic" w:hAnsi="Century Gothic"/>
          <w:b/>
          <w:color w:val="FF0000"/>
          <w:sz w:val="20"/>
          <w:szCs w:val="20"/>
        </w:rPr>
      </w:pPr>
      <w:r w:rsidRPr="003C5E09">
        <w:rPr>
          <w:rFonts w:ascii="Century Gothic" w:hAnsi="Century Gothic"/>
          <w:sz w:val="20"/>
          <w:szCs w:val="20"/>
        </w:rPr>
        <w:t xml:space="preserve">Wywołanie funkcji </w:t>
      </w:r>
      <w:r w:rsidRPr="003C5E09">
        <w:rPr>
          <w:rFonts w:ascii="Century Gothic" w:hAnsi="Century Gothic"/>
          <w:b/>
          <w:i/>
          <w:sz w:val="20"/>
          <w:szCs w:val="20"/>
        </w:rPr>
        <w:t xml:space="preserve">Aktualizacja kodu FK kontrahenta w </w:t>
      </w:r>
      <w:proofErr w:type="spellStart"/>
      <w:r w:rsidRPr="003C5E09">
        <w:rPr>
          <w:rFonts w:ascii="Century Gothic" w:hAnsi="Century Gothic"/>
          <w:b/>
          <w:i/>
          <w:sz w:val="20"/>
          <w:szCs w:val="20"/>
        </w:rPr>
        <w:t>Mdok</w:t>
      </w:r>
      <w:proofErr w:type="spellEnd"/>
      <w:r w:rsidRPr="003C5E09">
        <w:rPr>
          <w:rFonts w:ascii="Century Gothic" w:hAnsi="Century Gothic"/>
          <w:sz w:val="20"/>
          <w:szCs w:val="20"/>
        </w:rPr>
        <w:t xml:space="preserve"> z parametrami w postaci identyfikatora bazodanowego kontrahenta oraz kodu FK kontrahenta.</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Jeżeli podczas rejestracji dokumentu wystąpił jakiś błąd pojawi się odpowiedni komunikat i proces zapisu jest przerywany.</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6" type="#_x0000_t75" style="width:129.75pt;height:1in">
            <v:imagedata r:id="rId17"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4"/>
        </w:numPr>
        <w:jc w:val="both"/>
        <w:rPr>
          <w:rFonts w:ascii="Century Gothic" w:hAnsi="Century Gothic"/>
          <w:sz w:val="20"/>
          <w:szCs w:val="20"/>
        </w:rPr>
      </w:pPr>
      <w:r w:rsidRPr="003C5E09">
        <w:rPr>
          <w:rFonts w:ascii="Century Gothic" w:hAnsi="Century Gothic"/>
          <w:sz w:val="20"/>
          <w:szCs w:val="20"/>
        </w:rPr>
        <w:t>Jeżeli zapis wszystkich wybranych dokumentów zakończył się bez błędu pojawia się komunikat.</w:t>
      </w:r>
    </w:p>
    <w:p w:rsidR="00BB0B36" w:rsidRPr="003C5E09" w:rsidRDefault="00BB0B36" w:rsidP="008128D5">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7" type="#_x0000_t75" style="width:122.25pt;height:1in">
            <v:imagedata r:id="rId18" o:title=""/>
          </v:shape>
        </w:pict>
      </w:r>
    </w:p>
    <w:p w:rsidR="00BB0B36" w:rsidRPr="003C5E09" w:rsidRDefault="00BB0B36" w:rsidP="008128D5">
      <w:pPr>
        <w:ind w:left="708"/>
        <w:jc w:val="both"/>
        <w:rPr>
          <w:rFonts w:ascii="Century Gothic" w:hAnsi="Century Gothic"/>
          <w:sz w:val="20"/>
          <w:szCs w:val="20"/>
        </w:rPr>
      </w:pPr>
    </w:p>
    <w:p w:rsidR="00BB0B36" w:rsidRPr="003C5E09" w:rsidRDefault="00BB0B36" w:rsidP="008128D5">
      <w:pPr>
        <w:numPr>
          <w:ilvl w:val="0"/>
          <w:numId w:val="4"/>
        </w:numPr>
        <w:jc w:val="both"/>
        <w:rPr>
          <w:rFonts w:ascii="Century Gothic" w:hAnsi="Century Gothic"/>
          <w:sz w:val="20"/>
          <w:szCs w:val="20"/>
        </w:rPr>
      </w:pPr>
      <w:r w:rsidRPr="003C5E09">
        <w:rPr>
          <w:rFonts w:ascii="Century Gothic" w:hAnsi="Century Gothic"/>
          <w:sz w:val="20"/>
          <w:szCs w:val="20"/>
        </w:rPr>
        <w:t>System wraca do wyboru dokumentów, ale na liście nie ma już tych, które zostały wcześniej zapisane.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8" type="#_x0000_t75" style="width:388.5pt;height:188.25pt">
            <v:imagedata r:id="rId1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4"/>
        </w:numPr>
        <w:jc w:val="both"/>
        <w:rPr>
          <w:rFonts w:ascii="Century Gothic" w:hAnsi="Century Gothic"/>
          <w:sz w:val="20"/>
          <w:szCs w:val="20"/>
        </w:rPr>
      </w:pPr>
      <w:r w:rsidRPr="003C5E09">
        <w:rPr>
          <w:rFonts w:ascii="Century Gothic" w:hAnsi="Century Gothic"/>
          <w:sz w:val="20"/>
          <w:szCs w:val="20"/>
        </w:rPr>
        <w:t xml:space="preserve">Operator może powtarzać wybór dokumentów do zapisu, wywoływać zapis, wybierać prefiks aż do momentu wyczerpania listy dokumentów lub do kliknięcia przycisku </w:t>
      </w:r>
      <w:r w:rsidRPr="003C5E09">
        <w:rPr>
          <w:rFonts w:ascii="Century Gothic" w:hAnsi="Century Gothic"/>
          <w:b/>
          <w:i/>
          <w:sz w:val="20"/>
          <w:szCs w:val="20"/>
        </w:rPr>
        <w:t>Koniec</w:t>
      </w:r>
      <w:r w:rsidRPr="003C5E09">
        <w:rPr>
          <w:rFonts w:ascii="Century Gothic" w:hAnsi="Century Gothic"/>
          <w:sz w:val="20"/>
          <w:szCs w:val="20"/>
        </w:rPr>
        <w:t>.</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Obsługa rejestru ZUD</w:t>
      </w:r>
    </w:p>
    <w:p w:rsidR="00BB0B36" w:rsidRPr="003C5E09" w:rsidRDefault="00BB0B36" w:rsidP="003C5E09">
      <w:pPr>
        <w:jc w:val="both"/>
        <w:rPr>
          <w:rFonts w:ascii="Century Gothic" w:hAnsi="Century Gothic"/>
          <w:b/>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Uruchomienie odczytu dokumentów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następuje po wybraniu z menu odpowiedniej pozycji.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Wybieramy użytkownika z którego chcemy odczytać dane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(w słowniku </w:t>
      </w:r>
      <w:r w:rsidRPr="003C5E09">
        <w:rPr>
          <w:rFonts w:ascii="Century Gothic" w:hAnsi="Century Gothic"/>
          <w:b/>
          <w:i/>
          <w:sz w:val="20"/>
          <w:szCs w:val="20"/>
        </w:rPr>
        <w:t xml:space="preserve">Symbol użytkownika do </w:t>
      </w:r>
      <w:r>
        <w:rPr>
          <w:rFonts w:ascii="Century Gothic" w:hAnsi="Century Gothic"/>
          <w:b/>
          <w:i/>
          <w:sz w:val="20"/>
          <w:szCs w:val="20"/>
        </w:rPr>
        <w:t>komunikacji</w:t>
      </w:r>
      <w:r w:rsidRPr="003C5E09">
        <w:rPr>
          <w:rFonts w:ascii="Century Gothic" w:hAnsi="Century Gothic"/>
          <w:sz w:val="20"/>
          <w:szCs w:val="20"/>
        </w:rPr>
        <w:t xml:space="preserve"> przydzi</w:t>
      </w:r>
      <w:r>
        <w:rPr>
          <w:rFonts w:ascii="Century Gothic" w:hAnsi="Century Gothic"/>
          <w:sz w:val="20"/>
          <w:szCs w:val="20"/>
        </w:rPr>
        <w:t>elony</w:t>
      </w:r>
      <w:r w:rsidRPr="003C5E09">
        <w:rPr>
          <w:rFonts w:ascii="Century Gothic" w:hAnsi="Century Gothic"/>
          <w:sz w:val="20"/>
          <w:szCs w:val="20"/>
        </w:rPr>
        <w:t xml:space="preserve"> do docelowego systemu dziedzinowego </w:t>
      </w:r>
      <w:proofErr w:type="spellStart"/>
      <w:r w:rsidRPr="003C5E09">
        <w:rPr>
          <w:rFonts w:ascii="Century Gothic" w:hAnsi="Century Gothic"/>
          <w:b/>
          <w:i/>
          <w:sz w:val="20"/>
          <w:szCs w:val="20"/>
        </w:rPr>
        <w:t>Mdok</w:t>
      </w:r>
      <w:proofErr w:type="spellEnd"/>
      <w:r w:rsidRPr="003C5E09">
        <w:rPr>
          <w:rFonts w:ascii="Century Gothic" w:hAnsi="Century Gothic"/>
          <w:sz w:val="20"/>
          <w:szCs w:val="20"/>
        </w:rPr>
        <w:t xml:space="preserve"> oraz do rejestru </w:t>
      </w:r>
      <w:r w:rsidRPr="003C5E09">
        <w:rPr>
          <w:rFonts w:ascii="Century Gothic" w:hAnsi="Century Gothic"/>
          <w:b/>
          <w:i/>
          <w:sz w:val="20"/>
          <w:szCs w:val="20"/>
        </w:rPr>
        <w:t>ZUD</w: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39" type="#_x0000_t75" style="width:129.75pt;height:108pt">
            <v:imagedata r:id="rId2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Po wybraniu użytkownika system wyświetla komunikat o pobieraniu danych z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(wywołanie funkcji </w:t>
      </w:r>
      <w:r w:rsidRPr="003C5E09">
        <w:rPr>
          <w:rFonts w:ascii="Century Gothic" w:hAnsi="Century Gothic"/>
          <w:b/>
          <w:i/>
          <w:sz w:val="20"/>
          <w:szCs w:val="20"/>
        </w:rPr>
        <w:t>Odczyt listy dokumentów</w:t>
      </w:r>
      <w:r w:rsidRPr="003C5E09">
        <w:rPr>
          <w:rFonts w:ascii="Century Gothic" w:hAnsi="Century Gothic"/>
          <w:sz w:val="20"/>
          <w:szCs w:val="20"/>
        </w:rPr>
        <w:t xml:space="preserve"> z parametrem w postaci wybranego użytkownika).</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0" type="#_x0000_t75" style="width:158.25pt;height:57.7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przekazywany jest symbol użytkownika wybrany w pkt 2.</w:t>
      </w:r>
    </w:p>
    <w:p w:rsidR="00BB0B36" w:rsidRPr="003C5E09" w:rsidRDefault="00BB0B36" w:rsidP="003C5E09">
      <w:pPr>
        <w:ind w:left="708"/>
        <w:jc w:val="both"/>
        <w:rPr>
          <w:rFonts w:ascii="Century Gothic" w:hAnsi="Century Gothic"/>
          <w:b/>
          <w:color w:val="FF0000"/>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1" type="#_x0000_t75" style="width:122.25pt;height:1in">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W przypadku braku błędu ale zerowej ilości otrzymanych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2"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
        </w:numPr>
        <w:jc w:val="both"/>
        <w:rPr>
          <w:rFonts w:ascii="Century Gothic" w:hAnsi="Century Gothic"/>
          <w:sz w:val="20"/>
          <w:szCs w:val="20"/>
        </w:rPr>
      </w:pPr>
      <w:r w:rsidRPr="003C5E09">
        <w:rPr>
          <w:rFonts w:ascii="Century Gothic" w:hAnsi="Century Gothic"/>
          <w:sz w:val="20"/>
          <w:szCs w:val="20"/>
        </w:rPr>
        <w:t>W przypadku braku błędu i otrzymania przynajmniej jednego dokumentu wyświetla listę dokumentów.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3" type="#_x0000_t75" style="width:366.75pt;height:237.75pt">
            <v:imagedata r:id="rId12"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Poszczególne kolumny zawierają następujące informacje.</w:t>
      </w:r>
    </w:p>
    <w:p w:rsidR="00BB0B36" w:rsidRPr="003C5E09" w:rsidRDefault="00BB0B36" w:rsidP="003C5E09">
      <w:pPr>
        <w:ind w:left="708"/>
        <w:jc w:val="both"/>
        <w:rPr>
          <w:rFonts w:ascii="Century Gothic" w:hAnsi="Century Gothic"/>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6954"/>
      </w:tblGrid>
      <w:tr w:rsidR="00BB0B36" w:rsidRPr="003C5E09" w:rsidTr="008128D5">
        <w:tc>
          <w:tcPr>
            <w:tcW w:w="1503"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Kolumna</w:t>
            </w:r>
          </w:p>
        </w:tc>
        <w:tc>
          <w:tcPr>
            <w:tcW w:w="6954"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Zawartość</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proofErr w:type="spellStart"/>
            <w:r w:rsidRPr="003C5E09">
              <w:rPr>
                <w:rFonts w:ascii="Century Gothic" w:hAnsi="Century Gothic"/>
                <w:sz w:val="20"/>
                <w:szCs w:val="20"/>
              </w:rPr>
              <w:t>Lp</w:t>
            </w:r>
            <w:proofErr w:type="spellEnd"/>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kolejny numer wpisu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oznaczenie wyboru pozycji do zapisu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 dokumentu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Data wpływu</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data utworzenia</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Nadawca</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nazwa, kod pocztowy, miejscowość, ulica, numer domu, numer lokalu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Dotyczy</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numer na piśmie, nazwa dokumentu</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Opis</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opis</w:t>
            </w:r>
          </w:p>
        </w:tc>
      </w:tr>
      <w:tr w:rsidR="00BB0B36" w:rsidRPr="003C5E09" w:rsidTr="008128D5">
        <w:tc>
          <w:tcPr>
            <w:tcW w:w="1503"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Kto</w:t>
            </w:r>
          </w:p>
        </w:tc>
        <w:tc>
          <w:tcPr>
            <w:tcW w:w="6954" w:type="dxa"/>
          </w:tcPr>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Symbol użytkownika wybrany w pkt 2</w:t>
            </w:r>
          </w:p>
        </w:tc>
      </w:tr>
    </w:tbl>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Operator ma możliwość wskazania, które dokumenty mają być zapisane w systemie WEGA. Oznaczanie/odznaczanie odbywa się pojedynczo (poprzez kliknięcie pola </w:t>
      </w:r>
      <w:r w:rsidR="00222CFE">
        <w:rPr>
          <w:rFonts w:ascii="Century Gothic" w:hAnsi="Century Gothic"/>
          <w:sz w:val="20"/>
          <w:szCs w:val="20"/>
        </w:rPr>
        <w:pict>
          <v:shape id="_x0000_i1044" type="#_x0000_t75" style="width:7.5pt;height:7.5pt">
            <v:imagedata r:id="rId13" o:title=""/>
          </v:shape>
        </w:pict>
      </w:r>
      <w:r w:rsidRPr="003C5E09">
        <w:rPr>
          <w:rFonts w:ascii="Century Gothic" w:hAnsi="Century Gothic"/>
          <w:sz w:val="20"/>
          <w:szCs w:val="20"/>
        </w:rPr>
        <w:t xml:space="preserve"> w kolumnie +/-) albo grupowo poprzez kliknięcie przycisku </w:t>
      </w:r>
      <w:r w:rsidR="00222CFE">
        <w:rPr>
          <w:rFonts w:ascii="Century Gothic" w:hAnsi="Century Gothic"/>
          <w:sz w:val="20"/>
          <w:szCs w:val="20"/>
        </w:rPr>
        <w:pict>
          <v:shape id="_x0000_i1045" type="#_x0000_t75" style="width:21.75pt;height:14.25pt">
            <v:imagedata r:id="rId14" o:title=""/>
          </v:shape>
        </w:pic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noProof/>
        </w:rPr>
        <w:pict>
          <v:oval id="_x0000_s1092" style="position:absolute;left:0;text-align:left;margin-left:37.05pt;margin-top:69.2pt;width:45.6pt;height:68.4pt;z-index:251653632" filled="f" strokecolor="red" strokeweight="2pt"/>
        </w:pict>
      </w:r>
      <w:r>
        <w:rPr>
          <w:noProof/>
        </w:rPr>
        <w:pict>
          <v:shape id="_x0000_s1093" type="#_x0000_t47" style="position:absolute;left:0;text-align:left;margin-left:119.7pt;margin-top:157.55pt;width:140.4pt;height:28.05pt;z-index:251654656" adj="-5838,-18905,-923,6930,14331,57908,14331,57908" strokecolor="red" strokeweight="2pt">
            <v:stroke startarrow="block"/>
            <v:textbox style="mso-next-textbox:#_x0000_s1093">
              <w:txbxContent>
                <w:p w:rsidR="00222CFE" w:rsidRPr="003E0C2A" w:rsidRDefault="00222CFE" w:rsidP="003C5E09">
                  <w:pPr>
                    <w:rPr>
                      <w:color w:val="FF0000"/>
                      <w:sz w:val="16"/>
                      <w:szCs w:val="16"/>
                    </w:rPr>
                  </w:pPr>
                  <w:r>
                    <w:rPr>
                      <w:color w:val="FF0000"/>
                      <w:sz w:val="16"/>
                      <w:szCs w:val="16"/>
                    </w:rPr>
                    <w:t>dokumenty wybrane do zapisu</w:t>
                  </w:r>
                </w:p>
              </w:txbxContent>
            </v:textbox>
          </v:shape>
        </w:pict>
      </w:r>
      <w:r>
        <w:rPr>
          <w:rFonts w:ascii="Century Gothic" w:hAnsi="Century Gothic"/>
          <w:sz w:val="20"/>
          <w:szCs w:val="20"/>
        </w:rPr>
        <w:pict>
          <v:shape id="_x0000_i1046" type="#_x0000_t75" style="width:309.75pt;height:201.75pt">
            <v:imagedata r:id="rId15"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Po oznaczeniu wszystkich potrzebnych dokumentów operator klika przycisk </w:t>
      </w:r>
      <w:r w:rsidRPr="003C5E09">
        <w:rPr>
          <w:rFonts w:ascii="Century Gothic" w:hAnsi="Century Gothic"/>
          <w:b/>
          <w:i/>
          <w:sz w:val="20"/>
          <w:szCs w:val="20"/>
        </w:rPr>
        <w:t>Zapisz</w:t>
      </w:r>
      <w:r w:rsidRPr="003C5E09">
        <w:rPr>
          <w:rFonts w:ascii="Century Gothic" w:hAnsi="Century Gothic"/>
          <w:sz w:val="20"/>
          <w:szCs w:val="20"/>
        </w:rPr>
        <w:t>.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noProof/>
        </w:rPr>
        <w:pict>
          <v:oval id="_x0000_s1094" style="position:absolute;left:0;text-align:left;margin-left:131.1pt;margin-top:188.7pt;width:71.25pt;height:22.8pt;z-index:251655680" filled="f" strokecolor="red" strokeweight="2pt"/>
        </w:pict>
      </w:r>
      <w:r>
        <w:rPr>
          <w:rFonts w:ascii="Century Gothic" w:hAnsi="Century Gothic"/>
          <w:sz w:val="20"/>
          <w:szCs w:val="20"/>
        </w:rPr>
        <w:pict>
          <v:shape id="_x0000_i1047" type="#_x0000_t75" style="width:309.75pt;height:201.75pt">
            <v:imagedata r:id="rId15"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Operator wybiera prefiks, który ma być przypisany do wszystkich oznaczonych dokumentów.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8" type="#_x0000_t75" style="width:108pt;height:86.25pt">
            <v:imagedata r:id="rId2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Po wybraniu prefiksu system rejestruje wskazane dokumenty w systemie WEGA. W trakcie rejestracji następuje synchronizacja kontrahentów oraz oznaczenie w </w:t>
      </w:r>
      <w:proofErr w:type="spellStart"/>
      <w:r w:rsidRPr="003C5E09">
        <w:rPr>
          <w:rFonts w:ascii="Century Gothic" w:hAnsi="Century Gothic"/>
          <w:sz w:val="20"/>
          <w:szCs w:val="20"/>
        </w:rPr>
        <w:t>Mdok</w:t>
      </w:r>
      <w:proofErr w:type="spellEnd"/>
      <w:r w:rsidRPr="003C5E09">
        <w:rPr>
          <w:rFonts w:ascii="Century Gothic" w:hAnsi="Century Gothic"/>
          <w:sz w:val="20"/>
          <w:szCs w:val="20"/>
        </w:rPr>
        <w:t xml:space="preserve"> dokumentów jako obsłużone (patrz poniżej).</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Oznaczenie dokumentu jako obsłużony.</w:t>
      </w:r>
    </w:p>
    <w:p w:rsidR="00BB0B36" w:rsidRPr="003C5E09" w:rsidRDefault="00BB0B36" w:rsidP="003C5E09">
      <w:pPr>
        <w:ind w:left="708"/>
        <w:jc w:val="both"/>
        <w:rPr>
          <w:rFonts w:ascii="Century Gothic" w:hAnsi="Century Gothic"/>
          <w:b/>
          <w:color w:val="FF0000"/>
          <w:sz w:val="20"/>
          <w:szCs w:val="20"/>
        </w:rPr>
      </w:pPr>
      <w:r w:rsidRPr="003C5E09">
        <w:rPr>
          <w:rFonts w:ascii="Century Gothic" w:hAnsi="Century Gothic"/>
          <w:sz w:val="20"/>
          <w:szCs w:val="20"/>
        </w:rPr>
        <w:t xml:space="preserve">Wywołanie funkcji </w:t>
      </w:r>
      <w:r w:rsidRPr="003C5E09">
        <w:rPr>
          <w:rFonts w:ascii="Century Gothic" w:hAnsi="Century Gothic"/>
          <w:b/>
          <w:i/>
          <w:sz w:val="20"/>
          <w:szCs w:val="20"/>
        </w:rPr>
        <w:t xml:space="preserve">Aktualizacja dokumentu w </w:t>
      </w:r>
      <w:proofErr w:type="spellStart"/>
      <w:r w:rsidRPr="003C5E09">
        <w:rPr>
          <w:rFonts w:ascii="Century Gothic" w:hAnsi="Century Gothic"/>
          <w:b/>
          <w:i/>
          <w:sz w:val="20"/>
          <w:szCs w:val="20"/>
        </w:rPr>
        <w:t>Mdok</w:t>
      </w:r>
      <w:proofErr w:type="spellEnd"/>
      <w:r w:rsidRPr="003C5E09">
        <w:rPr>
          <w:rFonts w:ascii="Century Gothic" w:hAnsi="Century Gothic"/>
          <w:sz w:val="20"/>
          <w:szCs w:val="20"/>
        </w:rPr>
        <w:t xml:space="preserve"> z parametrem w postaci identyfikatora bazodanowego dokumentu.</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Aktualizacja kodu FK kontrahenta.</w:t>
      </w:r>
    </w:p>
    <w:p w:rsidR="00BB0B36" w:rsidRPr="003C5E09" w:rsidRDefault="00BB0B36" w:rsidP="003C5E09">
      <w:pPr>
        <w:ind w:left="708"/>
        <w:jc w:val="both"/>
        <w:rPr>
          <w:rFonts w:ascii="Century Gothic" w:hAnsi="Century Gothic"/>
          <w:b/>
          <w:color w:val="FF0000"/>
          <w:sz w:val="20"/>
          <w:szCs w:val="20"/>
        </w:rPr>
      </w:pPr>
      <w:r w:rsidRPr="003C5E09">
        <w:rPr>
          <w:rFonts w:ascii="Century Gothic" w:hAnsi="Century Gothic"/>
          <w:b/>
          <w:color w:val="FF0000"/>
          <w:sz w:val="20"/>
          <w:szCs w:val="20"/>
        </w:rPr>
        <w:t xml:space="preserve"> </w:t>
      </w:r>
    </w:p>
    <w:p w:rsidR="00BB0B36" w:rsidRPr="003C5E09" w:rsidRDefault="00BB0B36" w:rsidP="003C5E09">
      <w:pPr>
        <w:ind w:left="708"/>
        <w:jc w:val="both"/>
        <w:rPr>
          <w:rFonts w:ascii="Century Gothic" w:hAnsi="Century Gothic"/>
          <w:b/>
          <w:color w:val="FF0000"/>
          <w:sz w:val="20"/>
          <w:szCs w:val="20"/>
        </w:rPr>
      </w:pPr>
      <w:r w:rsidRPr="003C5E09">
        <w:rPr>
          <w:rFonts w:ascii="Century Gothic" w:hAnsi="Century Gothic"/>
          <w:sz w:val="20"/>
          <w:szCs w:val="20"/>
        </w:rPr>
        <w:t xml:space="preserve">Wywołanie funkcji </w:t>
      </w:r>
      <w:r w:rsidRPr="003C5E09">
        <w:rPr>
          <w:rFonts w:ascii="Century Gothic" w:hAnsi="Century Gothic"/>
          <w:b/>
          <w:i/>
          <w:sz w:val="20"/>
          <w:szCs w:val="20"/>
        </w:rPr>
        <w:t xml:space="preserve">Aktualizacja kodu FK kontrahenta w </w:t>
      </w:r>
      <w:proofErr w:type="spellStart"/>
      <w:r w:rsidRPr="003C5E09">
        <w:rPr>
          <w:rFonts w:ascii="Century Gothic" w:hAnsi="Century Gothic"/>
          <w:b/>
          <w:i/>
          <w:sz w:val="20"/>
          <w:szCs w:val="20"/>
        </w:rPr>
        <w:t>Mdok</w:t>
      </w:r>
      <w:proofErr w:type="spellEnd"/>
      <w:r w:rsidRPr="003C5E09">
        <w:rPr>
          <w:rFonts w:ascii="Century Gothic" w:hAnsi="Century Gothic"/>
          <w:sz w:val="20"/>
          <w:szCs w:val="20"/>
        </w:rPr>
        <w:t xml:space="preserve"> z parametrami w postaci identyfikatora bazodanowego kontrahenta oraz kodu FK kontrahenta.</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Jeżeli podczas rejestracji dokumentu wystąpił jakiś błąd pojawi się odpowiedni komunikat i proces zapisu jest przerywany.</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49" type="#_x0000_t75" style="width:129.75pt;height:1in">
            <v:imagedata r:id="rId17"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
        </w:numPr>
        <w:jc w:val="both"/>
        <w:rPr>
          <w:rFonts w:ascii="Century Gothic" w:hAnsi="Century Gothic"/>
          <w:sz w:val="20"/>
          <w:szCs w:val="20"/>
        </w:rPr>
      </w:pPr>
      <w:r w:rsidRPr="003C5E09">
        <w:rPr>
          <w:rFonts w:ascii="Century Gothic" w:hAnsi="Century Gothic"/>
          <w:sz w:val="20"/>
          <w:szCs w:val="20"/>
        </w:rPr>
        <w:t>Jeżeli zapis wszystkich wybranych dokumentów zakończył się bez błędu pojawia się komunikat.</w:t>
      </w:r>
    </w:p>
    <w:p w:rsidR="00BB0B36" w:rsidRPr="003C5E09" w:rsidRDefault="00BB0B36" w:rsidP="008128D5">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50" type="#_x0000_t75" style="width:129.75pt;height:1in">
            <v:imagedata r:id="rId18" o:title=""/>
          </v:shape>
        </w:pict>
      </w:r>
    </w:p>
    <w:p w:rsidR="00BB0B36" w:rsidRPr="003C5E09" w:rsidRDefault="00BB0B36" w:rsidP="008128D5">
      <w:pPr>
        <w:ind w:left="360"/>
        <w:jc w:val="both"/>
        <w:rPr>
          <w:rFonts w:ascii="Century Gothic" w:hAnsi="Century Gothic"/>
          <w:sz w:val="20"/>
          <w:szCs w:val="20"/>
        </w:rPr>
      </w:pPr>
    </w:p>
    <w:p w:rsidR="00BB0B36" w:rsidRPr="003C5E09" w:rsidRDefault="00BB0B36" w:rsidP="008128D5">
      <w:pPr>
        <w:numPr>
          <w:ilvl w:val="0"/>
          <w:numId w:val="5"/>
        </w:numPr>
        <w:jc w:val="both"/>
        <w:rPr>
          <w:rFonts w:ascii="Century Gothic" w:hAnsi="Century Gothic"/>
          <w:sz w:val="20"/>
          <w:szCs w:val="20"/>
        </w:rPr>
      </w:pPr>
      <w:r w:rsidRPr="003C5E09">
        <w:rPr>
          <w:rFonts w:ascii="Century Gothic" w:hAnsi="Century Gothic"/>
          <w:sz w:val="20"/>
          <w:szCs w:val="20"/>
        </w:rPr>
        <w:t>System wraca do wyboru dokumentów, ale na liście nie ma już tych, które zostały wcześniej zapisane. Przykładowy ekran poniżej.</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51" type="#_x0000_t75" style="width:309.75pt;height:2in">
            <v:imagedata r:id="rId1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
        </w:numPr>
        <w:jc w:val="both"/>
        <w:rPr>
          <w:rFonts w:ascii="Century Gothic" w:hAnsi="Century Gothic"/>
          <w:sz w:val="20"/>
          <w:szCs w:val="20"/>
        </w:rPr>
      </w:pPr>
      <w:r w:rsidRPr="003C5E09">
        <w:rPr>
          <w:rFonts w:ascii="Century Gothic" w:hAnsi="Century Gothic"/>
          <w:sz w:val="20"/>
          <w:szCs w:val="20"/>
        </w:rPr>
        <w:t xml:space="preserve">Operator może powtarzać wybór dokumentów do zapisu, wywoływać zapis, wybierać prefiks aż do momentu wyczerpania listy dokumentów lub do kliknięcia przycisku </w:t>
      </w:r>
      <w:r w:rsidRPr="003C5E09">
        <w:rPr>
          <w:rFonts w:ascii="Century Gothic" w:hAnsi="Century Gothic"/>
          <w:b/>
          <w:i/>
          <w:sz w:val="20"/>
          <w:szCs w:val="20"/>
        </w:rPr>
        <w:t>Koniec</w:t>
      </w:r>
      <w:r w:rsidRPr="003C5E09">
        <w:rPr>
          <w:rFonts w:ascii="Century Gothic" w:hAnsi="Century Gothic"/>
          <w:sz w:val="20"/>
          <w:szCs w:val="20"/>
        </w:rPr>
        <w:t>.</w:t>
      </w:r>
    </w:p>
    <w:p w:rsidR="00BB0B36" w:rsidRPr="003C5E09" w:rsidRDefault="00BB0B36" w:rsidP="003C5E09">
      <w:pPr>
        <w:tabs>
          <w:tab w:val="left" w:pos="1985"/>
        </w:tabs>
        <w:ind w:left="360"/>
        <w:jc w:val="both"/>
        <w:rPr>
          <w:rFonts w:ascii="Century Gothic" w:hAnsi="Century Gothic"/>
          <w:sz w:val="20"/>
          <w:szCs w:val="20"/>
        </w:rPr>
      </w:pPr>
    </w:p>
    <w:p w:rsidR="00BB0B36" w:rsidRPr="003C5E09" w:rsidRDefault="00BB0B36" w:rsidP="003C5E09">
      <w:pPr>
        <w:jc w:val="both"/>
        <w:rPr>
          <w:rFonts w:ascii="Century Gothic" w:hAnsi="Century Gothic"/>
          <w:b/>
          <w:u w:val="single"/>
        </w:rPr>
      </w:pPr>
      <w:r w:rsidRPr="003C5E09">
        <w:rPr>
          <w:rFonts w:ascii="Century Gothic" w:hAnsi="Century Gothic"/>
          <w:b/>
          <w:u w:val="single"/>
        </w:rPr>
        <w:t>Integracja z QUATRA MAX</w:t>
      </w:r>
    </w:p>
    <w:p w:rsidR="00BB0B36" w:rsidRPr="003C5E09" w:rsidRDefault="00BB0B36" w:rsidP="003C5E09">
      <w:pPr>
        <w:tabs>
          <w:tab w:val="right" w:leader="dot" w:pos="9062"/>
        </w:tabs>
        <w:spacing w:line="260" w:lineRule="exact"/>
        <w:rPr>
          <w:rFonts w:ascii="Calibri" w:hAnsi="Calibri"/>
          <w:sz w:val="16"/>
          <w:szCs w:val="16"/>
          <w:lang w:eastAsia="en-US"/>
        </w:rPr>
      </w:pPr>
      <w:bookmarkStart w:id="1" w:name="_Toc401140356"/>
    </w:p>
    <w:p w:rsidR="00BB0B36" w:rsidRPr="003C5E09" w:rsidRDefault="00BB0B36" w:rsidP="003C5E09">
      <w:pPr>
        <w:rPr>
          <w:rFonts w:ascii="Century Gothic" w:hAnsi="Century Gothic"/>
          <w:b/>
          <w:sz w:val="20"/>
          <w:szCs w:val="20"/>
          <w:u w:val="single"/>
        </w:rPr>
      </w:pPr>
      <w:bookmarkStart w:id="2" w:name="_Toc471381994"/>
      <w:bookmarkStart w:id="3" w:name="_Toc472085188"/>
      <w:bookmarkStart w:id="4" w:name="_Toc401140360"/>
      <w:bookmarkEnd w:id="1"/>
      <w:r>
        <w:rPr>
          <w:rFonts w:ascii="Century Gothic" w:hAnsi="Century Gothic"/>
          <w:b/>
          <w:sz w:val="20"/>
          <w:szCs w:val="20"/>
          <w:u w:val="single"/>
        </w:rPr>
        <w:t xml:space="preserve">I. </w:t>
      </w:r>
      <w:r w:rsidRPr="003C5E09">
        <w:rPr>
          <w:rFonts w:ascii="Century Gothic" w:hAnsi="Century Gothic"/>
          <w:b/>
          <w:sz w:val="20"/>
          <w:szCs w:val="20"/>
          <w:u w:val="single"/>
        </w:rPr>
        <w:t>Założenia techniczne</w:t>
      </w:r>
      <w:bookmarkEnd w:id="2"/>
      <w:bookmarkEnd w:id="3"/>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Integracja obejmuje odczyt dokumentów z systemu obsługi </w:t>
      </w:r>
      <w:r w:rsidRPr="003C5E09">
        <w:rPr>
          <w:rFonts w:ascii="Century Gothic" w:hAnsi="Century Gothic"/>
          <w:sz w:val="20"/>
        </w:rPr>
        <w:t>Miejskiego Ośrodka Dokumentacji Geodezyjnej i Kartograficznej GEOSECMA WEGA zwanego dalej WEGA do systemu obsługi finansowo-księgowej QUATRA-MAX zwanego dalej QUATRA</w:t>
      </w:r>
      <w:r w:rsidRPr="003C5E09">
        <w:rPr>
          <w:rFonts w:ascii="Century Gothic" w:hAnsi="Century Gothic"/>
          <w:sz w:val="20"/>
          <w:szCs w:val="20"/>
        </w:rPr>
        <w:t xml:space="preserve">. Integracja zostanie zrealizowana poprzez opracowanie i wdrożenie nowych funkcjonalności systemu </w:t>
      </w:r>
      <w:r w:rsidRPr="003C5E09">
        <w:rPr>
          <w:rFonts w:ascii="Century Gothic" w:hAnsi="Century Gothic"/>
          <w:sz w:val="20"/>
        </w:rPr>
        <w:t>WEGA</w:t>
      </w:r>
      <w:r w:rsidRPr="003C5E09">
        <w:rPr>
          <w:rFonts w:ascii="Century Gothic" w:hAnsi="Century Gothic"/>
          <w:sz w:val="20"/>
          <w:szCs w:val="20"/>
        </w:rPr>
        <w:t xml:space="preserve"> na potrzeby szyny SOA działającej w systemie informatycznym Zamawiającego.</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Zestaw atrybutów dokumentów pobieranych z systemu WEGA podany jest w tabeli poniżej.</w:t>
      </w:r>
    </w:p>
    <w:p w:rsidR="00BB0B36" w:rsidRPr="003C5E09" w:rsidRDefault="00BB0B36" w:rsidP="003C5E09">
      <w:pPr>
        <w:jc w:val="both"/>
        <w:rPr>
          <w:rFonts w:ascii="Century Gothic" w:hAnsi="Century Gothic"/>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55"/>
        <w:gridCol w:w="6738"/>
      </w:tblGrid>
      <w:tr w:rsidR="00BB0B36" w:rsidRPr="003C5E09" w:rsidTr="008128D5">
        <w:tc>
          <w:tcPr>
            <w:tcW w:w="513" w:type="dxa"/>
            <w:vMerge w:val="restart"/>
            <w:shd w:val="clear" w:color="auto" w:fill="D9D9D9"/>
            <w:vAlign w:val="center"/>
          </w:tcPr>
          <w:p w:rsidR="00BB0B36" w:rsidRPr="003C5E09" w:rsidRDefault="00BB0B36" w:rsidP="003C5E09">
            <w:pPr>
              <w:jc w:val="center"/>
              <w:rPr>
                <w:rFonts w:ascii="Century Gothic" w:hAnsi="Century Gothic"/>
                <w:b/>
                <w:sz w:val="16"/>
                <w:szCs w:val="16"/>
              </w:rPr>
            </w:pPr>
            <w:proofErr w:type="spellStart"/>
            <w:r w:rsidRPr="003C5E09">
              <w:rPr>
                <w:rFonts w:ascii="Century Gothic" w:hAnsi="Century Gothic"/>
                <w:b/>
                <w:sz w:val="16"/>
                <w:szCs w:val="16"/>
              </w:rPr>
              <w:t>Lp</w:t>
            </w:r>
            <w:proofErr w:type="spellEnd"/>
          </w:p>
        </w:tc>
        <w:tc>
          <w:tcPr>
            <w:tcW w:w="8493" w:type="dxa"/>
            <w:gridSpan w:val="2"/>
            <w:shd w:val="clear" w:color="auto" w:fill="D9D9D9"/>
          </w:tcPr>
          <w:p w:rsidR="00BB0B36" w:rsidRPr="003C5E09" w:rsidRDefault="00BB0B36" w:rsidP="003C5E09">
            <w:pPr>
              <w:jc w:val="center"/>
              <w:rPr>
                <w:rFonts w:ascii="Century Gothic" w:hAnsi="Century Gothic"/>
                <w:b/>
                <w:sz w:val="16"/>
                <w:szCs w:val="16"/>
              </w:rPr>
            </w:pPr>
            <w:r w:rsidRPr="003C5E09">
              <w:rPr>
                <w:rFonts w:ascii="Century Gothic" w:hAnsi="Century Gothic"/>
                <w:b/>
                <w:sz w:val="16"/>
                <w:szCs w:val="16"/>
              </w:rPr>
              <w:t>Atrybuty dokumentów pobieranych z systemu WEGA</w:t>
            </w:r>
          </w:p>
        </w:tc>
      </w:tr>
      <w:tr w:rsidR="00BB0B36" w:rsidRPr="003C5E09" w:rsidTr="008128D5">
        <w:tc>
          <w:tcPr>
            <w:tcW w:w="513" w:type="dxa"/>
            <w:vMerge/>
            <w:shd w:val="clear" w:color="auto" w:fill="D9D9D9"/>
          </w:tcPr>
          <w:p w:rsidR="00BB0B36" w:rsidRPr="003C5E09" w:rsidRDefault="00BB0B36" w:rsidP="003C5E09">
            <w:pPr>
              <w:jc w:val="center"/>
              <w:rPr>
                <w:rFonts w:ascii="Century Gothic" w:hAnsi="Century Gothic"/>
                <w:b/>
                <w:sz w:val="16"/>
                <w:szCs w:val="16"/>
              </w:rPr>
            </w:pPr>
          </w:p>
        </w:tc>
        <w:tc>
          <w:tcPr>
            <w:tcW w:w="1755"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Nazwa atrybutu</w:t>
            </w:r>
          </w:p>
        </w:tc>
        <w:tc>
          <w:tcPr>
            <w:tcW w:w="6738"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Opis atrybutu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typ dokumentu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Stała treść - DOO</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dokumentu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dokumentu DOO o strukturze NNNN/RRRR, gdzie</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RRRR – rok z daty utworzenia dokumentu</w:t>
            </w:r>
          </w:p>
          <w:p w:rsidR="00BB0B36" w:rsidRPr="003C5E09" w:rsidRDefault="00BB0B36" w:rsidP="003C5E09">
            <w:pPr>
              <w:numPr>
                <w:ilvl w:val="0"/>
                <w:numId w:val="1"/>
              </w:numPr>
              <w:tabs>
                <w:tab w:val="num" w:pos="218"/>
              </w:tabs>
              <w:ind w:left="218" w:hanging="218"/>
              <w:jc w:val="both"/>
              <w:rPr>
                <w:rFonts w:ascii="Century Gothic" w:hAnsi="Century Gothic"/>
                <w:sz w:val="16"/>
                <w:szCs w:val="16"/>
              </w:rPr>
            </w:pPr>
            <w:r w:rsidRPr="003C5E09">
              <w:rPr>
                <w:rFonts w:ascii="Century Gothic" w:hAnsi="Century Gothic"/>
                <w:sz w:val="16"/>
                <w:szCs w:val="16"/>
              </w:rPr>
              <w:t>NNNN – numer kolejny dokumentu w ramach roku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3.</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utworzenia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utworzenia dokumentu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4.</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termin zapłaty</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Termin zapłaty dokumentu (data – może być pusto)</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5.</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kwota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Kwota dokumentu (wartość do zapłaty ze znakiem + albo -)</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6.</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rodzaj usługi</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Znacznik rodzaju usługi</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7.</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opis dokumentu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sprawy (numer wniosku)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8.</w:t>
            </w:r>
          </w:p>
        </w:tc>
        <w:tc>
          <w:tcPr>
            <w:tcW w:w="1755" w:type="dxa"/>
          </w:tcPr>
          <w:p w:rsidR="00BB0B36" w:rsidRPr="003C5E09" w:rsidRDefault="00BB0B36" w:rsidP="003C5E09">
            <w:pPr>
              <w:jc w:val="both"/>
              <w:rPr>
                <w:rFonts w:ascii="Century Gothic" w:hAnsi="Century Gothic"/>
                <w:sz w:val="16"/>
                <w:szCs w:val="16"/>
              </w:rPr>
            </w:pPr>
            <w:proofErr w:type="spellStart"/>
            <w:r w:rsidRPr="003C5E09">
              <w:rPr>
                <w:rFonts w:ascii="Century Gothic" w:hAnsi="Century Gothic"/>
                <w:sz w:val="16"/>
                <w:szCs w:val="16"/>
              </w:rPr>
              <w:t>id_dok</w:t>
            </w:r>
            <w:proofErr w:type="spellEnd"/>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Bazodanowy identyfikator dokumentu DOO</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9.</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kontrahenta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Identyfikacja kontrahenta w systemie FK (konto FK)</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10.</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pełna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Dla kontrahenta fizycznego nazwisko + imię, dla kontrahenta prawnego pełna nazwa firmy</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skrócona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Dla kontrahenta fizycznego nazwisko + imię, dla kontrahenta prawnego nazwa krótka firmy</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12.</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NIP</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NIP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13.</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PESEL</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PESEL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14.</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REGON</w:t>
            </w:r>
          </w:p>
        </w:tc>
        <w:tc>
          <w:tcPr>
            <w:tcW w:w="6738" w:type="dxa"/>
          </w:tcPr>
          <w:p w:rsidR="00BB0B36" w:rsidRPr="003C5E09" w:rsidRDefault="00BB0B36" w:rsidP="003C5E09">
            <w:pPr>
              <w:rPr>
                <w:rFonts w:ascii="Century Gothic" w:hAnsi="Century Gothic"/>
                <w:sz w:val="16"/>
                <w:szCs w:val="16"/>
              </w:rPr>
            </w:pPr>
            <w:r w:rsidRPr="003C5E09">
              <w:rPr>
                <w:rFonts w:ascii="Century Gothic" w:hAnsi="Century Gothic"/>
                <w:sz w:val="16"/>
                <w:szCs w:val="16"/>
              </w:rPr>
              <w:t>REGON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15.</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rodzaj kontrahenta</w:t>
            </w:r>
          </w:p>
        </w:tc>
        <w:tc>
          <w:tcPr>
            <w:tcW w:w="6738" w:type="dxa"/>
          </w:tcPr>
          <w:p w:rsidR="00BB0B36" w:rsidRPr="003C5E09" w:rsidRDefault="00BB0B36" w:rsidP="003C5E09">
            <w:pPr>
              <w:rPr>
                <w:rFonts w:ascii="Century Gothic" w:hAnsi="Century Gothic"/>
              </w:rPr>
            </w:pPr>
            <w:r w:rsidRPr="003C5E09">
              <w:rPr>
                <w:rFonts w:ascii="Century Gothic" w:hAnsi="Century Gothic"/>
                <w:sz w:val="16"/>
                <w:szCs w:val="16"/>
              </w:rPr>
              <w:t>Rodzaj kontrahenta</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16.</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pocztowy</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pocztowy miejscowości</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17.</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miejscowość</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miejscowości</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18.</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ulica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Nazwa ulicy (ma zawierać przedrostek określający typ: ulica, osiedle, aleja, itp.)</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19.</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nr domu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domu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20.</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nr lokalu</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lokalu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21.</w:t>
            </w:r>
          </w:p>
        </w:tc>
        <w:tc>
          <w:tcPr>
            <w:tcW w:w="1755" w:type="dxa"/>
          </w:tcPr>
          <w:p w:rsidR="00BB0B36" w:rsidRPr="003C5E09" w:rsidRDefault="00BB0B36" w:rsidP="003C5E09">
            <w:pPr>
              <w:jc w:val="both"/>
              <w:rPr>
                <w:rFonts w:ascii="Century Gothic" w:hAnsi="Century Gothic"/>
                <w:sz w:val="16"/>
                <w:szCs w:val="16"/>
              </w:rPr>
            </w:pPr>
            <w:proofErr w:type="spellStart"/>
            <w:r w:rsidRPr="003C5E09">
              <w:rPr>
                <w:rFonts w:ascii="Century Gothic" w:hAnsi="Century Gothic"/>
                <w:sz w:val="16"/>
                <w:szCs w:val="16"/>
              </w:rPr>
              <w:t>id_kontr</w:t>
            </w:r>
            <w:proofErr w:type="spellEnd"/>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Bazodanowy identyfikator kontrahenta</w:t>
            </w:r>
          </w:p>
        </w:tc>
      </w:tr>
    </w:tbl>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Zestaw atrybutów opisujących kontrahenta i podlegających aktualizacji w systemie WEGA podany jest w tabeli poniżej.</w:t>
      </w:r>
    </w:p>
    <w:p w:rsidR="00BB0B36" w:rsidRPr="003C5E09" w:rsidRDefault="00BB0B36" w:rsidP="003C5E09">
      <w:pPr>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55"/>
        <w:gridCol w:w="6738"/>
      </w:tblGrid>
      <w:tr w:rsidR="00BB0B36" w:rsidRPr="003C5E09" w:rsidTr="008128D5">
        <w:tc>
          <w:tcPr>
            <w:tcW w:w="513" w:type="dxa"/>
            <w:vMerge w:val="restart"/>
            <w:shd w:val="clear" w:color="auto" w:fill="D9D9D9"/>
            <w:vAlign w:val="center"/>
          </w:tcPr>
          <w:p w:rsidR="00BB0B36" w:rsidRPr="003C5E09" w:rsidRDefault="00BB0B36" w:rsidP="003C5E09">
            <w:pPr>
              <w:jc w:val="center"/>
              <w:rPr>
                <w:rFonts w:ascii="Century Gothic" w:hAnsi="Century Gothic"/>
                <w:b/>
                <w:sz w:val="16"/>
                <w:szCs w:val="16"/>
              </w:rPr>
            </w:pPr>
            <w:proofErr w:type="spellStart"/>
            <w:r w:rsidRPr="003C5E09">
              <w:rPr>
                <w:rFonts w:ascii="Century Gothic" w:hAnsi="Century Gothic"/>
                <w:b/>
                <w:sz w:val="16"/>
                <w:szCs w:val="16"/>
              </w:rPr>
              <w:t>Lp</w:t>
            </w:r>
            <w:proofErr w:type="spellEnd"/>
          </w:p>
        </w:tc>
        <w:tc>
          <w:tcPr>
            <w:tcW w:w="8493" w:type="dxa"/>
            <w:gridSpan w:val="2"/>
            <w:shd w:val="clear" w:color="auto" w:fill="D9D9D9"/>
          </w:tcPr>
          <w:p w:rsidR="00BB0B36" w:rsidRPr="003C5E09" w:rsidRDefault="00BB0B36" w:rsidP="003C5E09">
            <w:pPr>
              <w:jc w:val="center"/>
              <w:rPr>
                <w:rFonts w:ascii="Century Gothic" w:hAnsi="Century Gothic"/>
                <w:b/>
                <w:sz w:val="16"/>
                <w:szCs w:val="16"/>
              </w:rPr>
            </w:pPr>
            <w:r w:rsidRPr="003C5E09">
              <w:rPr>
                <w:rFonts w:ascii="Century Gothic" w:hAnsi="Century Gothic"/>
                <w:b/>
                <w:sz w:val="16"/>
                <w:szCs w:val="16"/>
              </w:rPr>
              <w:t>Atrybuty kontrahenta w systemie WEGA podlegające modyfikacji</w:t>
            </w:r>
          </w:p>
        </w:tc>
      </w:tr>
      <w:tr w:rsidR="00BB0B36" w:rsidRPr="003C5E09" w:rsidTr="008128D5">
        <w:tc>
          <w:tcPr>
            <w:tcW w:w="513" w:type="dxa"/>
            <w:vMerge/>
            <w:shd w:val="clear" w:color="auto" w:fill="D9D9D9"/>
          </w:tcPr>
          <w:p w:rsidR="00BB0B36" w:rsidRPr="003C5E09" w:rsidRDefault="00BB0B36" w:rsidP="003C5E09">
            <w:pPr>
              <w:jc w:val="center"/>
              <w:rPr>
                <w:rFonts w:ascii="Century Gothic" w:hAnsi="Century Gothic"/>
                <w:b/>
                <w:sz w:val="16"/>
                <w:szCs w:val="16"/>
              </w:rPr>
            </w:pPr>
          </w:p>
        </w:tc>
        <w:tc>
          <w:tcPr>
            <w:tcW w:w="1755"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Nazwa atrybutu</w:t>
            </w:r>
          </w:p>
        </w:tc>
        <w:tc>
          <w:tcPr>
            <w:tcW w:w="6738"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Opis atrybutu</w:t>
            </w:r>
          </w:p>
        </w:tc>
      </w:tr>
      <w:tr w:rsidR="00BB0B36" w:rsidRPr="003C5E09" w:rsidTr="008128D5">
        <w:tc>
          <w:tcPr>
            <w:tcW w:w="51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w:t>
            </w:r>
          </w:p>
        </w:tc>
        <w:tc>
          <w:tcPr>
            <w:tcW w:w="175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kod kontrahenta</w:t>
            </w:r>
          </w:p>
        </w:tc>
        <w:tc>
          <w:tcPr>
            <w:tcW w:w="673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Identyfikacja kontrahenta w systemie FK</w:t>
            </w:r>
          </w:p>
        </w:tc>
      </w:tr>
    </w:tbl>
    <w:p w:rsidR="00BB0B36" w:rsidRPr="003C5E09" w:rsidRDefault="00BB0B36" w:rsidP="003C5E09">
      <w:pPr>
        <w:rPr>
          <w:rFonts w:ascii="Century Gothic" w:hAnsi="Century Gothic"/>
        </w:rPr>
      </w:pPr>
      <w:bookmarkStart w:id="5" w:name="_Toc472085189"/>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rPr>
      </w:pPr>
    </w:p>
    <w:p w:rsidR="00BB0B36" w:rsidRPr="003C5E09" w:rsidRDefault="00BB0B36" w:rsidP="003C5E09">
      <w:pPr>
        <w:rPr>
          <w:rFonts w:ascii="Century Gothic" w:hAnsi="Century Gothic"/>
          <w:b/>
          <w:sz w:val="20"/>
          <w:szCs w:val="20"/>
          <w:u w:val="single"/>
        </w:rPr>
      </w:pPr>
      <w:r w:rsidRPr="003C5E09">
        <w:rPr>
          <w:rFonts w:ascii="Century Gothic" w:hAnsi="Century Gothic"/>
          <w:b/>
          <w:sz w:val="20"/>
          <w:szCs w:val="20"/>
          <w:u w:val="single"/>
        </w:rPr>
        <w:t>Specyfikacja interfejsu komunikacyjnego</w:t>
      </w:r>
      <w:bookmarkEnd w:id="4"/>
      <w:bookmarkEnd w:id="5"/>
    </w:p>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Interfejs komunikacyjny zostanie wykonany w oparciu o protokół HTTP/SOAP. Adres sieciowy protokołu oraz WSDL opisujący interfejs komunikacyjny zostanie przekazany Zamawiającemu przez Wykonawcę w trybie roboczym oraz zostanie opisany w dokumentacji interfejsu.</w:t>
      </w:r>
    </w:p>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 xml:space="preserve">Każda odpowiedź interfejsu komunikacyjnego zawiera pole </w:t>
      </w:r>
      <w:r w:rsidRPr="003C5E09">
        <w:rPr>
          <w:rFonts w:ascii="Century Gothic" w:hAnsi="Century Gothic"/>
          <w:i/>
          <w:sz w:val="20"/>
          <w:szCs w:val="20"/>
        </w:rPr>
        <w:t>Status</w:t>
      </w:r>
      <w:r w:rsidRPr="003C5E09">
        <w:rPr>
          <w:rFonts w:ascii="Century Gothic" w:hAnsi="Century Gothic"/>
          <w:sz w:val="20"/>
          <w:szCs w:val="20"/>
        </w:rPr>
        <w:t xml:space="preserve">, które przekazuje tekst „ok”, w przypadku powodzenia wykonania operacji, albo „error”, w przypadku wystąpienia błędu. Dodatkowo jeżeli operacja zakończy się błędem, to w polu </w:t>
      </w:r>
      <w:proofErr w:type="spellStart"/>
      <w:r w:rsidRPr="003C5E09">
        <w:rPr>
          <w:rFonts w:ascii="Century Gothic" w:hAnsi="Century Gothic"/>
          <w:sz w:val="20"/>
          <w:szCs w:val="20"/>
        </w:rPr>
        <w:t>TrescBledu</w:t>
      </w:r>
      <w:proofErr w:type="spellEnd"/>
      <w:r w:rsidRPr="003C5E09">
        <w:rPr>
          <w:rFonts w:ascii="Century Gothic" w:hAnsi="Century Gothic"/>
          <w:sz w:val="20"/>
          <w:szCs w:val="20"/>
        </w:rPr>
        <w:t xml:space="preserve"> znajdzie się komunikat wyjaśniający przyczynę niepowodzenia.</w:t>
      </w:r>
    </w:p>
    <w:p w:rsidR="00BB0B36" w:rsidRPr="003C5E09" w:rsidRDefault="00BB0B36" w:rsidP="003C5E09">
      <w:pPr>
        <w:rPr>
          <w:rFonts w:ascii="Century Gothic" w:hAnsi="Century Gothic"/>
          <w:b/>
          <w:sz w:val="20"/>
          <w:szCs w:val="20"/>
          <w:u w:val="single"/>
        </w:rPr>
      </w:pPr>
      <w:bookmarkStart w:id="6" w:name="_Toc401140361"/>
      <w:bookmarkStart w:id="7" w:name="_Toc472085190"/>
      <w:r w:rsidRPr="003C5E09">
        <w:rPr>
          <w:rFonts w:ascii="Century Gothic" w:hAnsi="Century Gothic"/>
          <w:b/>
          <w:sz w:val="20"/>
          <w:szCs w:val="20"/>
          <w:u w:val="single"/>
        </w:rPr>
        <w:t>Zabezpieczenie interfejsu</w:t>
      </w:r>
      <w:bookmarkEnd w:id="6"/>
      <w:bookmarkEnd w:id="7"/>
    </w:p>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 xml:space="preserve">Dla zapewnienia bezpieczeństwa interfejsu zostanie zastosowany mechanizm autentykacji. Przed wykonaniem funkcji interfejsu komunikacyjnego system wykonuje funkcję rejestrującą sesję </w:t>
      </w:r>
      <w:proofErr w:type="spellStart"/>
      <w:r w:rsidRPr="003C5E09">
        <w:rPr>
          <w:rFonts w:ascii="Century Gothic" w:hAnsi="Century Gothic"/>
          <w:sz w:val="20"/>
          <w:szCs w:val="20"/>
        </w:rPr>
        <w:t>wega_zalozsesje</w:t>
      </w:r>
      <w:proofErr w:type="spellEnd"/>
      <w:r w:rsidRPr="003C5E09">
        <w:rPr>
          <w:rFonts w:ascii="Century Gothic" w:hAnsi="Century Gothic"/>
          <w:sz w:val="20"/>
          <w:szCs w:val="20"/>
        </w:rPr>
        <w:t xml:space="preserve"> przekazując jej dwa parametry tekstowe:</w:t>
      </w:r>
    </w:p>
    <w:p w:rsidR="00BB0B36" w:rsidRPr="003C5E09" w:rsidRDefault="00BB0B36" w:rsidP="003C5E09">
      <w:pPr>
        <w:numPr>
          <w:ilvl w:val="0"/>
          <w:numId w:val="7"/>
        </w:numPr>
        <w:ind w:left="714" w:hanging="357"/>
        <w:jc w:val="both"/>
        <w:rPr>
          <w:rFonts w:ascii="Century Gothic" w:hAnsi="Century Gothic"/>
          <w:sz w:val="20"/>
          <w:szCs w:val="20"/>
        </w:rPr>
      </w:pPr>
      <w:r w:rsidRPr="003C5E09">
        <w:rPr>
          <w:rFonts w:ascii="Century Gothic" w:hAnsi="Century Gothic"/>
          <w:sz w:val="20"/>
          <w:szCs w:val="20"/>
        </w:rPr>
        <w:t>system – symbol systemu dziedzinowego,</w:t>
      </w:r>
    </w:p>
    <w:p w:rsidR="00BB0B36" w:rsidRPr="003C5E09" w:rsidRDefault="00BB0B36" w:rsidP="003C5E09">
      <w:pPr>
        <w:numPr>
          <w:ilvl w:val="0"/>
          <w:numId w:val="7"/>
        </w:numPr>
        <w:ind w:left="714" w:hanging="357"/>
        <w:jc w:val="both"/>
        <w:rPr>
          <w:rFonts w:ascii="Century Gothic" w:hAnsi="Century Gothic"/>
          <w:sz w:val="20"/>
          <w:szCs w:val="20"/>
        </w:rPr>
      </w:pPr>
      <w:proofErr w:type="spellStart"/>
      <w:r>
        <w:rPr>
          <w:rFonts w:ascii="Century Gothic" w:hAnsi="Century Gothic"/>
          <w:sz w:val="20"/>
          <w:szCs w:val="20"/>
        </w:rPr>
        <w:t>uzytkownik</w:t>
      </w:r>
      <w:proofErr w:type="spellEnd"/>
      <w:r>
        <w:rPr>
          <w:rFonts w:ascii="Century Gothic" w:hAnsi="Century Gothic"/>
          <w:sz w:val="20"/>
          <w:szCs w:val="20"/>
        </w:rPr>
        <w:t xml:space="preserve"> – symbol</w:t>
      </w:r>
      <w:r w:rsidRPr="003C5E09">
        <w:rPr>
          <w:rFonts w:ascii="Century Gothic" w:hAnsi="Century Gothic"/>
          <w:sz w:val="20"/>
          <w:szCs w:val="20"/>
        </w:rPr>
        <w:t xml:space="preserve"> użytkownika </w:t>
      </w:r>
      <w:r>
        <w:rPr>
          <w:rFonts w:ascii="Century Gothic" w:hAnsi="Century Gothic"/>
          <w:sz w:val="20"/>
          <w:szCs w:val="20"/>
        </w:rPr>
        <w:t>do komunikacji</w:t>
      </w:r>
      <w:r w:rsidRPr="003C5E09">
        <w:rPr>
          <w:rFonts w:ascii="Century Gothic" w:hAnsi="Century Gothic"/>
          <w:sz w:val="20"/>
          <w:szCs w:val="20"/>
        </w:rPr>
        <w:t>.</w:t>
      </w:r>
    </w:p>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 xml:space="preserve">Jeśli system WEGA </w:t>
      </w:r>
      <w:r w:rsidRPr="00845877">
        <w:rPr>
          <w:rFonts w:ascii="Century Gothic" w:hAnsi="Century Gothic"/>
          <w:sz w:val="20"/>
          <w:szCs w:val="20"/>
        </w:rPr>
        <w:t>zaakceptuje system dziedzinowy i użytkownika do komunikacji zwraca</w:t>
      </w:r>
      <w:r w:rsidRPr="003C5E09">
        <w:rPr>
          <w:rFonts w:ascii="Century Gothic" w:hAnsi="Century Gothic"/>
          <w:sz w:val="20"/>
          <w:szCs w:val="20"/>
        </w:rPr>
        <w:t xml:space="preserve"> klucz sesji będący losowym zestawem znaków o długości do 200 znaków.</w:t>
      </w:r>
    </w:p>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 xml:space="preserve">Po uzyskaniu klucza sesji system dziedzinowy generuje wartość </w:t>
      </w:r>
      <w:proofErr w:type="spellStart"/>
      <w:r w:rsidRPr="003C5E09">
        <w:rPr>
          <w:rFonts w:ascii="Century Gothic" w:hAnsi="Century Gothic"/>
          <w:sz w:val="20"/>
          <w:szCs w:val="20"/>
        </w:rPr>
        <w:t>tokenu</w:t>
      </w:r>
      <w:proofErr w:type="spellEnd"/>
      <w:r w:rsidRPr="003C5E09">
        <w:rPr>
          <w:rFonts w:ascii="Century Gothic" w:hAnsi="Century Gothic"/>
          <w:sz w:val="20"/>
          <w:szCs w:val="20"/>
        </w:rPr>
        <w:t>. Wartość ta przekazywana jest następnie jako parametr o nazwie „</w:t>
      </w: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do funkcji docelowej. </w:t>
      </w: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jest wykorzystywany tylko jeden raz. Po zaakceptowaniu </w:t>
      </w:r>
      <w:proofErr w:type="spellStart"/>
      <w:r w:rsidRPr="003C5E09">
        <w:rPr>
          <w:rFonts w:ascii="Century Gothic" w:hAnsi="Century Gothic"/>
          <w:sz w:val="20"/>
          <w:szCs w:val="20"/>
        </w:rPr>
        <w:t>tokena</w:t>
      </w:r>
      <w:proofErr w:type="spellEnd"/>
      <w:r w:rsidRPr="003C5E09">
        <w:rPr>
          <w:rFonts w:ascii="Century Gothic" w:hAnsi="Century Gothic"/>
          <w:sz w:val="20"/>
          <w:szCs w:val="20"/>
        </w:rPr>
        <w:t xml:space="preserve"> i wykonaniu żądanej operacji funkcja docelowa usuwa wykorzystany </w:t>
      </w:r>
      <w:proofErr w:type="spellStart"/>
      <w:r w:rsidRPr="003C5E09">
        <w:rPr>
          <w:rFonts w:ascii="Century Gothic" w:hAnsi="Century Gothic"/>
          <w:sz w:val="20"/>
          <w:szCs w:val="20"/>
        </w:rPr>
        <w:t>token</w:t>
      </w:r>
      <w:proofErr w:type="spellEnd"/>
      <w:r w:rsidRPr="003C5E09">
        <w:rPr>
          <w:rFonts w:ascii="Century Gothic" w:hAnsi="Century Gothic"/>
          <w:sz w:val="20"/>
          <w:szCs w:val="20"/>
        </w:rPr>
        <w:t>.</w:t>
      </w:r>
    </w:p>
    <w:p w:rsidR="00BB0B36" w:rsidRPr="003C5E09" w:rsidRDefault="00BB0B36" w:rsidP="003C5E09">
      <w:pPr>
        <w:jc w:val="both"/>
        <w:rPr>
          <w:rFonts w:ascii="Century Gothic" w:hAnsi="Century Gothic"/>
          <w:sz w:val="20"/>
          <w:szCs w:val="20"/>
        </w:rPr>
      </w:pP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ustalany jest na podstawie następującego algorytmu:</w:t>
      </w:r>
    </w:p>
    <w:p w:rsidR="00BB0B36" w:rsidRPr="003C5E09" w:rsidRDefault="00BB0B36" w:rsidP="003C5E09">
      <w:pPr>
        <w:jc w:val="both"/>
        <w:rPr>
          <w:rFonts w:ascii="Century Gothic" w:hAnsi="Century Gothic"/>
          <w:sz w:val="20"/>
          <w:szCs w:val="20"/>
        </w:rPr>
      </w:pP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 md5(klucz + ';' + &lt;hasło komunikacji&gt;)</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np. dla klucz = 'ID12345', hasło komunikacji = „</w:t>
      </w:r>
      <w:proofErr w:type="spellStart"/>
      <w:r w:rsidRPr="003C5E09">
        <w:rPr>
          <w:rFonts w:ascii="Century Gothic" w:hAnsi="Century Gothic"/>
          <w:sz w:val="20"/>
          <w:szCs w:val="20"/>
        </w:rPr>
        <w:t>system@urzad</w:t>
      </w:r>
      <w:proofErr w:type="spellEnd"/>
      <w:r w:rsidRPr="003C5E09">
        <w:rPr>
          <w:rFonts w:ascii="Century Gothic" w:hAnsi="Century Gothic"/>
          <w:sz w:val="20"/>
          <w:szCs w:val="20"/>
        </w:rPr>
        <w:t xml:space="preserve">” otrzymamy </w:t>
      </w: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o wartości:</w:t>
      </w:r>
    </w:p>
    <w:p w:rsidR="00BB0B36" w:rsidRPr="003C5E09" w:rsidRDefault="00BB0B36" w:rsidP="003C5E09">
      <w:pPr>
        <w:shd w:val="clear" w:color="auto" w:fill="CECEF2"/>
        <w:ind w:right="170"/>
        <w:jc w:val="both"/>
        <w:rPr>
          <w:rFonts w:ascii="Century Gothic" w:hAnsi="Century Gothic" w:cs="Courier New"/>
          <w:sz w:val="20"/>
          <w:szCs w:val="20"/>
        </w:rPr>
      </w:pPr>
      <w:r w:rsidRPr="003C5E09">
        <w:rPr>
          <w:rFonts w:ascii="Century Gothic" w:hAnsi="Century Gothic" w:cs="Courier New"/>
          <w:sz w:val="20"/>
          <w:szCs w:val="20"/>
        </w:rPr>
        <w:t>md5('ID12345;system@urzad') = '2ff07cc42dae5b2a67129b4da7fed031'</w:t>
      </w:r>
    </w:p>
    <w:p w:rsidR="00BB0B36" w:rsidRPr="003C5E09" w:rsidRDefault="00BB0B36" w:rsidP="003C5E09">
      <w:pPr>
        <w:spacing w:before="100" w:beforeAutospacing="1" w:after="119"/>
        <w:jc w:val="both"/>
        <w:rPr>
          <w:rFonts w:ascii="Century Gothic" w:hAnsi="Century Gothic"/>
          <w:sz w:val="20"/>
          <w:szCs w:val="20"/>
        </w:rPr>
      </w:pPr>
      <w:bookmarkStart w:id="8" w:name="_Toc401140362"/>
      <w:r w:rsidRPr="003C5E09">
        <w:rPr>
          <w:rFonts w:ascii="Century Gothic" w:hAnsi="Century Gothic"/>
          <w:sz w:val="20"/>
          <w:szCs w:val="20"/>
        </w:rPr>
        <w:t>W systemie WEGA, na potrzeby integracji, należy utworzyć słownik przechowujący niezbędne informacje wg poniższej tabelki: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2"/>
        <w:gridCol w:w="1843"/>
        <w:gridCol w:w="1985"/>
      </w:tblGrid>
      <w:tr w:rsidR="00BB0B36" w:rsidRPr="003C5E09" w:rsidTr="008128D5">
        <w:tc>
          <w:tcPr>
            <w:tcW w:w="19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Symbol źródłowego systemu dziedzinowego</w:t>
            </w:r>
          </w:p>
        </w:tc>
        <w:tc>
          <w:tcPr>
            <w:tcW w:w="1842"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Blokada integracji</w:t>
            </w:r>
          </w:p>
        </w:tc>
        <w:tc>
          <w:tcPr>
            <w:tcW w:w="1843" w:type="dxa"/>
            <w:shd w:val="clear" w:color="auto" w:fill="D9D9D9"/>
          </w:tcPr>
          <w:p w:rsidR="00BB0B36" w:rsidRPr="003C5E09" w:rsidRDefault="00BB0B36" w:rsidP="003C5E09">
            <w:pPr>
              <w:rPr>
                <w:rFonts w:ascii="Century Gothic" w:hAnsi="Century Gothic"/>
                <w:sz w:val="20"/>
                <w:szCs w:val="20"/>
              </w:rPr>
            </w:pPr>
            <w:r>
              <w:rPr>
                <w:rFonts w:ascii="Century Gothic" w:hAnsi="Century Gothic"/>
                <w:sz w:val="20"/>
                <w:szCs w:val="20"/>
              </w:rPr>
              <w:t>Symbol użytkownika do komunikacji</w:t>
            </w:r>
          </w:p>
        </w:tc>
        <w:tc>
          <w:tcPr>
            <w:tcW w:w="19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Hasło komunikacji</w:t>
            </w:r>
          </w:p>
        </w:tc>
      </w:tr>
      <w:tr w:rsidR="00BB0B36" w:rsidRPr="003C5E09" w:rsidTr="008128D5">
        <w:tc>
          <w:tcPr>
            <w:tcW w:w="19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QUATRA</w:t>
            </w:r>
          </w:p>
        </w:tc>
        <w:tc>
          <w:tcPr>
            <w:tcW w:w="1842"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TAK/NIE</w:t>
            </w:r>
          </w:p>
        </w:tc>
        <w:tc>
          <w:tcPr>
            <w:tcW w:w="1843"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QUATRA-USR</w:t>
            </w:r>
          </w:p>
        </w:tc>
        <w:tc>
          <w:tcPr>
            <w:tcW w:w="19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QUATRA-PWD</w:t>
            </w:r>
          </w:p>
        </w:tc>
      </w:tr>
    </w:tbl>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rPr>
          <w:rFonts w:ascii="Century Gothic" w:hAnsi="Century Gothic"/>
          <w:b/>
          <w:sz w:val="20"/>
          <w:szCs w:val="20"/>
          <w:u w:val="single"/>
        </w:rPr>
      </w:pPr>
      <w:bookmarkStart w:id="9" w:name="_Toc460580718"/>
      <w:bookmarkStart w:id="10" w:name="_Toc472085191"/>
      <w:r w:rsidRPr="003C5E09">
        <w:rPr>
          <w:rFonts w:ascii="Century Gothic" w:hAnsi="Century Gothic"/>
          <w:b/>
          <w:sz w:val="20"/>
          <w:szCs w:val="20"/>
          <w:u w:val="single"/>
        </w:rPr>
        <w:t>Funkcja „</w:t>
      </w:r>
      <w:proofErr w:type="spellStart"/>
      <w:r w:rsidRPr="003C5E09">
        <w:rPr>
          <w:rFonts w:ascii="Century Gothic" w:hAnsi="Century Gothic"/>
          <w:b/>
          <w:sz w:val="20"/>
          <w:szCs w:val="20"/>
          <w:u w:val="single"/>
        </w:rPr>
        <w:t>wega_zalozsesje</w:t>
      </w:r>
      <w:proofErr w:type="spellEnd"/>
      <w:r w:rsidRPr="003C5E09">
        <w:rPr>
          <w:rFonts w:ascii="Century Gothic" w:hAnsi="Century Gothic"/>
          <w:b/>
          <w:sz w:val="20"/>
          <w:szCs w:val="20"/>
          <w:u w:val="single"/>
        </w:rPr>
        <w:t>”</w:t>
      </w:r>
      <w:bookmarkEnd w:id="9"/>
      <w:bookmarkEnd w:id="10"/>
    </w:p>
    <w:p w:rsidR="00BB0B36" w:rsidRPr="003C5E09" w:rsidRDefault="00BB0B36" w:rsidP="003C5E09">
      <w:pPr>
        <w:spacing w:after="120"/>
        <w:jc w:val="both"/>
        <w:rPr>
          <w:rFonts w:ascii="Century Gothic" w:hAnsi="Century Gothic"/>
          <w:sz w:val="20"/>
          <w:szCs w:val="20"/>
        </w:rPr>
      </w:pPr>
      <w:r w:rsidRPr="003C5E09">
        <w:rPr>
          <w:rFonts w:ascii="Century Gothic" w:hAnsi="Century Gothic"/>
          <w:sz w:val="20"/>
          <w:szCs w:val="20"/>
        </w:rPr>
        <w:t>Wykonanie funkcji spowoduje przekazanie do systemu WEGA następujących informacji: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1857"/>
        <w:gridCol w:w="780"/>
        <w:gridCol w:w="1274"/>
        <w:gridCol w:w="5861"/>
      </w:tblGrid>
      <w:tr w:rsidR="00BB0B36" w:rsidRPr="003C5E09" w:rsidTr="001F167C">
        <w:trPr>
          <w:trHeight w:val="389"/>
          <w:tblHeader/>
          <w:tblCellSpacing w:w="0" w:type="dxa"/>
        </w:trPr>
        <w:tc>
          <w:tcPr>
            <w:tcW w:w="950"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399"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652"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Wymagane</w:t>
            </w:r>
          </w:p>
        </w:tc>
        <w:tc>
          <w:tcPr>
            <w:tcW w:w="2999" w:type="pct"/>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1F167C">
        <w:trPr>
          <w:tblCellSpacing w:w="0" w:type="dxa"/>
        </w:trPr>
        <w:tc>
          <w:tcPr>
            <w:tcW w:w="95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system</w:t>
            </w:r>
          </w:p>
        </w:tc>
        <w:tc>
          <w:tcPr>
            <w:tcW w:w="399"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999"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Symbol źródłowego systemu dziedzinowego</w:t>
            </w:r>
          </w:p>
        </w:tc>
      </w:tr>
      <w:tr w:rsidR="00BB0B36" w:rsidRPr="003C5E09" w:rsidTr="001F167C">
        <w:trPr>
          <w:tblCellSpacing w:w="0" w:type="dxa"/>
        </w:trPr>
        <w:tc>
          <w:tcPr>
            <w:tcW w:w="95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uzytkownik</w:t>
            </w:r>
            <w:proofErr w:type="spellEnd"/>
          </w:p>
        </w:tc>
        <w:tc>
          <w:tcPr>
            <w:tcW w:w="399"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999"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Pr>
                <w:rFonts w:ascii="Century Gothic" w:hAnsi="Century Gothic"/>
                <w:sz w:val="20"/>
                <w:szCs w:val="20"/>
              </w:rPr>
              <w:t>Symbol użytkownika do komunikacji</w:t>
            </w:r>
          </w:p>
        </w:tc>
      </w:tr>
      <w:tr w:rsidR="00BB0B36" w:rsidRPr="003C5E09" w:rsidTr="001F167C">
        <w:trPr>
          <w:tblCellSpacing w:w="0" w:type="dxa"/>
        </w:trPr>
        <w:tc>
          <w:tcPr>
            <w:tcW w:w="950" w:type="pct"/>
            <w:tcMar>
              <w:top w:w="0" w:type="dxa"/>
              <w:left w:w="57" w:type="dxa"/>
              <w:bottom w:w="57" w:type="dxa"/>
              <w:right w:w="0" w:type="dxa"/>
            </w:tcMar>
          </w:tcPr>
          <w:p w:rsidR="00BB0B36" w:rsidRPr="002F27BC" w:rsidRDefault="00BB0B36" w:rsidP="002F27BC">
            <w:pPr>
              <w:spacing w:before="100" w:beforeAutospacing="1" w:after="119"/>
              <w:jc w:val="both"/>
              <w:rPr>
                <w:rFonts w:ascii="Century Gothic" w:hAnsi="Century Gothic"/>
                <w:sz w:val="20"/>
                <w:szCs w:val="20"/>
              </w:rPr>
            </w:pPr>
            <w:r w:rsidRPr="001F167C">
              <w:rPr>
                <w:rFonts w:ascii="Century Gothic" w:hAnsi="Century Gothic"/>
                <w:sz w:val="20"/>
                <w:szCs w:val="20"/>
              </w:rPr>
              <w:t>operator</w:t>
            </w:r>
          </w:p>
        </w:tc>
        <w:tc>
          <w:tcPr>
            <w:tcW w:w="399" w:type="pct"/>
            <w:tcMar>
              <w:top w:w="0" w:type="dxa"/>
              <w:left w:w="57" w:type="dxa"/>
              <w:bottom w:w="57" w:type="dxa"/>
              <w:right w:w="0" w:type="dxa"/>
            </w:tcMar>
          </w:tcPr>
          <w:p w:rsidR="00BB0B36" w:rsidRPr="002F27BC" w:rsidRDefault="00BB0B36" w:rsidP="002F27BC">
            <w:pPr>
              <w:spacing w:before="100" w:beforeAutospacing="1" w:after="119"/>
              <w:jc w:val="both"/>
              <w:rPr>
                <w:rFonts w:ascii="Century Gothic" w:hAnsi="Century Gothic"/>
                <w:sz w:val="20"/>
                <w:szCs w:val="20"/>
              </w:rPr>
            </w:pPr>
            <w:r w:rsidRPr="001F167C">
              <w:rPr>
                <w:rFonts w:ascii="Century Gothic" w:hAnsi="Century Gothic"/>
                <w:sz w:val="20"/>
                <w:szCs w:val="20"/>
              </w:rPr>
              <w:t>tekst</w:t>
            </w:r>
          </w:p>
        </w:tc>
        <w:tc>
          <w:tcPr>
            <w:tcW w:w="652" w:type="pct"/>
            <w:tcMar>
              <w:top w:w="0" w:type="dxa"/>
              <w:left w:w="57" w:type="dxa"/>
              <w:bottom w:w="57" w:type="dxa"/>
              <w:right w:w="0" w:type="dxa"/>
            </w:tcMar>
          </w:tcPr>
          <w:p w:rsidR="00BB0B36" w:rsidRPr="002F27BC" w:rsidRDefault="00BB0B36" w:rsidP="002F27BC">
            <w:pPr>
              <w:spacing w:before="100" w:beforeAutospacing="1" w:after="119"/>
              <w:jc w:val="both"/>
              <w:rPr>
                <w:rFonts w:ascii="Century Gothic" w:hAnsi="Century Gothic"/>
                <w:sz w:val="20"/>
                <w:szCs w:val="20"/>
              </w:rPr>
            </w:pPr>
            <w:r>
              <w:rPr>
                <w:rFonts w:ascii="Century Gothic" w:hAnsi="Century Gothic"/>
                <w:sz w:val="20"/>
                <w:szCs w:val="20"/>
              </w:rPr>
              <w:t>Tak</w:t>
            </w:r>
          </w:p>
        </w:tc>
        <w:tc>
          <w:tcPr>
            <w:tcW w:w="2999" w:type="pct"/>
            <w:tcMar>
              <w:top w:w="0" w:type="dxa"/>
              <w:left w:w="57" w:type="dxa"/>
              <w:bottom w:w="57" w:type="dxa"/>
              <w:right w:w="57" w:type="dxa"/>
            </w:tcMar>
          </w:tcPr>
          <w:p w:rsidR="00BB0B36" w:rsidRPr="002F27BC" w:rsidRDefault="00BB0B36" w:rsidP="002F27BC">
            <w:pPr>
              <w:spacing w:before="100" w:beforeAutospacing="1" w:after="119"/>
              <w:jc w:val="both"/>
              <w:rPr>
                <w:rFonts w:ascii="Century Gothic" w:hAnsi="Century Gothic"/>
                <w:sz w:val="20"/>
                <w:szCs w:val="20"/>
              </w:rPr>
            </w:pPr>
            <w:r w:rsidRPr="001F167C">
              <w:rPr>
                <w:rFonts w:ascii="Century Gothic" w:hAnsi="Century Gothic"/>
                <w:sz w:val="20"/>
                <w:szCs w:val="20"/>
              </w:rPr>
              <w:t>Symbol operatora zalogowanego w systemie dziedzinowym</w:t>
            </w:r>
          </w:p>
        </w:tc>
      </w:tr>
    </w:tbl>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Wykonanie funkcji skutkować będzie odpowiedzią o strukturze:</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1803"/>
        <w:gridCol w:w="736"/>
        <w:gridCol w:w="7243"/>
      </w:tblGrid>
      <w:tr w:rsidR="00BB0B36" w:rsidRPr="003C5E09" w:rsidTr="008128D5">
        <w:trPr>
          <w:tblHeader/>
          <w:tblCellSpacing w:w="0" w:type="dxa"/>
        </w:trPr>
        <w:tc>
          <w:tcPr>
            <w:tcW w:w="922"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376"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370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Status</w:t>
            </w:r>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Status operacji: „ok" albo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TrescBledu</w:t>
            </w:r>
            <w:proofErr w:type="spellEnd"/>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Komunikat błędu (tylko w przypadku, gdy status =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Klucz</w:t>
            </w:r>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Klucz sesji</w:t>
            </w:r>
          </w:p>
        </w:tc>
      </w:tr>
    </w:tbl>
    <w:p w:rsidR="00BB0B36" w:rsidRPr="003C5E09" w:rsidRDefault="00BB0B36" w:rsidP="003C5E09">
      <w:pPr>
        <w:rPr>
          <w:rFonts w:ascii="Century Gothic" w:hAnsi="Century Gothic"/>
          <w:b/>
          <w:sz w:val="20"/>
          <w:szCs w:val="20"/>
          <w:u w:val="single"/>
        </w:rPr>
      </w:pPr>
      <w:bookmarkStart w:id="11" w:name="_Toc401140363"/>
      <w:bookmarkStart w:id="12" w:name="_Toc460580719"/>
    </w:p>
    <w:p w:rsidR="00BB0B36" w:rsidRPr="003C5E09" w:rsidRDefault="00BB0B36" w:rsidP="003C5E09">
      <w:pPr>
        <w:rPr>
          <w:rFonts w:ascii="Century Gothic" w:hAnsi="Century Gothic"/>
          <w:b/>
          <w:sz w:val="20"/>
          <w:szCs w:val="20"/>
          <w:u w:val="single"/>
        </w:rPr>
      </w:pPr>
      <w:bookmarkStart w:id="13" w:name="_Toc472085192"/>
      <w:bookmarkEnd w:id="11"/>
      <w:bookmarkEnd w:id="12"/>
      <w:r>
        <w:rPr>
          <w:rFonts w:ascii="Century Gothic" w:hAnsi="Century Gothic"/>
          <w:b/>
          <w:sz w:val="20"/>
          <w:szCs w:val="20"/>
          <w:u w:val="single"/>
        </w:rPr>
        <w:t xml:space="preserve">II. </w:t>
      </w:r>
      <w:r w:rsidRPr="003C5E09">
        <w:rPr>
          <w:rFonts w:ascii="Century Gothic" w:hAnsi="Century Gothic"/>
          <w:b/>
          <w:sz w:val="20"/>
          <w:szCs w:val="20"/>
          <w:u w:val="single"/>
        </w:rPr>
        <w:t>Integracja w zakresie dokumentów.</w:t>
      </w:r>
      <w:bookmarkEnd w:id="13"/>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Integracja pomiędzy systemem QUATRA a WEGA ma zautomatyzować księgowania dokumentów DOO w celu prowadzenia rozliczeń z kontrahentami. Dokumenty te powstają dla różnych rodzajów usług i kontrahentów (zgłoszenia robót geodezyjnych, obsługa komorników, rzeczoznawców, zamówienia na wypisy/wyrysy, itd.). Ponieważ w każdym z tych przypadków generowany jest dokument DOO dokumenty te powinny być rozróżniane znacznikiem określającym rodzaj usługi. Znacznik nie musi być widoczny dla operatora, wystarczy identyfikacja na poziomie bazy danych. Nakład pracy na przechowywanie takiego znacznika jest niewielki a informacja ta może być przydatna w przyszłości, gdyby zaszła potrzeba księgowania z uwzględnieniem nie tylko rodzaju kontrahenta (geodeta, komornik,  klient indywidualny, itp.), rodzaju dokumentu (DOO) ale również rodzaju usługi. </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Na potrzeby integracji w bazie WEGA zostanie utworzony dodatkowy rejestr dokumentów DOO oczekujących na przesłanie do systemu QUATRA. Dokumenty DOO przesłane do systemu QUATRA są z tego rejestru usuwane. W dalszej części opracowania rejestr ten będzie nazywany TABELA DOO a dane w nim przechowywane są zgodne z opisem w części Założenia Techniczne.</w: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Obsługa TABELA DOO.</w: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TABELA DOO będzie obsługiwana w systemie WEGA przez trzy funkcje : </w:t>
      </w:r>
    </w:p>
    <w:p w:rsidR="00BB0B36" w:rsidRPr="003C5E09" w:rsidRDefault="00BB0B36" w:rsidP="003C5E09">
      <w:pPr>
        <w:numPr>
          <w:ilvl w:val="0"/>
          <w:numId w:val="21"/>
        </w:numPr>
        <w:jc w:val="both"/>
        <w:rPr>
          <w:rFonts w:ascii="Century Gothic" w:hAnsi="Century Gothic"/>
          <w:sz w:val="20"/>
          <w:szCs w:val="20"/>
        </w:rPr>
      </w:pPr>
      <w:r w:rsidRPr="003C5E09">
        <w:rPr>
          <w:rFonts w:ascii="Century Gothic" w:hAnsi="Century Gothic"/>
          <w:sz w:val="20"/>
          <w:szCs w:val="20"/>
        </w:rPr>
        <w:t>dodanie nowego DOO</w:t>
      </w:r>
    </w:p>
    <w:p w:rsidR="00BB0B36" w:rsidRPr="003C5E09" w:rsidRDefault="00BB0B36" w:rsidP="003C5E09">
      <w:pPr>
        <w:numPr>
          <w:ilvl w:val="0"/>
          <w:numId w:val="21"/>
        </w:numPr>
        <w:jc w:val="both"/>
        <w:rPr>
          <w:rFonts w:ascii="Century Gothic" w:hAnsi="Century Gothic"/>
          <w:sz w:val="20"/>
          <w:szCs w:val="20"/>
        </w:rPr>
      </w:pPr>
      <w:r w:rsidRPr="003C5E09">
        <w:rPr>
          <w:rFonts w:ascii="Century Gothic" w:hAnsi="Century Gothic"/>
          <w:sz w:val="20"/>
          <w:szCs w:val="20"/>
        </w:rPr>
        <w:t>anulowanie DOO</w:t>
      </w:r>
    </w:p>
    <w:p w:rsidR="00BB0B36" w:rsidRPr="003C5E09" w:rsidRDefault="00BB0B36" w:rsidP="003C5E09">
      <w:pPr>
        <w:numPr>
          <w:ilvl w:val="0"/>
          <w:numId w:val="21"/>
        </w:numPr>
        <w:jc w:val="both"/>
        <w:rPr>
          <w:rFonts w:ascii="Century Gothic" w:hAnsi="Century Gothic"/>
          <w:sz w:val="20"/>
          <w:szCs w:val="20"/>
        </w:rPr>
      </w:pPr>
      <w:r w:rsidRPr="003C5E09">
        <w:rPr>
          <w:rFonts w:ascii="Century Gothic" w:hAnsi="Century Gothic"/>
          <w:sz w:val="20"/>
          <w:szCs w:val="20"/>
        </w:rPr>
        <w:t>poprawienie danych DOO</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 xml:space="preserve">Wpisy do TABELA DOO mogą być wykonywane albo na + albo na –. Zestaw danych przechowywanych w TABELA DOO został przedstawiony wcześniej. </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Poniżej przedstawione są schematy blokowe poszczególnych funkcji. Uwzględniono w nich atrybuty (konto FK, znak operacji) przekazywane jako parametry. Na potrzeby schematów blokowych konto FK jest przedstawione ogólnie jako </w:t>
      </w:r>
      <w:r w:rsidRPr="003C5E09">
        <w:rPr>
          <w:rFonts w:ascii="Century Gothic" w:hAnsi="Century Gothic"/>
          <w:b/>
          <w:sz w:val="20"/>
          <w:szCs w:val="20"/>
        </w:rPr>
        <w:t>jest FK</w:t>
      </w:r>
      <w:r w:rsidRPr="003C5E09">
        <w:rPr>
          <w:rFonts w:ascii="Century Gothic" w:hAnsi="Century Gothic"/>
          <w:sz w:val="20"/>
          <w:szCs w:val="20"/>
        </w:rPr>
        <w:t xml:space="preserve"> lub </w:t>
      </w:r>
      <w:r w:rsidRPr="003C5E09">
        <w:rPr>
          <w:rFonts w:ascii="Century Gothic" w:hAnsi="Century Gothic"/>
          <w:b/>
          <w:sz w:val="20"/>
          <w:szCs w:val="20"/>
        </w:rPr>
        <w:t>brak FK.</w:t>
      </w:r>
      <w:r w:rsidRPr="003C5E09">
        <w:rPr>
          <w:rFonts w:ascii="Century Gothic" w:hAnsi="Century Gothic"/>
          <w:sz w:val="20"/>
          <w:szCs w:val="20"/>
        </w:rPr>
        <w:t xml:space="preserve"> W rzeczywistości będą to numery kont FK albo pole będzie puste gdy kontrahent nie ma konta FK. Trzecim parametrem będą atrybuty dokumentu DOO zgodne z zawartością TABELA DOO. Ten parametr nie ma jednak wpływu na algorytm obsługi.</w:t>
      </w:r>
    </w:p>
    <w:p w:rsidR="00BB0B36" w:rsidRPr="003C5E09" w:rsidRDefault="00BB0B36" w:rsidP="003C5E09">
      <w:pPr>
        <w:jc w:val="both"/>
        <w:rPr>
          <w:rFonts w:ascii="Century Gothic" w:hAnsi="Century Gothic"/>
          <w:sz w:val="20"/>
          <w:szCs w:val="20"/>
          <w:u w:val="single"/>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Dodawanie nowego DOO.</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Po wygenerowaniu w systemie WEGA nowego DOO należy go wpisać na + do TABELA DOO niezależnie od tego czy kontrahent ma konto FK czy go nie ma. Przykład przedstawia wpis dokonywany dla kontrahenta, który ma konto FK.</w:t>
      </w:r>
    </w:p>
    <w:p w:rsidR="00BB0B36" w:rsidRPr="003C5E09" w:rsidRDefault="00BB0B36" w:rsidP="003C5E09">
      <w:pPr>
        <w:ind w:firstLine="708"/>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095" editas="canvas" style="width:451.3pt;height:191.5pt;mso-position-horizontal-relative:char;mso-position-vertical-relative:line" coordorigin="4858,2120" coordsize="9026,3830">
            <o:lock v:ext="edit" aspectratio="t"/>
            <v:shape id="_x0000_s1096" type="#_x0000_t75" style="position:absolute;left:4858;top:2120;width:9026;height:3830" o:preferrelative="f" stroked="t" strokecolor="red" strokeweight="1pt">
              <v:fill o:detectmouseclick="t"/>
              <v:stroke dashstyle="dash"/>
              <v:path o:extrusionok="t" o:connecttype="none"/>
              <o:lock v:ext="edit" text="t"/>
            </v:shape>
            <v:shape id="_x0000_s1097" type="#_x0000_t109" style="position:absolute;left:7840;top:4247;width:2964;height:417" fillcolor="silver">
              <v:textbox style="mso-next-textbox:#_x0000_s1097">
                <w:txbxContent>
                  <w:p w:rsidR="00222CFE" w:rsidRPr="005515EA" w:rsidRDefault="00222CFE" w:rsidP="003C5E09">
                    <w:pPr>
                      <w:jc w:val="center"/>
                      <w:rPr>
                        <w:b/>
                        <w:sz w:val="16"/>
                        <w:szCs w:val="16"/>
                      </w:rPr>
                    </w:pPr>
                    <w:r w:rsidRPr="005515EA">
                      <w:rPr>
                        <w:b/>
                        <w:sz w:val="16"/>
                        <w:szCs w:val="16"/>
                      </w:rPr>
                      <w:t>Tabela DOO</w:t>
                    </w:r>
                  </w:p>
                </w:txbxContent>
              </v:textbox>
            </v:shape>
            <v:shape id="_x0000_s1098" type="#_x0000_t120" style="position:absolute;left:8434;top:2405;width:1806;height:492" fillcolor="#cff">
              <v:textbox style="mso-next-textbox:#_x0000_s1098">
                <w:txbxContent>
                  <w:p w:rsidR="00222CFE" w:rsidRPr="00AE1916" w:rsidRDefault="00222CFE" w:rsidP="003C5E09">
                    <w:pPr>
                      <w:jc w:val="center"/>
                      <w:rPr>
                        <w:sz w:val="16"/>
                        <w:szCs w:val="16"/>
                      </w:rPr>
                    </w:pPr>
                    <w:r>
                      <w:rPr>
                        <w:sz w:val="16"/>
                        <w:szCs w:val="16"/>
                      </w:rPr>
                      <w:t>Utwórz DOO</w:t>
                    </w:r>
                  </w:p>
                </w:txbxContent>
              </v:textbox>
            </v:shape>
            <v:shape id="_x0000_s1099" type="#_x0000_t32" style="position:absolute;left:9325;top:2897;width:12;height:216;flip:y" o:connectortype="straight">
              <v:stroke startarrow="block"/>
            </v:shape>
            <v:shape id="_x0000_s1100" type="#_x0000_t32" style="position:absolute;left:9319;top:3476;width:6;height:210;flip:x" o:connectortype="straight">
              <v:stroke endarrow="block"/>
            </v:shape>
            <v:shape id="_x0000_s1101" type="#_x0000_t109" style="position:absolute;left:7843;top:3113;width:2964;height:363">
              <v:textbox style="mso-next-textbox:#_x0000_s1101">
                <w:txbxContent>
                  <w:p w:rsidR="00222CFE" w:rsidRPr="00F40942" w:rsidRDefault="00222CFE" w:rsidP="003C5E09">
                    <w:pPr>
                      <w:jc w:val="center"/>
                      <w:rPr>
                        <w:sz w:val="16"/>
                        <w:szCs w:val="16"/>
                      </w:rPr>
                    </w:pPr>
                    <w:r>
                      <w:rPr>
                        <w:sz w:val="16"/>
                        <w:szCs w:val="16"/>
                      </w:rPr>
                      <w:t>Utwórz DOO 1</w:t>
                    </w:r>
                  </w:p>
                </w:txbxContent>
              </v:textbox>
            </v:shape>
            <v:shape id="_x0000_s1102" type="#_x0000_t32" style="position:absolute;left:9322;top:5069;width:1;height:216;flip:y" o:connectortype="straight">
              <v:stroke startarrow="block"/>
            </v:shape>
            <v:shape id="_x0000_s1103" type="#_x0000_t109" style="position:absolute;left:7861;top:3686;width:2916;height:345">
              <v:textbox style="mso-next-textbox:#_x0000_s1103">
                <w:txbxContent>
                  <w:p w:rsidR="00222CFE" w:rsidRPr="001659E2" w:rsidRDefault="00222CFE" w:rsidP="003C5E09">
                    <w:pPr>
                      <w:jc w:val="center"/>
                      <w:rPr>
                        <w:sz w:val="16"/>
                        <w:szCs w:val="16"/>
                      </w:rPr>
                    </w:pPr>
                    <w:r>
                      <w:rPr>
                        <w:sz w:val="16"/>
                        <w:szCs w:val="16"/>
                      </w:rPr>
                      <w:t>Wpisz DOO 1 na + do tabeli DOO</w:t>
                    </w:r>
                  </w:p>
                  <w:p w:rsidR="00222CFE" w:rsidRPr="00F62D43" w:rsidRDefault="00222CFE" w:rsidP="003C5E09">
                    <w:pPr>
                      <w:rPr>
                        <w:szCs w:val="16"/>
                      </w:rPr>
                    </w:pPr>
                  </w:p>
                </w:txbxContent>
              </v:textbox>
            </v:shape>
            <v:shape id="_x0000_s1104" type="#_x0000_t34" style="position:absolute;left:9213;top:4137;width:216;height:3;rotation:90;flip:x" o:connectortype="elbow" adj="10700,34790400,-5909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5" type="#_x0000_t176" style="position:absolute;left:5081;top:2182;width:1882;height:584" filled="f" stroked="f">
              <v:textbox style="mso-next-textbox:#_x0000_s1105">
                <w:txbxContent>
                  <w:p w:rsidR="00222CFE" w:rsidRPr="00C512EA" w:rsidRDefault="00222CFE" w:rsidP="003C5E09">
                    <w:pPr>
                      <w:jc w:val="center"/>
                      <w:rPr>
                        <w:b/>
                      </w:rPr>
                    </w:pPr>
                    <w:r>
                      <w:rPr>
                        <w:b/>
                      </w:rPr>
                      <w:t>WEGA</w:t>
                    </w:r>
                  </w:p>
                </w:txbxContent>
              </v:textbox>
            </v:shape>
            <v:shape id="_x0000_s1106" type="#_x0000_t109" style="position:absolute;left:7840;top:4652;width:2964;height:417" fillcolor="#cfc">
              <v:textbox style="mso-next-textbox:#_x0000_s1106">
                <w:txbxContent>
                  <w:p w:rsidR="00222CFE" w:rsidRPr="00F40942" w:rsidRDefault="00222CFE" w:rsidP="003C5E09">
                    <w:pPr>
                      <w:jc w:val="center"/>
                      <w:rPr>
                        <w:sz w:val="16"/>
                        <w:szCs w:val="16"/>
                      </w:rPr>
                    </w:pPr>
                    <w:r>
                      <w:rPr>
                        <w:sz w:val="16"/>
                        <w:szCs w:val="16"/>
                      </w:rPr>
                      <w:t>DOO 1; jest FK; +</w:t>
                    </w:r>
                  </w:p>
                </w:txbxContent>
              </v:textbox>
            </v:shape>
            <v:shape id="_x0000_s1107" type="#_x0000_t120" style="position:absolute;left:8524;top:5285;width:1596;height:492">
              <v:textbox style="mso-next-textbox:#_x0000_s1107">
                <w:txbxContent>
                  <w:p w:rsidR="00222CFE" w:rsidRPr="00AE1916" w:rsidRDefault="00222CFE" w:rsidP="003C5E09">
                    <w:pPr>
                      <w:jc w:val="center"/>
                      <w:rPr>
                        <w:sz w:val="16"/>
                        <w:szCs w:val="16"/>
                      </w:rPr>
                    </w:pPr>
                    <w:r>
                      <w:rPr>
                        <w:sz w:val="16"/>
                        <w:szCs w:val="16"/>
                      </w:rPr>
                      <w:t>Koniec</w:t>
                    </w:r>
                  </w:p>
                </w:txbxContent>
              </v:textbox>
            </v:shape>
            <w10:anchorlock/>
          </v:group>
        </w:pict>
      </w:r>
    </w:p>
    <w:p w:rsidR="00BB0B36" w:rsidRPr="003C5E09" w:rsidRDefault="00BB0B36" w:rsidP="003C5E09">
      <w:pPr>
        <w:jc w:val="both"/>
        <w:rPr>
          <w:rFonts w:ascii="Century Gothic" w:hAnsi="Century Gothic"/>
          <w:sz w:val="20"/>
          <w:szCs w:val="20"/>
          <w:u w:val="single"/>
        </w:rPr>
      </w:pPr>
    </w:p>
    <w:p w:rsidR="00BB0B36" w:rsidRPr="003C5E09" w:rsidRDefault="00BB0B36" w:rsidP="003C5E09">
      <w:pPr>
        <w:jc w:val="both"/>
        <w:rPr>
          <w:rFonts w:ascii="Century Gothic" w:hAnsi="Century Gothic"/>
          <w:sz w:val="20"/>
          <w:szCs w:val="20"/>
          <w:u w:val="single"/>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Anulowanie DOO.</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Po anulowaniu w systemie WEGA dokumentu DOO (anulowanie, wycofanie bądź usunięcie), należy go odpowiednio anulować w systemie QUATRA. Jeżeli dokument DOO jest w TABELA DOO, oznacza to, że jeszcze nie został pobrany do systemu QUATRA i wystarczy go usunąć z TABELA DOO. Jeżeli jednak dokumentu tam nie ma, oznacza to, że został pobrany do systemu QUATRA. W takim przypadku należy go wpisać na - do TABELA DOO (do tego można wykorzystać operacje wpisywania DOO do TABELA DOO uwzględniając znak operacji -).</w:t>
      </w:r>
    </w:p>
    <w:p w:rsidR="00BB0B36" w:rsidRPr="003C5E09" w:rsidRDefault="00BB0B36" w:rsidP="003C5E09">
      <w:pPr>
        <w:ind w:firstLine="708"/>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108" editas="canvas" style="width:451.3pt;height:200.5pt;mso-position-horizontal-relative:char;mso-position-vertical-relative:line" coordorigin="4858,2120" coordsize="9026,4010">
            <o:lock v:ext="edit" aspectratio="t"/>
            <v:shape id="_x0000_s1109" type="#_x0000_t75" style="position:absolute;left:4858;top:2120;width:9026;height:4010" o:preferrelative="f" stroked="t" strokecolor="red" strokeweight="1pt">
              <v:fill o:detectmouseclick="t"/>
              <v:stroke dashstyle="dash"/>
              <v:path o:extrusionok="t" o:connecttype="none"/>
              <o:lock v:ext="edit" text="t"/>
            </v:shape>
            <v:shape id="_x0000_s1110" type="#_x0000_t32" style="position:absolute;left:9277;top:2837;width:3;height:201;flip:x y" o:connectortype="straight">
              <v:stroke startarrow="block"/>
            </v:shape>
            <v:shape id="_x0000_s1111" type="#_x0000_t34" style="position:absolute;left:11905;top:4724;width:210;height:6;rotation:90" o:connectortype="elbow" adj=",-20635200,-884057">
              <v:stroke endarrow="block"/>
            </v:shape>
            <v:shape id="_x0000_s1112" type="#_x0000_t109" style="position:absolute;left:10495;top:4280;width:3036;height:342">
              <v:textbox style="mso-next-textbox:#_x0000_s1112">
                <w:txbxContent>
                  <w:p w:rsidR="00222CFE" w:rsidRPr="001659E2" w:rsidRDefault="00222CFE" w:rsidP="003C5E09">
                    <w:pPr>
                      <w:jc w:val="center"/>
                      <w:rPr>
                        <w:sz w:val="16"/>
                        <w:szCs w:val="16"/>
                      </w:rPr>
                    </w:pPr>
                    <w:r>
                      <w:rPr>
                        <w:sz w:val="16"/>
                        <w:szCs w:val="16"/>
                      </w:rPr>
                      <w:t>Wpisz DOO 1 na - do tabeli DOO</w:t>
                    </w:r>
                  </w:p>
                  <w:p w:rsidR="00222CFE" w:rsidRPr="005515EA" w:rsidRDefault="00222CFE" w:rsidP="003C5E09">
                    <w:pPr>
                      <w:rPr>
                        <w:szCs w:val="16"/>
                      </w:rPr>
                    </w:pPr>
                  </w:p>
                </w:txbxContent>
              </v:textbox>
            </v:shape>
            <v:shape id="_x0000_s1113" type="#_x0000_t33" style="position:absolute;left:7449;top:4752;width:414;height:1677;rotation:90;flip:x" o:connectortype="elbow" adj="-177339,83644,-177339">
              <v:stroke endarrow="block"/>
            </v:shape>
            <v:shape id="_x0000_s1114" type="#_x0000_t110" style="position:absolute;left:7822;top:3572;width:2934;height:883">
              <v:textbox style="mso-next-textbox:#_x0000_s1114">
                <w:txbxContent>
                  <w:p w:rsidR="00222CFE" w:rsidRPr="001659E2" w:rsidRDefault="00222CFE" w:rsidP="003C5E09">
                    <w:pPr>
                      <w:jc w:val="center"/>
                      <w:rPr>
                        <w:sz w:val="16"/>
                        <w:szCs w:val="16"/>
                      </w:rPr>
                    </w:pPr>
                    <w:r>
                      <w:rPr>
                        <w:sz w:val="16"/>
                        <w:szCs w:val="16"/>
                      </w:rPr>
                      <w:t>Czy w tabeli  DOO jest DOO 1</w:t>
                    </w:r>
                  </w:p>
                </w:txbxContent>
              </v:textbox>
            </v:shape>
            <v:shape id="_x0000_s1115" type="#_x0000_t34" style="position:absolute;left:6690;top:4839;width:252;height:3;rotation:90;flip:x" o:connectortype="elbow" adj="10714,41940000,-291086">
              <v:stroke endarrow="block"/>
            </v:shape>
            <v:shape id="_x0000_s1116" type="#_x0000_t109" style="position:absolute;left:5446;top:4316;width:2736;height:399">
              <v:textbox style="mso-next-textbox:#_x0000_s1116">
                <w:txbxContent>
                  <w:p w:rsidR="00222CFE" w:rsidRPr="001659E2" w:rsidRDefault="00222CFE" w:rsidP="003C5E09">
                    <w:pPr>
                      <w:jc w:val="center"/>
                      <w:rPr>
                        <w:sz w:val="16"/>
                        <w:szCs w:val="16"/>
                      </w:rPr>
                    </w:pPr>
                    <w:r>
                      <w:rPr>
                        <w:sz w:val="16"/>
                        <w:szCs w:val="16"/>
                      </w:rPr>
                      <w:t>Usuń DOO 1 z tabeli DOO</w:t>
                    </w:r>
                  </w:p>
                  <w:p w:rsidR="00222CFE" w:rsidRPr="00F62D43" w:rsidRDefault="00222CFE" w:rsidP="003C5E09">
                    <w:pPr>
                      <w:rPr>
                        <w:szCs w:val="16"/>
                      </w:rPr>
                    </w:pPr>
                  </w:p>
                </w:txbxContent>
              </v:textbox>
            </v:shape>
            <v:shape id="_x0000_s1117" type="#_x0000_t33" style="position:absolute;left:10756;top:4014;width:1257;height:266" o:connectortype="elbow" adj="-126095,-416247,-126095">
              <v:stroke endarrow="block"/>
            </v:shape>
            <v:shape id="_x0000_s1118" type="#_x0000_t33" style="position:absolute;left:6814;top:4014;width:1008;height:302;rotation:180;flip:y" o:connectortype="elbow" adj="-94371,366628,-94371">
              <v:stroke endarrow="block"/>
            </v:shape>
            <v:shape id="_x0000_s1119" type="#_x0000_t202" style="position:absolute;left:10837;top:3736;width:684;height:342" filled="f" stroked="f">
              <v:textbox style="mso-next-textbox:#_x0000_s1119">
                <w:txbxContent>
                  <w:p w:rsidR="00222CFE" w:rsidRPr="001659E2" w:rsidRDefault="00222CFE" w:rsidP="003C5E09">
                    <w:pPr>
                      <w:rPr>
                        <w:sz w:val="16"/>
                        <w:szCs w:val="16"/>
                      </w:rPr>
                    </w:pPr>
                    <w:r w:rsidRPr="001659E2">
                      <w:rPr>
                        <w:sz w:val="16"/>
                        <w:szCs w:val="16"/>
                      </w:rPr>
                      <w:t>NIE</w:t>
                    </w:r>
                  </w:p>
                </w:txbxContent>
              </v:textbox>
            </v:shape>
            <v:shape id="_x0000_s1120" type="#_x0000_t202" style="position:absolute;left:7009;top:3734;width:684;height:342" filled="f" stroked="f">
              <v:textbox style="mso-next-textbox:#_x0000_s1120">
                <w:txbxContent>
                  <w:p w:rsidR="00222CFE" w:rsidRPr="001659E2" w:rsidRDefault="00222CFE" w:rsidP="003C5E09">
                    <w:pPr>
                      <w:rPr>
                        <w:sz w:val="16"/>
                        <w:szCs w:val="16"/>
                      </w:rPr>
                    </w:pPr>
                    <w:r>
                      <w:rPr>
                        <w:sz w:val="16"/>
                        <w:szCs w:val="16"/>
                      </w:rPr>
                      <w:t>TAK</w:t>
                    </w:r>
                  </w:p>
                </w:txbxContent>
              </v:textbox>
            </v:shape>
            <v:shape id="_x0000_s1121" type="#_x0000_t176" style="position:absolute;left:5081;top:2182;width:1840;height:584" filled="f" stroked="f">
              <v:textbox style="mso-next-textbox:#_x0000_s1121">
                <w:txbxContent>
                  <w:p w:rsidR="00222CFE" w:rsidRPr="00C512EA" w:rsidRDefault="00222CFE" w:rsidP="003C5E09">
                    <w:pPr>
                      <w:jc w:val="center"/>
                      <w:rPr>
                        <w:b/>
                      </w:rPr>
                    </w:pPr>
                    <w:r>
                      <w:rPr>
                        <w:b/>
                      </w:rPr>
                      <w:t>WEGA</w:t>
                    </w:r>
                  </w:p>
                </w:txbxContent>
              </v:textbox>
            </v:shape>
            <v:shape id="_x0000_s1122" type="#_x0000_t120" style="position:absolute;left:8239;top:2345;width:2076;height:492" fillcolor="#cff">
              <v:textbox style="mso-next-textbox:#_x0000_s1122">
                <w:txbxContent>
                  <w:p w:rsidR="00222CFE" w:rsidRPr="00AE1916" w:rsidRDefault="00222CFE" w:rsidP="003C5E09">
                    <w:pPr>
                      <w:jc w:val="center"/>
                      <w:rPr>
                        <w:sz w:val="16"/>
                        <w:szCs w:val="16"/>
                      </w:rPr>
                    </w:pPr>
                    <w:r>
                      <w:rPr>
                        <w:sz w:val="16"/>
                        <w:szCs w:val="16"/>
                      </w:rPr>
                      <w:t>Anuluj DOO</w:t>
                    </w:r>
                  </w:p>
                </w:txbxContent>
              </v:textbox>
            </v:shape>
            <v:shape id="_x0000_s1123" type="#_x0000_t32" style="position:absolute;left:9280;top:3371;width:9;height:201" o:connectortype="straight">
              <v:stroke endarrow="block"/>
            </v:shape>
            <v:shape id="_x0000_s1124" type="#_x0000_t109" style="position:absolute;left:7798;top:3038;width:2964;height:333">
              <v:textbox style="mso-next-textbox:#_x0000_s1124">
                <w:txbxContent>
                  <w:p w:rsidR="00222CFE" w:rsidRPr="00F40942" w:rsidRDefault="00222CFE" w:rsidP="003C5E09">
                    <w:pPr>
                      <w:jc w:val="center"/>
                      <w:rPr>
                        <w:sz w:val="16"/>
                        <w:szCs w:val="16"/>
                      </w:rPr>
                    </w:pPr>
                    <w:r>
                      <w:rPr>
                        <w:sz w:val="16"/>
                        <w:szCs w:val="16"/>
                      </w:rPr>
                      <w:t>Anuluj dane DOO 1</w:t>
                    </w:r>
                  </w:p>
                </w:txbxContent>
              </v:textbox>
            </v:shape>
            <v:shape id="_x0000_s1125" type="#_x0000_t120" style="position:absolute;left:8494;top:5552;width:1596;height:492">
              <v:textbox style="mso-next-textbox:#_x0000_s1125">
                <w:txbxContent>
                  <w:p w:rsidR="00222CFE" w:rsidRPr="00AE1916" w:rsidRDefault="00222CFE" w:rsidP="003C5E09">
                    <w:pPr>
                      <w:jc w:val="center"/>
                      <w:rPr>
                        <w:sz w:val="16"/>
                        <w:szCs w:val="16"/>
                      </w:rPr>
                    </w:pPr>
                    <w:r>
                      <w:rPr>
                        <w:sz w:val="16"/>
                        <w:szCs w:val="16"/>
                      </w:rPr>
                      <w:t>Koniec</w:t>
                    </w:r>
                  </w:p>
                </w:txbxContent>
              </v:textbox>
            </v:shape>
            <v:shape id="_x0000_s1126" type="#_x0000_t109" style="position:absolute;left:10825;top:4832;width:2364;height:417" fillcolor="silver">
              <v:textbox style="mso-next-textbox:#_x0000_s1126">
                <w:txbxContent>
                  <w:p w:rsidR="00222CFE" w:rsidRPr="005515EA" w:rsidRDefault="00222CFE" w:rsidP="003C5E09">
                    <w:pPr>
                      <w:jc w:val="center"/>
                      <w:rPr>
                        <w:b/>
                        <w:sz w:val="16"/>
                        <w:szCs w:val="16"/>
                      </w:rPr>
                    </w:pPr>
                    <w:r w:rsidRPr="005515EA">
                      <w:rPr>
                        <w:b/>
                        <w:sz w:val="16"/>
                        <w:szCs w:val="16"/>
                      </w:rPr>
                      <w:t>Tabela DOO</w:t>
                    </w:r>
                  </w:p>
                </w:txbxContent>
              </v:textbox>
            </v:shape>
            <v:shape id="_x0000_s1127" type="#_x0000_t109" style="position:absolute;left:10825;top:5252;width:2364;height:417" fillcolor="#cfc">
              <v:textbox style="mso-next-textbox:#_x0000_s1127">
                <w:txbxContent>
                  <w:p w:rsidR="00222CFE" w:rsidRPr="00964C88" w:rsidRDefault="00222CFE" w:rsidP="003C5E09">
                    <w:pPr>
                      <w:jc w:val="center"/>
                      <w:rPr>
                        <w:sz w:val="16"/>
                        <w:szCs w:val="16"/>
                      </w:rPr>
                    </w:pPr>
                    <w:r>
                      <w:rPr>
                        <w:sz w:val="16"/>
                        <w:szCs w:val="16"/>
                      </w:rPr>
                      <w:t>DOO 1; jest FK; -</w:t>
                    </w:r>
                  </w:p>
                </w:txbxContent>
              </v:textbox>
            </v:shape>
            <v:shape id="_x0000_s1128" type="#_x0000_t109" style="position:absolute;left:5635;top:4967;width:2364;height:417" fillcolor="silver">
              <v:textbox style="mso-next-textbox:#_x0000_s1128">
                <w:txbxContent>
                  <w:p w:rsidR="00222CFE" w:rsidRPr="005515EA" w:rsidRDefault="00222CFE" w:rsidP="003C5E09">
                    <w:pPr>
                      <w:jc w:val="center"/>
                      <w:rPr>
                        <w:b/>
                        <w:sz w:val="16"/>
                        <w:szCs w:val="16"/>
                      </w:rPr>
                    </w:pPr>
                    <w:r w:rsidRPr="005515EA">
                      <w:rPr>
                        <w:b/>
                        <w:sz w:val="16"/>
                        <w:szCs w:val="16"/>
                      </w:rPr>
                      <w:t>Tabela DOO</w:t>
                    </w:r>
                  </w:p>
                </w:txbxContent>
              </v:textbox>
            </v:shape>
            <v:shape id="_x0000_s1129" type="#_x0000_t33" style="position:absolute;left:10984;top:4775;width:129;height:1917;rotation:90" o:connectortype="elbow" adj="-1438158,-76383,-1438158">
              <v:stroke endarrow="block"/>
            </v:shape>
            <w10:anchorlock/>
          </v:group>
        </w:pict>
      </w:r>
    </w:p>
    <w:p w:rsidR="00BB0B36" w:rsidRPr="003C5E09" w:rsidRDefault="00BB0B36" w:rsidP="003C5E09">
      <w:pPr>
        <w:jc w:val="both"/>
        <w:rPr>
          <w:rFonts w:ascii="Century Gothic" w:hAnsi="Century Gothic"/>
          <w:sz w:val="20"/>
          <w:szCs w:val="20"/>
          <w:u w:val="single"/>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Poprawianie danych DOO.</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Po poprawieniu dokumentu DOO w systemie WEGA należy go odpowiednio zmodyfikować w systemie QUATRA. W przypadku gdy poprawiany dokument DOO jest w TABELA DOO (co oznacza, że nie został jeszcze pobrany do systemu QUATRA) wystarczy go nadpisać nowymi danymi. Jeżeli jednak dokumentu tam nie ma oznacza to, że został on pobrany do systemu QUATRA. W takim przypadku należy do TABELA DOO wpisać dokument DOO ze starymi danymi na -, anulować dokument DOO w systemie WEGA, utworzyć w systemie WEGA nowy dokument DOO wg nowych danych i taki wpisać na + do TABELA DOO. </w:t>
      </w:r>
    </w:p>
    <w:p w:rsidR="00BB0B36" w:rsidRPr="003C5E09" w:rsidRDefault="00BB0B36" w:rsidP="003C5E09">
      <w:pPr>
        <w:ind w:firstLine="708"/>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130" editas="canvas" style="width:451.3pt;height:274.95pt;mso-position-horizontal-relative:char;mso-position-vertical-relative:line" coordorigin="4858,2120" coordsize="9026,5499">
            <o:lock v:ext="edit" aspectratio="t"/>
            <v:shape id="_x0000_s1131" type="#_x0000_t75" style="position:absolute;left:4858;top:2120;width:9026;height:5499" o:preferrelative="f" stroked="t" strokecolor="red" strokeweight="1pt">
              <v:fill o:detectmouseclick="t"/>
              <v:stroke dashstyle="dash"/>
              <v:path o:extrusionok="t" o:connecttype="none"/>
              <o:lock v:ext="edit" text="t"/>
            </v:shape>
            <v:shape id="_x0000_s1132" type="#_x0000_t32" style="position:absolute;left:9127;top:2729;width:3;height:216;flip:x y" o:connectortype="straight">
              <v:stroke startarrow="block"/>
            </v:shape>
            <v:shape id="_x0000_s1133" type="#_x0000_t34" style="position:absolute;left:11764;top:5816;width:189;height:3;rotation:90" o:connectortype="elbow" adj="10743,-33314400,-964800">
              <v:stroke endarrow="block"/>
            </v:shape>
            <v:oval id="_x0000_s1134" style="position:absolute;left:10345;top:4106;width:3036;height:702" fillcolor="#cff">
              <v:textbox style="mso-next-textbox:#_x0000_s1134">
                <w:txbxContent>
                  <w:p w:rsidR="00222CFE" w:rsidRPr="00964C88" w:rsidRDefault="00222CFE" w:rsidP="003C5E09">
                    <w:pPr>
                      <w:jc w:val="center"/>
                      <w:rPr>
                        <w:sz w:val="16"/>
                        <w:szCs w:val="16"/>
                      </w:rPr>
                    </w:pPr>
                    <w:r>
                      <w:rPr>
                        <w:sz w:val="16"/>
                        <w:szCs w:val="16"/>
                      </w:rPr>
                      <w:t xml:space="preserve">Anuluj DOO 1 wg starych danych </w:t>
                    </w:r>
                  </w:p>
                </w:txbxContent>
              </v:textbox>
            </v:oval>
            <v:shape id="_x0000_s1135" type="#_x0000_t33" style="position:absolute;left:6682;top:5612;width:1647;height:1677;rotation:90;flip:x" o:connectortype="elbow" adj="-42610,58360,-42610">
              <v:stroke endarrow="block"/>
            </v:shape>
            <v:shape id="_x0000_s1136" type="#_x0000_t110" style="position:absolute;left:7672;top:3449;width:2934;height:907">
              <v:textbox style="mso-next-textbox:#_x0000_s1136">
                <w:txbxContent>
                  <w:p w:rsidR="00222CFE" w:rsidRPr="001659E2" w:rsidRDefault="00222CFE" w:rsidP="003C5E09">
                    <w:pPr>
                      <w:jc w:val="center"/>
                      <w:rPr>
                        <w:sz w:val="16"/>
                        <w:szCs w:val="16"/>
                      </w:rPr>
                    </w:pPr>
                    <w:r>
                      <w:rPr>
                        <w:sz w:val="16"/>
                        <w:szCs w:val="16"/>
                      </w:rPr>
                      <w:t>Czy w tabeli  DOO jest DOO 1</w:t>
                    </w:r>
                  </w:p>
                </w:txbxContent>
              </v:textbox>
            </v:shape>
            <v:shape id="_x0000_s1137" type="#_x0000_t34" style="position:absolute;left:6564;top:4686;width:204;height:3;rotation:90;flip:x" o:connectortype="elbow" adj="10694,25128000,-343694">
              <v:stroke endarrow="block"/>
            </v:shape>
            <v:shape id="_x0000_s1138" type="#_x0000_t109" style="position:absolute;left:5296;top:4187;width:2736;height:399">
              <v:textbox style="mso-next-textbox:#_x0000_s1138">
                <w:txbxContent>
                  <w:p w:rsidR="00222CFE" w:rsidRPr="001659E2" w:rsidRDefault="00222CFE" w:rsidP="003C5E09">
                    <w:pPr>
                      <w:jc w:val="center"/>
                      <w:rPr>
                        <w:sz w:val="16"/>
                        <w:szCs w:val="16"/>
                      </w:rPr>
                    </w:pPr>
                    <w:r>
                      <w:rPr>
                        <w:sz w:val="16"/>
                        <w:szCs w:val="16"/>
                      </w:rPr>
                      <w:t>Popraw DOO 1 w tabeli DOO</w:t>
                    </w:r>
                  </w:p>
                  <w:p w:rsidR="00222CFE" w:rsidRPr="00F62D43" w:rsidRDefault="00222CFE" w:rsidP="003C5E09">
                    <w:pPr>
                      <w:rPr>
                        <w:szCs w:val="16"/>
                      </w:rPr>
                    </w:pPr>
                  </w:p>
                </w:txbxContent>
              </v:textbox>
            </v:shape>
            <v:shape id="_x0000_s1139" type="#_x0000_t33" style="position:absolute;left:10606;top:3903;width:1257;height:203" o:connectortype="elbow" adj="-123517,-298676,-123517">
              <v:stroke endarrow="block"/>
            </v:shape>
            <v:shape id="_x0000_s1140" type="#_x0000_t33" style="position:absolute;left:6664;top:3903;width:1008;height:284;rotation:180;flip:y" o:connectortype="elbow" adj="-91157,213490,-91157">
              <v:stroke endarrow="block"/>
            </v:shape>
            <v:shape id="_x0000_s1141" type="#_x0000_t202" style="position:absolute;left:10687;top:3658;width:684;height:342" filled="f" stroked="f">
              <v:textbox style="mso-next-textbox:#_x0000_s1141">
                <w:txbxContent>
                  <w:p w:rsidR="00222CFE" w:rsidRPr="001659E2" w:rsidRDefault="00222CFE" w:rsidP="003C5E09">
                    <w:pPr>
                      <w:rPr>
                        <w:sz w:val="16"/>
                        <w:szCs w:val="16"/>
                      </w:rPr>
                    </w:pPr>
                    <w:r w:rsidRPr="001659E2">
                      <w:rPr>
                        <w:sz w:val="16"/>
                        <w:szCs w:val="16"/>
                      </w:rPr>
                      <w:t>NIE</w:t>
                    </w:r>
                  </w:p>
                </w:txbxContent>
              </v:textbox>
            </v:shape>
            <v:shape id="_x0000_s1142" type="#_x0000_t202" style="position:absolute;left:6859;top:3656;width:684;height:342" filled="f" stroked="f">
              <v:textbox style="mso-next-textbox:#_x0000_s1142">
                <w:txbxContent>
                  <w:p w:rsidR="00222CFE" w:rsidRPr="001659E2" w:rsidRDefault="00222CFE" w:rsidP="003C5E09">
                    <w:pPr>
                      <w:rPr>
                        <w:sz w:val="16"/>
                        <w:szCs w:val="16"/>
                      </w:rPr>
                    </w:pPr>
                    <w:r>
                      <w:rPr>
                        <w:sz w:val="16"/>
                        <w:szCs w:val="16"/>
                      </w:rPr>
                      <w:t>TAK</w:t>
                    </w:r>
                  </w:p>
                </w:txbxContent>
              </v:textbox>
            </v:shape>
            <v:shape id="_x0000_s1143" type="#_x0000_t176" style="position:absolute;left:5081;top:2182;width:1923;height:584" filled="f" stroked="f">
              <v:textbox style="mso-next-textbox:#_x0000_s1143">
                <w:txbxContent>
                  <w:p w:rsidR="00222CFE" w:rsidRPr="00C512EA" w:rsidRDefault="00222CFE" w:rsidP="003C5E09">
                    <w:pPr>
                      <w:jc w:val="center"/>
                      <w:rPr>
                        <w:b/>
                      </w:rPr>
                    </w:pPr>
                    <w:r>
                      <w:rPr>
                        <w:b/>
                      </w:rPr>
                      <w:t>WEGA</w:t>
                    </w:r>
                  </w:p>
                </w:txbxContent>
              </v:textbox>
            </v:shape>
            <v:shape id="_x0000_s1144" type="#_x0000_t120" style="position:absolute;left:8089;top:2237;width:2076;height:492" fillcolor="#cff">
              <v:textbox style="mso-next-textbox:#_x0000_s1144">
                <w:txbxContent>
                  <w:p w:rsidR="00222CFE" w:rsidRPr="00AE1916" w:rsidRDefault="00222CFE" w:rsidP="003C5E09">
                    <w:pPr>
                      <w:jc w:val="center"/>
                      <w:rPr>
                        <w:sz w:val="16"/>
                        <w:szCs w:val="16"/>
                      </w:rPr>
                    </w:pPr>
                    <w:r>
                      <w:rPr>
                        <w:sz w:val="16"/>
                        <w:szCs w:val="16"/>
                      </w:rPr>
                      <w:t>Popraw DOO</w:t>
                    </w:r>
                  </w:p>
                </w:txbxContent>
              </v:textbox>
            </v:shape>
            <v:shape id="_x0000_s1145" type="#_x0000_t32" style="position:absolute;left:9130;top:3278;width:9;height:171" o:connectortype="straight">
              <v:stroke endarrow="block"/>
            </v:shape>
            <v:shape id="_x0000_s1146" type="#_x0000_t109" style="position:absolute;left:7648;top:2945;width:2964;height:333">
              <v:textbox style="mso-next-textbox:#_x0000_s1146">
                <w:txbxContent>
                  <w:p w:rsidR="00222CFE" w:rsidRPr="00F40942" w:rsidRDefault="00222CFE" w:rsidP="003C5E09">
                    <w:pPr>
                      <w:jc w:val="center"/>
                      <w:rPr>
                        <w:sz w:val="16"/>
                        <w:szCs w:val="16"/>
                      </w:rPr>
                    </w:pPr>
                    <w:r>
                      <w:rPr>
                        <w:sz w:val="16"/>
                        <w:szCs w:val="16"/>
                      </w:rPr>
                      <w:t>Popraw dane DOO 1</w:t>
                    </w:r>
                  </w:p>
                </w:txbxContent>
              </v:textbox>
            </v:shape>
            <v:shape id="_x0000_s1147" type="#_x0000_t120" style="position:absolute;left:8344;top:7028;width:1596;height:492">
              <v:textbox style="mso-next-textbox:#_x0000_s1147">
                <w:txbxContent>
                  <w:p w:rsidR="00222CFE" w:rsidRPr="00AE1916" w:rsidRDefault="00222CFE" w:rsidP="003C5E09">
                    <w:pPr>
                      <w:jc w:val="center"/>
                      <w:rPr>
                        <w:sz w:val="16"/>
                        <w:szCs w:val="16"/>
                      </w:rPr>
                    </w:pPr>
                    <w:r>
                      <w:rPr>
                        <w:sz w:val="16"/>
                        <w:szCs w:val="16"/>
                      </w:rPr>
                      <w:t>Koniec</w:t>
                    </w:r>
                  </w:p>
                </w:txbxContent>
              </v:textbox>
            </v:shape>
            <v:shape id="_x0000_s1148" type="#_x0000_t109" style="position:absolute;left:5485;top:4790;width:2364;height:417" fillcolor="silver">
              <v:textbox style="mso-next-textbox:#_x0000_s1148">
                <w:txbxContent>
                  <w:p w:rsidR="00222CFE" w:rsidRPr="005515EA" w:rsidRDefault="00222CFE" w:rsidP="003C5E09">
                    <w:pPr>
                      <w:jc w:val="center"/>
                      <w:rPr>
                        <w:b/>
                        <w:sz w:val="16"/>
                        <w:szCs w:val="16"/>
                      </w:rPr>
                    </w:pPr>
                    <w:r w:rsidRPr="005515EA">
                      <w:rPr>
                        <w:b/>
                        <w:sz w:val="16"/>
                        <w:szCs w:val="16"/>
                      </w:rPr>
                      <w:t>Tabela DOO</w:t>
                    </w:r>
                  </w:p>
                </w:txbxContent>
              </v:textbox>
            </v:shape>
            <v:shape id="_x0000_s1149" type="#_x0000_t109" style="position:absolute;left:5485;top:5210;width:2364;height:417" fillcolor="#cfc">
              <v:textbox style="mso-next-textbox:#_x0000_s1149">
                <w:txbxContent>
                  <w:p w:rsidR="00222CFE" w:rsidRPr="00964C88" w:rsidRDefault="00222CFE" w:rsidP="003C5E09">
                    <w:pPr>
                      <w:jc w:val="center"/>
                      <w:rPr>
                        <w:sz w:val="16"/>
                        <w:szCs w:val="16"/>
                      </w:rPr>
                    </w:pPr>
                    <w:r>
                      <w:rPr>
                        <w:sz w:val="16"/>
                        <w:szCs w:val="16"/>
                      </w:rPr>
                      <w:t>DOO 1; jest FK; +</w:t>
                    </w:r>
                  </w:p>
                </w:txbxContent>
              </v:textbox>
            </v:shape>
            <v:shape id="_x0000_s1150" type="#_x0000_t109" style="position:absolute;left:10675;top:5912;width:2364;height:417" fillcolor="silver">
              <v:textbox style="mso-next-textbox:#_x0000_s1150">
                <w:txbxContent>
                  <w:p w:rsidR="00222CFE" w:rsidRPr="005515EA" w:rsidRDefault="00222CFE" w:rsidP="003C5E09">
                    <w:pPr>
                      <w:jc w:val="center"/>
                      <w:rPr>
                        <w:b/>
                        <w:sz w:val="16"/>
                        <w:szCs w:val="16"/>
                      </w:rPr>
                    </w:pPr>
                    <w:r w:rsidRPr="005515EA">
                      <w:rPr>
                        <w:b/>
                        <w:sz w:val="16"/>
                        <w:szCs w:val="16"/>
                      </w:rPr>
                      <w:t>Tabela DOO</w:t>
                    </w:r>
                  </w:p>
                </w:txbxContent>
              </v:textbox>
            </v:shape>
            <v:shape id="_x0000_s1151" type="#_x0000_t109" style="position:absolute;left:10675;top:6332;width:2364;height:417" fillcolor="#cfc">
              <v:textbox style="mso-next-textbox:#_x0000_s1151">
                <w:txbxContent>
                  <w:p w:rsidR="00222CFE" w:rsidRPr="00964C88" w:rsidRDefault="00222CFE" w:rsidP="003C5E09">
                    <w:pPr>
                      <w:jc w:val="center"/>
                      <w:rPr>
                        <w:sz w:val="16"/>
                        <w:szCs w:val="16"/>
                      </w:rPr>
                    </w:pPr>
                    <w:r>
                      <w:rPr>
                        <w:sz w:val="16"/>
                        <w:szCs w:val="16"/>
                      </w:rPr>
                      <w:t>DOO 1; jest FK; -</w:t>
                    </w:r>
                  </w:p>
                </w:txbxContent>
              </v:textbox>
            </v:shape>
            <v:shape id="_x0000_s1152" type="#_x0000_t109" style="position:absolute;left:10675;top:6737;width:2364;height:417" fillcolor="#cfc">
              <v:textbox style="mso-next-textbox:#_x0000_s1152">
                <w:txbxContent>
                  <w:p w:rsidR="00222CFE" w:rsidRPr="00964C88" w:rsidRDefault="00222CFE" w:rsidP="003C5E09">
                    <w:pPr>
                      <w:jc w:val="center"/>
                      <w:rPr>
                        <w:sz w:val="16"/>
                        <w:szCs w:val="16"/>
                      </w:rPr>
                    </w:pPr>
                    <w:r>
                      <w:rPr>
                        <w:sz w:val="16"/>
                        <w:szCs w:val="16"/>
                      </w:rPr>
                      <w:t>DOO 2; jest FK; +</w:t>
                    </w:r>
                  </w:p>
                </w:txbxContent>
              </v:textbox>
            </v:shape>
            <v:oval id="_x0000_s1153" style="position:absolute;left:10378;top:5036;width:2964;height:687" fillcolor="#cff">
              <v:textbox style="mso-next-textbox:#_x0000_s1153">
                <w:txbxContent>
                  <w:p w:rsidR="00222CFE" w:rsidRDefault="00222CFE" w:rsidP="003C5E09">
                    <w:pPr>
                      <w:jc w:val="center"/>
                      <w:rPr>
                        <w:sz w:val="16"/>
                        <w:szCs w:val="16"/>
                      </w:rPr>
                    </w:pPr>
                    <w:r>
                      <w:rPr>
                        <w:sz w:val="16"/>
                        <w:szCs w:val="16"/>
                      </w:rPr>
                      <w:t xml:space="preserve">Utwórz DOO 2 </w:t>
                    </w:r>
                  </w:p>
                  <w:p w:rsidR="00222CFE" w:rsidRPr="00F40942" w:rsidRDefault="00222CFE" w:rsidP="003C5E09">
                    <w:pPr>
                      <w:jc w:val="center"/>
                      <w:rPr>
                        <w:sz w:val="16"/>
                        <w:szCs w:val="16"/>
                      </w:rPr>
                    </w:pPr>
                    <w:r>
                      <w:rPr>
                        <w:sz w:val="16"/>
                        <w:szCs w:val="16"/>
                      </w:rPr>
                      <w:t>wg nowych danych</w:t>
                    </w:r>
                  </w:p>
                </w:txbxContent>
              </v:textbox>
            </v:oval>
            <v:shape id="_x0000_s1154" type="#_x0000_t33" style="position:absolute;left:10839;top:6255;width:120;height:1917;rotation:90" o:connectortype="elbow" adj="-1519020,-68259,-1519020">
              <v:stroke endarrow="block"/>
            </v:shape>
            <v:shape id="_x0000_s1155" type="#_x0000_t32" style="position:absolute;left:11860;top:4808;width:3;height:228;flip:x" o:connectortype="straight">
              <v:stroke endarrow="block"/>
            </v:shape>
            <w10:anchorlock/>
          </v:group>
        </w:pict>
      </w: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Integracja</w: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Inicjatorem przekazania dokumentów DOO jest system QUATRA. System WEGA ma przygotować i przekazać listę dokumentów z TABELA DOO wg podanych parametrów. W dalszej części funkcja ta będzie nazywana WEGA_DAJDOKUMENT.</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wejściowe:</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obecność lub brak konta FK (tak/nie/W)</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kierunek księgowania (+/-/</w:t>
      </w:r>
      <w:proofErr w:type="spellStart"/>
      <w:r w:rsidRPr="003C5E09">
        <w:rPr>
          <w:rFonts w:ascii="Century Gothic" w:hAnsi="Century Gothic"/>
          <w:sz w:val="20"/>
          <w:szCs w:val="20"/>
        </w:rPr>
        <w:t>null</w:t>
      </w:r>
      <w:proofErr w:type="spellEnd"/>
      <w:r w:rsidRPr="003C5E09">
        <w:rPr>
          <w:rFonts w:ascii="Century Gothic" w:hAnsi="Century Gothic"/>
          <w:sz w:val="20"/>
          <w:szCs w:val="20"/>
        </w:rPr>
        <w:t>)</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usunięcie lub nie przekazywanego dokumentu z TABELA DOO (tak/nie)</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wyjściowe</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status wykonanej operacji (ok albo error)</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opis (pusty dla statusu ok i zawierający treść błędu dla statusu error)</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lista dokumentów zawierająca wszystkie dane z TABELA DOO.</w:t>
      </w:r>
    </w:p>
    <w:p w:rsidR="00BB0B36" w:rsidRPr="003C5E09" w:rsidRDefault="00BB0B36" w:rsidP="003C5E09">
      <w:pPr>
        <w:rPr>
          <w:rFonts w:ascii="Century Gothic" w:hAnsi="Century Gothic"/>
          <w:b/>
          <w:sz w:val="20"/>
          <w:szCs w:val="20"/>
          <w:u w:val="single"/>
        </w:rPr>
      </w:pPr>
    </w:p>
    <w:p w:rsidR="00BB0B36" w:rsidRPr="003C5E09" w:rsidRDefault="00BB0B36" w:rsidP="003C5E09">
      <w:pPr>
        <w:rPr>
          <w:rFonts w:ascii="Century Gothic" w:hAnsi="Century Gothic"/>
          <w:b/>
          <w:sz w:val="20"/>
          <w:szCs w:val="20"/>
          <w:u w:val="single"/>
        </w:rPr>
      </w:pPr>
      <w:bookmarkStart w:id="14" w:name="_Toc401140364"/>
      <w:bookmarkStart w:id="15" w:name="_Toc460580720"/>
      <w:bookmarkStart w:id="16" w:name="_Toc472085193"/>
      <w:r w:rsidRPr="003C5E09">
        <w:rPr>
          <w:rFonts w:ascii="Century Gothic" w:hAnsi="Century Gothic"/>
          <w:b/>
          <w:sz w:val="20"/>
          <w:szCs w:val="20"/>
          <w:u w:val="single"/>
        </w:rPr>
        <w:t>Funkcja „</w:t>
      </w:r>
      <w:proofErr w:type="spellStart"/>
      <w:r w:rsidRPr="003C5E09">
        <w:rPr>
          <w:rFonts w:ascii="Century Gothic" w:hAnsi="Century Gothic"/>
          <w:b/>
          <w:sz w:val="20"/>
          <w:szCs w:val="20"/>
          <w:u w:val="single"/>
        </w:rPr>
        <w:t>wega_dajdokument</w:t>
      </w:r>
      <w:proofErr w:type="spellEnd"/>
      <w:r w:rsidRPr="003C5E09">
        <w:rPr>
          <w:rFonts w:ascii="Century Gothic" w:hAnsi="Century Gothic"/>
          <w:b/>
          <w:sz w:val="20"/>
          <w:szCs w:val="20"/>
          <w:u w:val="single"/>
        </w:rPr>
        <w:t>”</w:t>
      </w:r>
      <w:bookmarkEnd w:id="14"/>
      <w:bookmarkEnd w:id="15"/>
      <w:bookmarkEnd w:id="16"/>
    </w:p>
    <w:p w:rsidR="00BB0B36" w:rsidRPr="003C5E09" w:rsidRDefault="00BB0B36" w:rsidP="003C5E09">
      <w:pPr>
        <w:spacing w:after="120"/>
        <w:jc w:val="both"/>
        <w:rPr>
          <w:rFonts w:ascii="Century Gothic" w:hAnsi="Century Gothic"/>
          <w:sz w:val="20"/>
          <w:szCs w:val="20"/>
        </w:rPr>
      </w:pPr>
    </w:p>
    <w:p w:rsidR="00BB0B36" w:rsidRPr="003C5E09" w:rsidRDefault="00BB0B36" w:rsidP="003C5E09">
      <w:pPr>
        <w:spacing w:after="120"/>
        <w:jc w:val="both"/>
        <w:rPr>
          <w:rFonts w:ascii="Century Gothic" w:hAnsi="Century Gothic"/>
          <w:sz w:val="20"/>
          <w:szCs w:val="20"/>
        </w:rPr>
      </w:pPr>
      <w:r w:rsidRPr="003C5E09">
        <w:rPr>
          <w:rFonts w:ascii="Century Gothic" w:hAnsi="Century Gothic"/>
          <w:sz w:val="20"/>
          <w:szCs w:val="20"/>
        </w:rPr>
        <w:t>Wykonanie funkcji spowoduje przekazanie do systemu WEGA następujących informacji:</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2009"/>
        <w:gridCol w:w="1074"/>
        <w:gridCol w:w="1276"/>
        <w:gridCol w:w="5423"/>
      </w:tblGrid>
      <w:tr w:rsidR="00BB0B36" w:rsidRPr="003C5E09" w:rsidTr="008128D5">
        <w:trPr>
          <w:tblHeader/>
          <w:tblCellSpacing w:w="0" w:type="dxa"/>
        </w:trPr>
        <w:tc>
          <w:tcPr>
            <w:tcW w:w="1027"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549"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652"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Wymagane</w:t>
            </w:r>
          </w:p>
        </w:tc>
        <w:tc>
          <w:tcPr>
            <w:tcW w:w="27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1027"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token</w:t>
            </w:r>
            <w:proofErr w:type="spellEnd"/>
          </w:p>
        </w:tc>
        <w:tc>
          <w:tcPr>
            <w:tcW w:w="549"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77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komunikacji</w:t>
            </w:r>
          </w:p>
        </w:tc>
      </w:tr>
      <w:tr w:rsidR="00BB0B36" w:rsidRPr="003C5E09" w:rsidTr="008128D5">
        <w:trPr>
          <w:tblCellSpacing w:w="0" w:type="dxa"/>
        </w:trPr>
        <w:tc>
          <w:tcPr>
            <w:tcW w:w="1027"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fk</w:t>
            </w:r>
            <w:proofErr w:type="spellEnd"/>
          </w:p>
        </w:tc>
        <w:tc>
          <w:tcPr>
            <w:tcW w:w="549"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77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Obecność lub brak konta FK dla kontrahenta: T – kontrahent ma konto FK, N – kontrahent nie ma konta FK, albo W – wszyscy kontrahenci</w:t>
            </w:r>
          </w:p>
        </w:tc>
      </w:tr>
      <w:tr w:rsidR="00BB0B36" w:rsidRPr="003C5E09" w:rsidTr="008128D5">
        <w:trPr>
          <w:tblCellSpacing w:w="0" w:type="dxa"/>
        </w:trPr>
        <w:tc>
          <w:tcPr>
            <w:tcW w:w="1027"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kierunek</w:t>
            </w:r>
          </w:p>
        </w:tc>
        <w:tc>
          <w:tcPr>
            <w:tcW w:w="549"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77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Kierunek księgowania: P – dokumenty z wartością &gt;=0, M – dokumenty z wartością &lt;0, albo W – wszystkie dokumenty</w:t>
            </w:r>
          </w:p>
        </w:tc>
      </w:tr>
      <w:tr w:rsidR="00BB0B36" w:rsidRPr="003C5E09" w:rsidTr="008128D5">
        <w:trPr>
          <w:tblCellSpacing w:w="0" w:type="dxa"/>
        </w:trPr>
        <w:tc>
          <w:tcPr>
            <w:tcW w:w="1027"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usun</w:t>
            </w:r>
            <w:proofErr w:type="spellEnd"/>
          </w:p>
        </w:tc>
        <w:tc>
          <w:tcPr>
            <w:tcW w:w="549"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65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77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Czy usunąć pobierane dokumenty z TABELA DOO: T – tak, N – nie</w:t>
            </w:r>
          </w:p>
        </w:tc>
      </w:tr>
    </w:tbl>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Wykonanie funkcji skutkować będzie odpowiedzią o strukturze:</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1803"/>
        <w:gridCol w:w="736"/>
        <w:gridCol w:w="7243"/>
      </w:tblGrid>
      <w:tr w:rsidR="00BB0B36" w:rsidRPr="003C5E09" w:rsidTr="008128D5">
        <w:trPr>
          <w:tblHeader/>
          <w:tblCellSpacing w:w="0" w:type="dxa"/>
        </w:trPr>
        <w:tc>
          <w:tcPr>
            <w:tcW w:w="922"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376"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370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Status</w:t>
            </w:r>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Status operacji: „ok" albo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TrescBledu</w:t>
            </w:r>
            <w:proofErr w:type="spellEnd"/>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Komunikat błędu (tylko w przypadku, gdy status =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ListaDokumentow</w:t>
            </w:r>
            <w:proofErr w:type="spellEnd"/>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Lista dokumentów spełniających zadane kryteria (atrybuty dokumentów opisane są w Założeniach Technicznych)</w:t>
            </w:r>
          </w:p>
        </w:tc>
      </w:tr>
    </w:tbl>
    <w:p w:rsidR="00BB0B36" w:rsidRPr="003C5E09" w:rsidRDefault="00BB0B36" w:rsidP="003C5E09">
      <w:pPr>
        <w:rPr>
          <w:rFonts w:ascii="Century Gothic" w:hAnsi="Century Gothic"/>
          <w:b/>
          <w:sz w:val="20"/>
          <w:szCs w:val="20"/>
        </w:rPr>
      </w:pPr>
      <w:bookmarkStart w:id="17" w:name="_Toc460580721"/>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p w:rsidR="00BB0B36" w:rsidRPr="003C5E09" w:rsidRDefault="00BB0B36" w:rsidP="003C5E09">
      <w:pPr>
        <w:rPr>
          <w:rFonts w:ascii="Century Gothic" w:hAnsi="Century Gothic"/>
          <w:b/>
          <w:sz w:val="20"/>
          <w:szCs w:val="20"/>
        </w:rPr>
      </w:pPr>
    </w:p>
    <w:bookmarkEnd w:id="17"/>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Poniżej podane są dwa przykłady wywołania serwisu wraz ze stanem TABELA DOO przed i po wykonaniu serwisu.</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WEGA_DAJDOKUMENT - przypadek 1 – dokumenty do zaksięgowania na +</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Parametry wywołania:</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konto FK</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kierunek księgowania</w:t>
      </w:r>
      <w:r w:rsidRPr="003C5E09">
        <w:rPr>
          <w:rFonts w:ascii="Century Gothic" w:hAnsi="Century Gothic"/>
          <w:sz w:val="20"/>
          <w:szCs w:val="20"/>
        </w:rPr>
        <w:tab/>
      </w:r>
      <w:r w:rsidRPr="003C5E09">
        <w:rPr>
          <w:rFonts w:ascii="Century Gothic" w:hAnsi="Century Gothic"/>
          <w:sz w:val="20"/>
          <w:szCs w:val="20"/>
        </w:rPr>
        <w:tab/>
        <w:t>P</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usuń</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w:t>
      </w:r>
    </w:p>
    <w:p w:rsidR="00BB0B36" w:rsidRPr="003C5E09" w:rsidRDefault="00BB0B36" w:rsidP="003C5E09">
      <w:pPr>
        <w:ind w:firstLine="708"/>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156" editas="canvas" style="width:451.3pt;height:520.75pt;mso-position-horizontal-relative:char;mso-position-vertical-relative:line" coordorigin="4858,2120" coordsize="9026,10415">
            <o:lock v:ext="edit" aspectratio="t"/>
            <v:shape id="_x0000_s1157" type="#_x0000_t75" style="position:absolute;left:4858;top:2120;width:9026;height:10415" o:preferrelative="f" stroked="t" strokecolor="red" strokeweight="1pt">
              <v:fill o:detectmouseclick="t"/>
              <v:stroke dashstyle="dash"/>
              <v:path o:extrusionok="t" o:connecttype="none"/>
              <o:lock v:ext="edit" text="t"/>
            </v:shape>
            <v:shape id="_x0000_s1158" type="#_x0000_t32" style="position:absolute;left:9262;top:4427;width:1;height:255;flip:y" o:connectortype="straight">
              <v:stroke startarrow="block"/>
            </v:shape>
            <v:shape id="_x0000_s1159" type="#_x0000_t33" style="position:absolute;left:7175;top:10632;width:583;height:2205;rotation:90;flip:x" o:connectortype="elbow" adj="-109445,125231,-109445">
              <v:stroke endarrow="block"/>
            </v:shape>
            <v:shape id="_x0000_s1160" type="#_x0000_t110" style="position:absolute;left:7792;top:8252;width:2934;height:1137">
              <v:textbox style="mso-next-textbox:#_x0000_s1160">
                <w:txbxContent>
                  <w:p w:rsidR="00222CFE" w:rsidRPr="001659E2" w:rsidRDefault="00222CFE" w:rsidP="003C5E09">
                    <w:pPr>
                      <w:jc w:val="center"/>
                      <w:rPr>
                        <w:sz w:val="16"/>
                        <w:szCs w:val="16"/>
                      </w:rPr>
                    </w:pPr>
                    <w:r>
                      <w:rPr>
                        <w:sz w:val="16"/>
                        <w:szCs w:val="16"/>
                      </w:rPr>
                      <w:t>Przygotuj paczkę jest FK ; +; usuń</w:t>
                    </w:r>
                  </w:p>
                </w:txbxContent>
              </v:textbox>
            </v:shape>
            <v:shape id="_x0000_s1161" type="#_x0000_t33" style="position:absolute;left:10726;top:8821;width:1251;height:376" o:connectortype="elbow" adj="-126319,-583774,-126319">
              <v:stroke endarrow="block"/>
            </v:shape>
            <v:shape id="_x0000_s1162" type="#_x0000_t33" style="position:absolute;left:6367;top:8821;width:1425;height:361;rotation:180;flip:y" o:connectortype="elbow" adj="-66422,608031,-66422">
              <v:stroke endarrow="block"/>
            </v:shape>
            <v:shape id="_x0000_s1163" type="#_x0000_t202" style="position:absolute;left:10927;top:8401;width:1329;height:342" filled="f" stroked="f">
              <v:textbox style="mso-next-textbox:#_x0000_s1163">
                <w:txbxContent>
                  <w:p w:rsidR="00222CFE" w:rsidRPr="001659E2" w:rsidRDefault="00222CFE" w:rsidP="003C5E09">
                    <w:pPr>
                      <w:rPr>
                        <w:sz w:val="16"/>
                        <w:szCs w:val="16"/>
                      </w:rPr>
                    </w:pPr>
                    <w:r>
                      <w:rPr>
                        <w:sz w:val="16"/>
                        <w:szCs w:val="16"/>
                      </w:rPr>
                      <w:t>POZOSTAŁO</w:t>
                    </w:r>
                  </w:p>
                </w:txbxContent>
              </v:textbox>
            </v:shape>
            <v:shape id="_x0000_s1164" type="#_x0000_t202" style="position:absolute;left:6544;top:8384;width:954;height:342" filled="f" stroked="f">
              <v:textbox style="mso-next-textbox:#_x0000_s1164">
                <w:txbxContent>
                  <w:p w:rsidR="00222CFE" w:rsidRPr="001659E2" w:rsidRDefault="00222CFE" w:rsidP="003C5E09">
                    <w:pPr>
                      <w:rPr>
                        <w:sz w:val="16"/>
                        <w:szCs w:val="16"/>
                      </w:rPr>
                    </w:pPr>
                    <w:r>
                      <w:rPr>
                        <w:sz w:val="16"/>
                        <w:szCs w:val="16"/>
                      </w:rPr>
                      <w:t>PACZKA</w:t>
                    </w:r>
                  </w:p>
                </w:txbxContent>
              </v:textbox>
            </v:shape>
            <v:shape id="_x0000_s1165" type="#_x0000_t176" style="position:absolute;left:5081;top:2182;width:1558;height:584" filled="f" stroked="f">
              <v:textbox style="mso-next-textbox:#_x0000_s1165">
                <w:txbxContent>
                  <w:p w:rsidR="00222CFE" w:rsidRPr="00C512EA" w:rsidRDefault="00222CFE" w:rsidP="003C5E09">
                    <w:pPr>
                      <w:jc w:val="center"/>
                      <w:rPr>
                        <w:b/>
                      </w:rPr>
                    </w:pPr>
                    <w:r>
                      <w:rPr>
                        <w:b/>
                      </w:rPr>
                      <w:t>WEGA</w:t>
                    </w:r>
                  </w:p>
                </w:txbxContent>
              </v:textbox>
            </v:shape>
            <v:shape id="_x0000_s1166" type="#_x0000_t120" style="position:absolute;left:7684;top:3935;width:3156;height:492" fillcolor="#cff">
              <v:textbox style="mso-next-textbox:#_x0000_s1166">
                <w:txbxContent>
                  <w:p w:rsidR="00222CFE" w:rsidRPr="00AE1916" w:rsidRDefault="00222CFE" w:rsidP="003C5E09">
                    <w:pPr>
                      <w:jc w:val="center"/>
                      <w:rPr>
                        <w:sz w:val="16"/>
                        <w:szCs w:val="16"/>
                      </w:rPr>
                    </w:pPr>
                    <w:r>
                      <w:rPr>
                        <w:sz w:val="16"/>
                        <w:szCs w:val="16"/>
                      </w:rPr>
                      <w:t>Przygotowanie paczki</w:t>
                    </w:r>
                  </w:p>
                </w:txbxContent>
              </v:textbox>
            </v:shape>
            <v:shape id="_x0000_s1167" type="#_x0000_t32" style="position:absolute;left:9259;top:8039;width:3;height:213;flip:x" o:connectortype="straight">
              <v:stroke endarrow="block"/>
            </v:shape>
            <v:shape id="_x0000_s1168" type="#_x0000_t120" style="position:absolute;left:8569;top:11780;width:1596;height:492">
              <v:textbox style="mso-next-textbox:#_x0000_s1168">
                <w:txbxContent>
                  <w:p w:rsidR="00222CFE" w:rsidRPr="00AE1916" w:rsidRDefault="00222CFE" w:rsidP="003C5E09">
                    <w:pPr>
                      <w:jc w:val="center"/>
                      <w:rPr>
                        <w:sz w:val="16"/>
                        <w:szCs w:val="16"/>
                      </w:rPr>
                    </w:pPr>
                    <w:r>
                      <w:rPr>
                        <w:sz w:val="16"/>
                        <w:szCs w:val="16"/>
                      </w:rPr>
                      <w:t>Koniec</w:t>
                    </w:r>
                  </w:p>
                </w:txbxContent>
              </v:textbox>
            </v:shape>
            <v:shape id="_x0000_s1169" type="#_x0000_t109" style="position:absolute;left:8080;top:4682;width:2364;height:417" fillcolor="silver">
              <v:textbox style="mso-next-textbox:#_x0000_s1169">
                <w:txbxContent>
                  <w:p w:rsidR="00222CFE" w:rsidRPr="005515EA" w:rsidRDefault="00222CFE" w:rsidP="003C5E09">
                    <w:pPr>
                      <w:jc w:val="center"/>
                      <w:rPr>
                        <w:b/>
                        <w:sz w:val="16"/>
                        <w:szCs w:val="16"/>
                      </w:rPr>
                    </w:pPr>
                    <w:r w:rsidRPr="005515EA">
                      <w:rPr>
                        <w:b/>
                        <w:sz w:val="16"/>
                        <w:szCs w:val="16"/>
                      </w:rPr>
                      <w:t>Tabela DOO</w:t>
                    </w:r>
                  </w:p>
                </w:txbxContent>
              </v:textbox>
            </v:shape>
            <v:shape id="_x0000_s1170" type="#_x0000_t109" style="position:absolute;left:8080;top:5102;width:2364;height:417" fillcolor="#cfc">
              <v:textbox style="mso-next-textbox:#_x0000_s1170">
                <w:txbxContent>
                  <w:p w:rsidR="00222CFE" w:rsidRPr="00964C88" w:rsidRDefault="00222CFE" w:rsidP="003C5E09">
                    <w:pPr>
                      <w:jc w:val="center"/>
                      <w:rPr>
                        <w:sz w:val="16"/>
                        <w:szCs w:val="16"/>
                      </w:rPr>
                    </w:pPr>
                    <w:r>
                      <w:rPr>
                        <w:sz w:val="16"/>
                        <w:szCs w:val="16"/>
                      </w:rPr>
                      <w:t>DOO 1; jest FK; +</w:t>
                    </w:r>
                  </w:p>
                </w:txbxContent>
              </v:textbox>
            </v:shape>
            <v:shape id="_x0000_s1171" type="#_x0000_t109" style="position:absolute;left:8080;top:5522;width:2364;height:417" fillcolor="#cfc">
              <v:textbox style="mso-next-textbox:#_x0000_s1171">
                <w:txbxContent>
                  <w:p w:rsidR="00222CFE" w:rsidRPr="00964C88" w:rsidRDefault="00222CFE" w:rsidP="003C5E09">
                    <w:pPr>
                      <w:jc w:val="center"/>
                      <w:rPr>
                        <w:sz w:val="16"/>
                        <w:szCs w:val="16"/>
                      </w:rPr>
                    </w:pPr>
                    <w:r>
                      <w:rPr>
                        <w:sz w:val="16"/>
                        <w:szCs w:val="16"/>
                      </w:rPr>
                      <w:t>DOO 2; jest FK; +</w:t>
                    </w:r>
                  </w:p>
                </w:txbxContent>
              </v:textbox>
            </v:shape>
            <v:shape id="_x0000_s1172" type="#_x0000_t109" style="position:absolute;left:8080;top:5942;width:2364;height:417" fillcolor="#cfc">
              <v:textbox style="mso-next-textbox:#_x0000_s1172">
                <w:txbxContent>
                  <w:p w:rsidR="00222CFE" w:rsidRPr="00964C88" w:rsidRDefault="00222CFE" w:rsidP="003C5E09">
                    <w:pPr>
                      <w:jc w:val="center"/>
                      <w:rPr>
                        <w:sz w:val="16"/>
                        <w:szCs w:val="16"/>
                      </w:rPr>
                    </w:pPr>
                    <w:r>
                      <w:rPr>
                        <w:sz w:val="16"/>
                        <w:szCs w:val="16"/>
                      </w:rPr>
                      <w:t>DOO 3; brak FK; +</w:t>
                    </w:r>
                  </w:p>
                </w:txbxContent>
              </v:textbox>
            </v:shape>
            <v:shape id="_x0000_s1173" type="#_x0000_t109" style="position:absolute;left:8080;top:6362;width:2364;height:417" fillcolor="#cfc">
              <v:textbox style="mso-next-textbox:#_x0000_s1173">
                <w:txbxContent>
                  <w:p w:rsidR="00222CFE" w:rsidRPr="00964C88" w:rsidRDefault="00222CFE" w:rsidP="003C5E09">
                    <w:pPr>
                      <w:jc w:val="center"/>
                      <w:rPr>
                        <w:sz w:val="16"/>
                        <w:szCs w:val="16"/>
                      </w:rPr>
                    </w:pPr>
                    <w:r>
                      <w:rPr>
                        <w:sz w:val="16"/>
                        <w:szCs w:val="16"/>
                      </w:rPr>
                      <w:t>DOO 4; jest FK; -</w:t>
                    </w:r>
                  </w:p>
                </w:txbxContent>
              </v:textbox>
            </v:shape>
            <v:shape id="_x0000_s1174" type="#_x0000_t109" style="position:absolute;left:8080;top:6782;width:2364;height:417" fillcolor="#cfc">
              <v:textbox style="mso-next-textbox:#_x0000_s1174">
                <w:txbxContent>
                  <w:p w:rsidR="00222CFE" w:rsidRPr="00964C88" w:rsidRDefault="00222CFE" w:rsidP="003C5E09">
                    <w:pPr>
                      <w:jc w:val="center"/>
                      <w:rPr>
                        <w:sz w:val="16"/>
                        <w:szCs w:val="16"/>
                      </w:rPr>
                    </w:pPr>
                    <w:r>
                      <w:rPr>
                        <w:sz w:val="16"/>
                        <w:szCs w:val="16"/>
                      </w:rPr>
                      <w:t>DOO 5; brak FK; -</w:t>
                    </w:r>
                  </w:p>
                </w:txbxContent>
              </v:textbox>
            </v:shape>
            <v:shape id="_x0000_s1175" type="#_x0000_t109" style="position:absolute;left:8080;top:7202;width:2364;height:417" fillcolor="#cfc">
              <v:textbox style="mso-next-textbox:#_x0000_s1175">
                <w:txbxContent>
                  <w:p w:rsidR="00222CFE" w:rsidRPr="00964C88" w:rsidRDefault="00222CFE" w:rsidP="003C5E09">
                    <w:pPr>
                      <w:jc w:val="center"/>
                      <w:rPr>
                        <w:sz w:val="16"/>
                        <w:szCs w:val="16"/>
                      </w:rPr>
                    </w:pPr>
                    <w:r>
                      <w:rPr>
                        <w:sz w:val="16"/>
                        <w:szCs w:val="16"/>
                      </w:rPr>
                      <w:t>DOO 6; jest FK; +</w:t>
                    </w:r>
                  </w:p>
                </w:txbxContent>
              </v:textbox>
            </v:shape>
            <v:shape id="_x0000_s1176" type="#_x0000_t109" style="position:absolute;left:8080;top:7622;width:2364;height:417" fillcolor="#cfc">
              <v:textbox style="mso-next-textbox:#_x0000_s1176">
                <w:txbxContent>
                  <w:p w:rsidR="00222CFE" w:rsidRPr="00964C88" w:rsidRDefault="00222CFE" w:rsidP="003C5E09">
                    <w:pPr>
                      <w:jc w:val="center"/>
                      <w:rPr>
                        <w:sz w:val="16"/>
                        <w:szCs w:val="16"/>
                      </w:rPr>
                    </w:pPr>
                    <w:r>
                      <w:rPr>
                        <w:sz w:val="16"/>
                        <w:szCs w:val="16"/>
                      </w:rPr>
                      <w:t>DOO 7; brak FK; +</w:t>
                    </w:r>
                  </w:p>
                </w:txbxContent>
              </v:textbox>
            </v:shape>
            <v:shape id="_x0000_s1177" type="#_x0000_t109" style="position:absolute;left:5185;top:9182;width:2364;height:417" fillcolor="silver">
              <v:textbox style="mso-next-textbox:#_x0000_s1177">
                <w:txbxContent>
                  <w:p w:rsidR="00222CFE" w:rsidRPr="005515EA" w:rsidRDefault="00222CFE" w:rsidP="003C5E09">
                    <w:pPr>
                      <w:jc w:val="center"/>
                      <w:rPr>
                        <w:b/>
                        <w:sz w:val="16"/>
                        <w:szCs w:val="16"/>
                      </w:rPr>
                    </w:pPr>
                    <w:r>
                      <w:rPr>
                        <w:b/>
                        <w:sz w:val="16"/>
                        <w:szCs w:val="16"/>
                      </w:rPr>
                      <w:t>Paczka</w:t>
                    </w:r>
                  </w:p>
                </w:txbxContent>
              </v:textbox>
            </v:shape>
            <v:shape id="_x0000_s1178" type="#_x0000_t109" style="position:absolute;left:5185;top:9602;width:2364;height:417" fillcolor="#cfc">
              <v:textbox style="mso-next-textbox:#_x0000_s1178">
                <w:txbxContent>
                  <w:p w:rsidR="00222CFE" w:rsidRPr="00964C88" w:rsidRDefault="00222CFE" w:rsidP="003C5E09">
                    <w:pPr>
                      <w:jc w:val="center"/>
                      <w:rPr>
                        <w:sz w:val="16"/>
                        <w:szCs w:val="16"/>
                      </w:rPr>
                    </w:pPr>
                    <w:r>
                      <w:rPr>
                        <w:sz w:val="16"/>
                        <w:szCs w:val="16"/>
                      </w:rPr>
                      <w:t>DOO 1; jest FK; +</w:t>
                    </w:r>
                  </w:p>
                </w:txbxContent>
              </v:textbox>
            </v:shape>
            <v:shape id="_x0000_s1179" type="#_x0000_t109" style="position:absolute;left:5185;top:10022;width:2364;height:417" fillcolor="#cfc">
              <v:textbox style="mso-next-textbox:#_x0000_s1179">
                <w:txbxContent>
                  <w:p w:rsidR="00222CFE" w:rsidRPr="00964C88" w:rsidRDefault="00222CFE" w:rsidP="003C5E09">
                    <w:pPr>
                      <w:jc w:val="center"/>
                      <w:rPr>
                        <w:sz w:val="16"/>
                        <w:szCs w:val="16"/>
                      </w:rPr>
                    </w:pPr>
                    <w:r>
                      <w:rPr>
                        <w:sz w:val="16"/>
                        <w:szCs w:val="16"/>
                      </w:rPr>
                      <w:t>DOO 2; jest FK; +</w:t>
                    </w:r>
                  </w:p>
                </w:txbxContent>
              </v:textbox>
            </v:shape>
            <v:shape id="_x0000_s1180" type="#_x0000_t109" style="position:absolute;left:5185;top:10427;width:2364;height:417" fillcolor="#cfc">
              <v:textbox style="mso-next-textbox:#_x0000_s1180">
                <w:txbxContent>
                  <w:p w:rsidR="00222CFE" w:rsidRPr="001A0534" w:rsidRDefault="00222CFE" w:rsidP="003C5E09">
                    <w:pPr>
                      <w:jc w:val="center"/>
                      <w:rPr>
                        <w:sz w:val="16"/>
                        <w:szCs w:val="16"/>
                      </w:rPr>
                    </w:pPr>
                    <w:r>
                      <w:rPr>
                        <w:sz w:val="16"/>
                        <w:szCs w:val="16"/>
                      </w:rPr>
                      <w:t>DOO 6; jest FK; +</w:t>
                    </w:r>
                  </w:p>
                </w:txbxContent>
              </v:textbox>
            </v:shape>
            <v:shape id="_x0000_s1181" type="#_x0000_t109" style="position:absolute;left:10795;top:9197;width:2364;height:417" fillcolor="silver">
              <v:textbox style="mso-next-textbox:#_x0000_s1181">
                <w:txbxContent>
                  <w:p w:rsidR="00222CFE" w:rsidRPr="005515EA" w:rsidRDefault="00222CFE" w:rsidP="003C5E09">
                    <w:pPr>
                      <w:jc w:val="center"/>
                      <w:rPr>
                        <w:b/>
                        <w:sz w:val="16"/>
                        <w:szCs w:val="16"/>
                      </w:rPr>
                    </w:pPr>
                    <w:r w:rsidRPr="005515EA">
                      <w:rPr>
                        <w:b/>
                        <w:sz w:val="16"/>
                        <w:szCs w:val="16"/>
                      </w:rPr>
                      <w:t>Tabela DOO</w:t>
                    </w:r>
                  </w:p>
                </w:txbxContent>
              </v:textbox>
            </v:shape>
            <v:shape id="_x0000_s1182" type="#_x0000_t109" style="position:absolute;left:10795;top:9602;width:2364;height:417" fillcolor="#cfc">
              <v:textbox style="mso-next-textbox:#_x0000_s1182">
                <w:txbxContent>
                  <w:p w:rsidR="00222CFE" w:rsidRPr="00964C88" w:rsidRDefault="00222CFE" w:rsidP="003C5E09">
                    <w:pPr>
                      <w:jc w:val="center"/>
                      <w:rPr>
                        <w:sz w:val="16"/>
                        <w:szCs w:val="16"/>
                      </w:rPr>
                    </w:pPr>
                    <w:r>
                      <w:rPr>
                        <w:sz w:val="16"/>
                        <w:szCs w:val="16"/>
                      </w:rPr>
                      <w:t>DOO 3; brak FK; +</w:t>
                    </w:r>
                  </w:p>
                </w:txbxContent>
              </v:textbox>
            </v:shape>
            <v:shape id="_x0000_s1183" type="#_x0000_t109" style="position:absolute;left:10795;top:10022;width:2364;height:417" fillcolor="#cfc">
              <v:textbox style="mso-next-textbox:#_x0000_s1183">
                <w:txbxContent>
                  <w:p w:rsidR="00222CFE" w:rsidRPr="00964C88" w:rsidRDefault="00222CFE" w:rsidP="003C5E09">
                    <w:pPr>
                      <w:jc w:val="center"/>
                      <w:rPr>
                        <w:sz w:val="16"/>
                        <w:szCs w:val="16"/>
                      </w:rPr>
                    </w:pPr>
                    <w:r>
                      <w:rPr>
                        <w:sz w:val="16"/>
                        <w:szCs w:val="16"/>
                      </w:rPr>
                      <w:t>DOO 4; jest FK; -</w:t>
                    </w:r>
                  </w:p>
                </w:txbxContent>
              </v:textbox>
            </v:shape>
            <v:shape id="_x0000_s1184" type="#_x0000_t109" style="position:absolute;left:10795;top:10442;width:2364;height:417" fillcolor="#cfc">
              <v:textbox style="mso-next-textbox:#_x0000_s1184">
                <w:txbxContent>
                  <w:p w:rsidR="00222CFE" w:rsidRPr="00964C88" w:rsidRDefault="00222CFE" w:rsidP="003C5E09">
                    <w:pPr>
                      <w:jc w:val="center"/>
                      <w:rPr>
                        <w:sz w:val="16"/>
                        <w:szCs w:val="16"/>
                      </w:rPr>
                    </w:pPr>
                    <w:r>
                      <w:rPr>
                        <w:sz w:val="16"/>
                        <w:szCs w:val="16"/>
                      </w:rPr>
                      <w:t>DOO 5; brak FK; -</w:t>
                    </w:r>
                  </w:p>
                </w:txbxContent>
              </v:textbox>
            </v:shape>
            <v:shape id="_x0000_s1185" type="#_x0000_t109" style="position:absolute;left:10795;top:10847;width:2364;height:417" fillcolor="#cfc">
              <v:textbox style="mso-next-textbox:#_x0000_s1185">
                <w:txbxContent>
                  <w:p w:rsidR="00222CFE" w:rsidRPr="001A0534" w:rsidRDefault="00222CFE" w:rsidP="003C5E09">
                    <w:pPr>
                      <w:jc w:val="center"/>
                      <w:rPr>
                        <w:sz w:val="16"/>
                        <w:szCs w:val="16"/>
                      </w:rPr>
                    </w:pPr>
                    <w:r>
                      <w:rPr>
                        <w:sz w:val="16"/>
                        <w:szCs w:val="16"/>
                      </w:rPr>
                      <w:t>DOO 7; brak FK; +</w:t>
                    </w:r>
                  </w:p>
                </w:txbxContent>
              </v:textbox>
            </v:shape>
            <v:shape id="_x0000_s1186" type="#_x0000_t120" style="position:absolute;left:10219;top:2375;width:3156;height:762" fillcolor="#ff9">
              <v:textbox style="mso-next-textbox:#_x0000_s1186">
                <w:txbxContent>
                  <w:p w:rsidR="00222CFE" w:rsidRDefault="00222CFE" w:rsidP="003C5E09">
                    <w:pPr>
                      <w:jc w:val="center"/>
                      <w:rPr>
                        <w:sz w:val="16"/>
                        <w:szCs w:val="16"/>
                      </w:rPr>
                    </w:pPr>
                    <w:r>
                      <w:rPr>
                        <w:sz w:val="16"/>
                        <w:szCs w:val="16"/>
                      </w:rPr>
                      <w:t>Wywołanie z systemu FK</w:t>
                    </w:r>
                  </w:p>
                  <w:p w:rsidR="00222CFE" w:rsidRPr="00AE1916" w:rsidRDefault="00222CFE" w:rsidP="003C5E09">
                    <w:pPr>
                      <w:jc w:val="center"/>
                      <w:rPr>
                        <w:sz w:val="16"/>
                        <w:szCs w:val="16"/>
                      </w:rPr>
                    </w:pPr>
                    <w:r>
                      <w:rPr>
                        <w:sz w:val="16"/>
                        <w:szCs w:val="16"/>
                      </w:rPr>
                      <w:t>jest FK ; +;usuń</w:t>
                    </w:r>
                  </w:p>
                </w:txbxContent>
              </v:textbox>
            </v:shape>
            <v:shape id="_x0000_s1187" type="#_x0000_t32" style="position:absolute;left:11797;top:3137;width:4;height:266;flip:x y" o:connectortype="straight">
              <v:stroke startarrow="block"/>
            </v:shape>
            <v:shape id="_x0000_s1188" type="#_x0000_t109" style="position:absolute;left:10319;top:3403;width:2964;height:333">
              <v:textbox style="mso-next-textbox:#_x0000_s1188">
                <w:txbxContent>
                  <w:p w:rsidR="00222CFE" w:rsidRPr="00F40942" w:rsidRDefault="00222CFE" w:rsidP="003C5E09">
                    <w:pPr>
                      <w:jc w:val="center"/>
                      <w:rPr>
                        <w:sz w:val="16"/>
                        <w:szCs w:val="16"/>
                      </w:rPr>
                    </w:pPr>
                    <w:r>
                      <w:rPr>
                        <w:sz w:val="16"/>
                        <w:szCs w:val="16"/>
                      </w:rPr>
                      <w:t>WEB SERVICE</w:t>
                    </w:r>
                  </w:p>
                </w:txbxContent>
              </v:textbox>
            </v:shape>
            <v:shape id="_x0000_s1189" type="#_x0000_t33" style="position:absolute;left:10840;top:3736;width:961;height:445;flip:y" o:connectortype="elbow" adj="-167001,268034,-167001">
              <v:stroke startarrow="block"/>
            </v:shape>
            <v:shape id="_x0000_s1190" type="#_x0000_t109" style="position:absolute;left:5174;top:11110;width:2379;height:333">
              <v:textbox style="mso-next-textbox:#_x0000_s1190">
                <w:txbxContent>
                  <w:p w:rsidR="00222CFE" w:rsidRPr="00F40942" w:rsidRDefault="00222CFE" w:rsidP="003C5E09">
                    <w:pPr>
                      <w:jc w:val="center"/>
                      <w:rPr>
                        <w:sz w:val="16"/>
                        <w:szCs w:val="16"/>
                      </w:rPr>
                    </w:pPr>
                    <w:r>
                      <w:rPr>
                        <w:sz w:val="16"/>
                        <w:szCs w:val="16"/>
                      </w:rPr>
                      <w:t>Paczka dla WEB SERVICE</w:t>
                    </w:r>
                  </w:p>
                </w:txbxContent>
              </v:textbox>
            </v:shape>
            <v:shape id="_x0000_s1191" type="#_x0000_t32" style="position:absolute;left:6364;top:10844;width:3;height:266;flip:x" o:connectortype="straight">
              <v:stroke endarrow="block"/>
            </v:shape>
            <w10:anchorlock/>
          </v:group>
        </w:pic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WEGA_DAJDOKUMENT - przypadek 2 – dokumenty do zaksięgowania na -</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Parametry wywołania:</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konto FK</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kierunek księgowania</w:t>
      </w:r>
      <w:r w:rsidRPr="003C5E09">
        <w:rPr>
          <w:rFonts w:ascii="Century Gothic" w:hAnsi="Century Gothic"/>
          <w:sz w:val="20"/>
          <w:szCs w:val="20"/>
        </w:rPr>
        <w:tab/>
      </w:r>
      <w:r w:rsidRPr="003C5E09">
        <w:rPr>
          <w:rFonts w:ascii="Century Gothic" w:hAnsi="Century Gothic"/>
          <w:sz w:val="20"/>
          <w:szCs w:val="20"/>
        </w:rPr>
        <w:tab/>
        <w:t>M</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usuń</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w:t>
      </w:r>
    </w:p>
    <w:p w:rsidR="00BB0B36" w:rsidRPr="003C5E09" w:rsidRDefault="00BB0B36" w:rsidP="003C5E09">
      <w:pPr>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192" editas="canvas" style="width:451.3pt;height:529.75pt;mso-position-horizontal-relative:char;mso-position-vertical-relative:line" coordorigin="4858,2120" coordsize="9026,10595">
            <o:lock v:ext="edit" aspectratio="t"/>
            <v:shape id="_x0000_s1193" type="#_x0000_t75" style="position:absolute;left:4858;top:2120;width:9026;height:10595" o:preferrelative="f" stroked="t" strokecolor="red" strokeweight="1pt">
              <v:fill o:detectmouseclick="t"/>
              <v:stroke dashstyle="dash"/>
              <v:path o:extrusionok="t" o:connecttype="none"/>
              <o:lock v:ext="edit" text="t"/>
            </v:shape>
            <v:shape id="_x0000_s1194" type="#_x0000_t32" style="position:absolute;left:9262;top:4427;width:1;height:255;flip:y" o:connectortype="straight">
              <v:stroke startarrow="block"/>
            </v:shape>
            <v:shape id="_x0000_s1195" type="#_x0000_t33" style="position:absolute;left:6616;top:10358;width:1706;height:2200;rotation:90;flip:x" o:connectortype="elbow" adj="-37464,109345,-37464">
              <v:stroke endarrow="block"/>
            </v:shape>
            <v:shape id="_x0000_s1196" type="#_x0000_t110" style="position:absolute;left:7657;top:8252;width:3204;height:1137">
              <v:textbox style="mso-next-textbox:#_x0000_s1196">
                <w:txbxContent>
                  <w:p w:rsidR="00222CFE" w:rsidRPr="00CB3850" w:rsidRDefault="00222CFE" w:rsidP="003C5E09">
                    <w:pPr>
                      <w:jc w:val="center"/>
                      <w:rPr>
                        <w:sz w:val="16"/>
                        <w:szCs w:val="16"/>
                      </w:rPr>
                    </w:pPr>
                    <w:r>
                      <w:rPr>
                        <w:sz w:val="16"/>
                        <w:szCs w:val="16"/>
                      </w:rPr>
                      <w:t>Przygotuj paczkę jest FK ; -; usuń</w:t>
                    </w:r>
                  </w:p>
                </w:txbxContent>
              </v:textbox>
            </v:shape>
            <v:shape id="_x0000_s1197" type="#_x0000_t33" style="position:absolute;left:10861;top:8821;width:1116;height:376" o:connectortype="elbow" adj="-144213,-537300,-144213">
              <v:stroke endarrow="block"/>
            </v:shape>
            <v:shape id="_x0000_s1198" type="#_x0000_t33" style="position:absolute;left:6367;top:8821;width:1290;height:361;rotation:180;flip:y" o:connectortype="elbow" adj="-71113,559625,-71113">
              <v:stroke endarrow="block"/>
            </v:shape>
            <v:shape id="_x0000_s1199" type="#_x0000_t202" style="position:absolute;left:10927;top:8401;width:1329;height:342" filled="f" stroked="f">
              <v:textbox style="mso-next-textbox:#_x0000_s1199">
                <w:txbxContent>
                  <w:p w:rsidR="00222CFE" w:rsidRPr="001659E2" w:rsidRDefault="00222CFE" w:rsidP="003C5E09">
                    <w:pPr>
                      <w:rPr>
                        <w:sz w:val="16"/>
                        <w:szCs w:val="16"/>
                      </w:rPr>
                    </w:pPr>
                    <w:r>
                      <w:rPr>
                        <w:sz w:val="16"/>
                        <w:szCs w:val="16"/>
                      </w:rPr>
                      <w:t>POZOSTAŁO</w:t>
                    </w:r>
                  </w:p>
                </w:txbxContent>
              </v:textbox>
            </v:shape>
            <v:shape id="_x0000_s1200" type="#_x0000_t202" style="position:absolute;left:6544;top:8384;width:954;height:342" filled="f" stroked="f">
              <v:textbox style="mso-next-textbox:#_x0000_s1200">
                <w:txbxContent>
                  <w:p w:rsidR="00222CFE" w:rsidRPr="001659E2" w:rsidRDefault="00222CFE" w:rsidP="003C5E09">
                    <w:pPr>
                      <w:rPr>
                        <w:sz w:val="16"/>
                        <w:szCs w:val="16"/>
                      </w:rPr>
                    </w:pPr>
                    <w:r>
                      <w:rPr>
                        <w:sz w:val="16"/>
                        <w:szCs w:val="16"/>
                      </w:rPr>
                      <w:t>LISTA</w:t>
                    </w:r>
                  </w:p>
                </w:txbxContent>
              </v:textbox>
            </v:shape>
            <v:shape id="_x0000_s1201" type="#_x0000_t176" style="position:absolute;left:5081;top:2182;width:1714;height:584" filled="f" stroked="f">
              <v:textbox style="mso-next-textbox:#_x0000_s1201">
                <w:txbxContent>
                  <w:p w:rsidR="00222CFE" w:rsidRPr="00C512EA" w:rsidRDefault="00222CFE" w:rsidP="003C5E09">
                    <w:pPr>
                      <w:jc w:val="center"/>
                      <w:rPr>
                        <w:b/>
                      </w:rPr>
                    </w:pPr>
                    <w:r>
                      <w:rPr>
                        <w:b/>
                      </w:rPr>
                      <w:t>WEGA</w:t>
                    </w:r>
                  </w:p>
                </w:txbxContent>
              </v:textbox>
            </v:shape>
            <v:shape id="_x0000_s1202" type="#_x0000_t120" style="position:absolute;left:7684;top:3935;width:3156;height:492" fillcolor="#cff">
              <v:textbox style="mso-next-textbox:#_x0000_s1202">
                <w:txbxContent>
                  <w:p w:rsidR="00222CFE" w:rsidRPr="00CB3850" w:rsidRDefault="00222CFE" w:rsidP="003C5E09">
                    <w:pPr>
                      <w:jc w:val="center"/>
                      <w:rPr>
                        <w:sz w:val="16"/>
                        <w:szCs w:val="16"/>
                      </w:rPr>
                    </w:pPr>
                    <w:r>
                      <w:rPr>
                        <w:sz w:val="16"/>
                        <w:szCs w:val="16"/>
                      </w:rPr>
                      <w:t>Przygotowanie paczki</w:t>
                    </w:r>
                  </w:p>
                </w:txbxContent>
              </v:textbox>
            </v:shape>
            <v:shape id="_x0000_s1203" type="#_x0000_t32" style="position:absolute;left:9259;top:8039;width:3;height:213;flip:x" o:connectortype="straight">
              <v:stroke endarrow="block"/>
            </v:shape>
            <v:shape id="_x0000_s1204" type="#_x0000_t120" style="position:absolute;left:8569;top:12065;width:1596;height:492">
              <v:textbox style="mso-next-textbox:#_x0000_s1204">
                <w:txbxContent>
                  <w:p w:rsidR="00222CFE" w:rsidRPr="00AE1916" w:rsidRDefault="00222CFE" w:rsidP="003C5E09">
                    <w:pPr>
                      <w:jc w:val="center"/>
                      <w:rPr>
                        <w:sz w:val="16"/>
                        <w:szCs w:val="16"/>
                      </w:rPr>
                    </w:pPr>
                    <w:r>
                      <w:rPr>
                        <w:sz w:val="16"/>
                        <w:szCs w:val="16"/>
                      </w:rPr>
                      <w:t>Koniec</w:t>
                    </w:r>
                  </w:p>
                </w:txbxContent>
              </v:textbox>
            </v:shape>
            <v:shape id="_x0000_s1205" type="#_x0000_t109" style="position:absolute;left:8080;top:4682;width:2364;height:417" fillcolor="silver">
              <v:textbox style="mso-next-textbox:#_x0000_s1205">
                <w:txbxContent>
                  <w:p w:rsidR="00222CFE" w:rsidRPr="005515EA" w:rsidRDefault="00222CFE" w:rsidP="003C5E09">
                    <w:pPr>
                      <w:jc w:val="center"/>
                      <w:rPr>
                        <w:b/>
                        <w:sz w:val="16"/>
                        <w:szCs w:val="16"/>
                      </w:rPr>
                    </w:pPr>
                    <w:r w:rsidRPr="005515EA">
                      <w:rPr>
                        <w:b/>
                        <w:sz w:val="16"/>
                        <w:szCs w:val="16"/>
                      </w:rPr>
                      <w:t>Tabela DOO</w:t>
                    </w:r>
                  </w:p>
                </w:txbxContent>
              </v:textbox>
            </v:shape>
            <v:shape id="_x0000_s1206" type="#_x0000_t109" style="position:absolute;left:8080;top:5102;width:2364;height:417" fillcolor="#cfc">
              <v:textbox style="mso-next-textbox:#_x0000_s1206">
                <w:txbxContent>
                  <w:p w:rsidR="00222CFE" w:rsidRPr="00964C88" w:rsidRDefault="00222CFE" w:rsidP="003C5E09">
                    <w:pPr>
                      <w:jc w:val="center"/>
                      <w:rPr>
                        <w:sz w:val="16"/>
                        <w:szCs w:val="16"/>
                      </w:rPr>
                    </w:pPr>
                    <w:r>
                      <w:rPr>
                        <w:sz w:val="16"/>
                        <w:szCs w:val="16"/>
                      </w:rPr>
                      <w:t>DOO 1; jest FK; +</w:t>
                    </w:r>
                  </w:p>
                </w:txbxContent>
              </v:textbox>
            </v:shape>
            <v:shape id="_x0000_s1207" type="#_x0000_t109" style="position:absolute;left:8080;top:5522;width:2364;height:417" fillcolor="#cfc">
              <v:textbox style="mso-next-textbox:#_x0000_s1207">
                <w:txbxContent>
                  <w:p w:rsidR="00222CFE" w:rsidRPr="00964C88" w:rsidRDefault="00222CFE" w:rsidP="003C5E09">
                    <w:pPr>
                      <w:jc w:val="center"/>
                      <w:rPr>
                        <w:sz w:val="16"/>
                        <w:szCs w:val="16"/>
                      </w:rPr>
                    </w:pPr>
                    <w:r>
                      <w:rPr>
                        <w:sz w:val="16"/>
                        <w:szCs w:val="16"/>
                      </w:rPr>
                      <w:t>DOO 2; jest FK; +</w:t>
                    </w:r>
                  </w:p>
                </w:txbxContent>
              </v:textbox>
            </v:shape>
            <v:shape id="_x0000_s1208" type="#_x0000_t109" style="position:absolute;left:8080;top:5942;width:2364;height:417" fillcolor="#cfc">
              <v:textbox style="mso-next-textbox:#_x0000_s1208">
                <w:txbxContent>
                  <w:p w:rsidR="00222CFE" w:rsidRPr="00964C88" w:rsidRDefault="00222CFE" w:rsidP="003C5E09">
                    <w:pPr>
                      <w:jc w:val="center"/>
                      <w:rPr>
                        <w:sz w:val="16"/>
                        <w:szCs w:val="16"/>
                      </w:rPr>
                    </w:pPr>
                    <w:r>
                      <w:rPr>
                        <w:sz w:val="16"/>
                        <w:szCs w:val="16"/>
                      </w:rPr>
                      <w:t>DOO 3; brak FK; +</w:t>
                    </w:r>
                  </w:p>
                </w:txbxContent>
              </v:textbox>
            </v:shape>
            <v:shape id="_x0000_s1209" type="#_x0000_t109" style="position:absolute;left:8080;top:6362;width:2364;height:417" fillcolor="#cfc">
              <v:textbox style="mso-next-textbox:#_x0000_s1209">
                <w:txbxContent>
                  <w:p w:rsidR="00222CFE" w:rsidRPr="00964C88" w:rsidRDefault="00222CFE" w:rsidP="003C5E09">
                    <w:pPr>
                      <w:jc w:val="center"/>
                      <w:rPr>
                        <w:sz w:val="16"/>
                        <w:szCs w:val="16"/>
                      </w:rPr>
                    </w:pPr>
                    <w:r>
                      <w:rPr>
                        <w:sz w:val="16"/>
                        <w:szCs w:val="16"/>
                      </w:rPr>
                      <w:t>DOO 4; jest FK; -</w:t>
                    </w:r>
                  </w:p>
                </w:txbxContent>
              </v:textbox>
            </v:shape>
            <v:shape id="_x0000_s1210" type="#_x0000_t109" style="position:absolute;left:8080;top:6782;width:2364;height:417" fillcolor="#cfc">
              <v:textbox style="mso-next-textbox:#_x0000_s1210">
                <w:txbxContent>
                  <w:p w:rsidR="00222CFE" w:rsidRPr="00964C88" w:rsidRDefault="00222CFE" w:rsidP="003C5E09">
                    <w:pPr>
                      <w:jc w:val="center"/>
                      <w:rPr>
                        <w:sz w:val="16"/>
                        <w:szCs w:val="16"/>
                      </w:rPr>
                    </w:pPr>
                    <w:r>
                      <w:rPr>
                        <w:sz w:val="16"/>
                        <w:szCs w:val="16"/>
                      </w:rPr>
                      <w:t>DOO 5; brak FK; -</w:t>
                    </w:r>
                  </w:p>
                </w:txbxContent>
              </v:textbox>
            </v:shape>
            <v:shape id="_x0000_s1211" type="#_x0000_t109" style="position:absolute;left:8080;top:7202;width:2364;height:417" fillcolor="#cfc">
              <v:textbox style="mso-next-textbox:#_x0000_s1211">
                <w:txbxContent>
                  <w:p w:rsidR="00222CFE" w:rsidRPr="001A0534" w:rsidRDefault="00222CFE" w:rsidP="003C5E09">
                    <w:pPr>
                      <w:jc w:val="center"/>
                      <w:rPr>
                        <w:sz w:val="16"/>
                        <w:szCs w:val="16"/>
                      </w:rPr>
                    </w:pPr>
                    <w:r>
                      <w:rPr>
                        <w:sz w:val="16"/>
                        <w:szCs w:val="16"/>
                      </w:rPr>
                      <w:t>DOO 6; jest FK; +</w:t>
                    </w:r>
                  </w:p>
                </w:txbxContent>
              </v:textbox>
            </v:shape>
            <v:shape id="_x0000_s1212" type="#_x0000_t109" style="position:absolute;left:8080;top:7622;width:2364;height:417" fillcolor="#cfc">
              <v:textbox style="mso-next-textbox:#_x0000_s1212">
                <w:txbxContent>
                  <w:p w:rsidR="00222CFE" w:rsidRPr="001A0534" w:rsidRDefault="00222CFE" w:rsidP="003C5E09">
                    <w:pPr>
                      <w:jc w:val="center"/>
                      <w:rPr>
                        <w:sz w:val="16"/>
                        <w:szCs w:val="16"/>
                      </w:rPr>
                    </w:pPr>
                    <w:r>
                      <w:rPr>
                        <w:sz w:val="16"/>
                        <w:szCs w:val="16"/>
                      </w:rPr>
                      <w:t>DOO 7; brak FK; +</w:t>
                    </w:r>
                  </w:p>
                </w:txbxContent>
              </v:textbox>
            </v:shape>
            <v:shape id="_x0000_s1213" type="#_x0000_t109" style="position:absolute;left:5185;top:9182;width:2364;height:417" fillcolor="silver">
              <v:textbox style="mso-next-textbox:#_x0000_s1213">
                <w:txbxContent>
                  <w:p w:rsidR="00222CFE" w:rsidRPr="005515EA" w:rsidRDefault="00222CFE" w:rsidP="003C5E09">
                    <w:pPr>
                      <w:jc w:val="center"/>
                      <w:rPr>
                        <w:b/>
                        <w:sz w:val="16"/>
                        <w:szCs w:val="16"/>
                      </w:rPr>
                    </w:pPr>
                    <w:r>
                      <w:rPr>
                        <w:b/>
                        <w:sz w:val="16"/>
                        <w:szCs w:val="16"/>
                      </w:rPr>
                      <w:t>Lista</w:t>
                    </w:r>
                  </w:p>
                </w:txbxContent>
              </v:textbox>
            </v:shape>
            <v:shape id="_x0000_s1214" type="#_x0000_t109" style="position:absolute;left:5185;top:9602;width:2364;height:417" fillcolor="#cfc">
              <v:textbox style="mso-next-textbox:#_x0000_s1214">
                <w:txbxContent>
                  <w:p w:rsidR="00222CFE" w:rsidRPr="00964C88" w:rsidRDefault="00222CFE" w:rsidP="003C5E09">
                    <w:pPr>
                      <w:jc w:val="center"/>
                      <w:rPr>
                        <w:sz w:val="16"/>
                        <w:szCs w:val="16"/>
                      </w:rPr>
                    </w:pPr>
                    <w:r>
                      <w:rPr>
                        <w:sz w:val="16"/>
                        <w:szCs w:val="16"/>
                      </w:rPr>
                      <w:t>DOO 4; jest FK; -</w:t>
                    </w:r>
                  </w:p>
                </w:txbxContent>
              </v:textbox>
            </v:shape>
            <v:shape id="_x0000_s1215" type="#_x0000_t109" style="position:absolute;left:10795;top:10862;width:2364;height:417" fillcolor="#cfc">
              <v:textbox style="mso-next-textbox:#_x0000_s1215">
                <w:txbxContent>
                  <w:p w:rsidR="00222CFE" w:rsidRPr="00964C88" w:rsidRDefault="00222CFE" w:rsidP="003C5E09">
                    <w:pPr>
                      <w:jc w:val="center"/>
                      <w:rPr>
                        <w:sz w:val="16"/>
                        <w:szCs w:val="16"/>
                      </w:rPr>
                    </w:pPr>
                    <w:r>
                      <w:rPr>
                        <w:sz w:val="16"/>
                        <w:szCs w:val="16"/>
                      </w:rPr>
                      <w:t>DOO 5; brak FK; -</w:t>
                    </w:r>
                  </w:p>
                </w:txbxContent>
              </v:textbox>
            </v:shape>
            <v:shape id="_x0000_s1216" type="#_x0000_t109" style="position:absolute;left:10795;top:9197;width:2364;height:417" fillcolor="silver">
              <v:textbox style="mso-next-textbox:#_x0000_s1216">
                <w:txbxContent>
                  <w:p w:rsidR="00222CFE" w:rsidRPr="005515EA" w:rsidRDefault="00222CFE" w:rsidP="003C5E09">
                    <w:pPr>
                      <w:jc w:val="center"/>
                      <w:rPr>
                        <w:b/>
                        <w:sz w:val="16"/>
                        <w:szCs w:val="16"/>
                      </w:rPr>
                    </w:pPr>
                    <w:r w:rsidRPr="005515EA">
                      <w:rPr>
                        <w:b/>
                        <w:sz w:val="16"/>
                        <w:szCs w:val="16"/>
                      </w:rPr>
                      <w:t>Tabela DOO</w:t>
                    </w:r>
                  </w:p>
                </w:txbxContent>
              </v:textbox>
            </v:shape>
            <v:shape id="_x0000_s1217" type="#_x0000_t109" style="position:absolute;left:10795;top:9602;width:2364;height:417" fillcolor="#cfc">
              <v:textbox style="mso-next-textbox:#_x0000_s1217">
                <w:txbxContent>
                  <w:p w:rsidR="00222CFE" w:rsidRPr="00964C88" w:rsidRDefault="00222CFE" w:rsidP="003C5E09">
                    <w:pPr>
                      <w:jc w:val="center"/>
                      <w:rPr>
                        <w:sz w:val="16"/>
                        <w:szCs w:val="16"/>
                      </w:rPr>
                    </w:pPr>
                    <w:r>
                      <w:rPr>
                        <w:sz w:val="16"/>
                        <w:szCs w:val="16"/>
                      </w:rPr>
                      <w:t>DOO 1; jest FK; +</w:t>
                    </w:r>
                  </w:p>
                </w:txbxContent>
              </v:textbox>
            </v:shape>
            <v:shape id="_x0000_s1218" type="#_x0000_t109" style="position:absolute;left:10795;top:10022;width:2364;height:417" fillcolor="#cfc">
              <v:textbox style="mso-next-textbox:#_x0000_s1218">
                <w:txbxContent>
                  <w:p w:rsidR="00222CFE" w:rsidRPr="00964C88" w:rsidRDefault="00222CFE" w:rsidP="003C5E09">
                    <w:pPr>
                      <w:jc w:val="center"/>
                      <w:rPr>
                        <w:sz w:val="16"/>
                        <w:szCs w:val="16"/>
                      </w:rPr>
                    </w:pPr>
                    <w:r>
                      <w:rPr>
                        <w:sz w:val="16"/>
                        <w:szCs w:val="16"/>
                      </w:rPr>
                      <w:t>DOO 2; jest FK; +</w:t>
                    </w:r>
                  </w:p>
                </w:txbxContent>
              </v:textbox>
            </v:shape>
            <v:shape id="_x0000_s1219" type="#_x0000_t109" style="position:absolute;left:10795;top:10442;width:2364;height:417" fillcolor="#cfc">
              <v:textbox style="mso-next-textbox:#_x0000_s1219">
                <w:txbxContent>
                  <w:p w:rsidR="00222CFE" w:rsidRPr="00964C88" w:rsidRDefault="00222CFE" w:rsidP="003C5E09">
                    <w:pPr>
                      <w:jc w:val="center"/>
                      <w:rPr>
                        <w:sz w:val="16"/>
                        <w:szCs w:val="16"/>
                      </w:rPr>
                    </w:pPr>
                    <w:r>
                      <w:rPr>
                        <w:sz w:val="16"/>
                        <w:szCs w:val="16"/>
                      </w:rPr>
                      <w:t>DOO 3; brak FK; +</w:t>
                    </w:r>
                  </w:p>
                </w:txbxContent>
              </v:textbox>
            </v:shape>
            <v:shape id="_x0000_s1220" type="#_x0000_t109" style="position:absolute;left:10795;top:11687;width:2364;height:417" fillcolor="#cfc">
              <v:textbox style="mso-next-textbox:#_x0000_s1220">
                <w:txbxContent>
                  <w:p w:rsidR="00222CFE" w:rsidRPr="001A0534" w:rsidRDefault="00222CFE" w:rsidP="003C5E09">
                    <w:pPr>
                      <w:jc w:val="center"/>
                      <w:rPr>
                        <w:sz w:val="16"/>
                        <w:szCs w:val="16"/>
                      </w:rPr>
                    </w:pPr>
                    <w:r>
                      <w:rPr>
                        <w:sz w:val="16"/>
                        <w:szCs w:val="16"/>
                      </w:rPr>
                      <w:t>DOO 7; brak FK; +</w:t>
                    </w:r>
                  </w:p>
                </w:txbxContent>
              </v:textbox>
            </v:shape>
            <v:shape id="_x0000_s1221" type="#_x0000_t120" style="position:absolute;left:10219;top:2300;width:3156;height:837" fillcolor="#ff9">
              <v:textbox style="mso-next-textbox:#_x0000_s1221">
                <w:txbxContent>
                  <w:p w:rsidR="00222CFE" w:rsidRDefault="00222CFE" w:rsidP="003C5E09">
                    <w:pPr>
                      <w:jc w:val="center"/>
                      <w:rPr>
                        <w:sz w:val="16"/>
                        <w:szCs w:val="16"/>
                      </w:rPr>
                    </w:pPr>
                    <w:r>
                      <w:rPr>
                        <w:sz w:val="16"/>
                        <w:szCs w:val="16"/>
                      </w:rPr>
                      <w:t>Wywołanie z systemu FK</w:t>
                    </w:r>
                  </w:p>
                  <w:p w:rsidR="00222CFE" w:rsidRPr="00AE1916" w:rsidRDefault="00222CFE" w:rsidP="003C5E09">
                    <w:pPr>
                      <w:jc w:val="center"/>
                      <w:rPr>
                        <w:sz w:val="16"/>
                        <w:szCs w:val="16"/>
                      </w:rPr>
                    </w:pPr>
                    <w:r>
                      <w:rPr>
                        <w:sz w:val="16"/>
                        <w:szCs w:val="16"/>
                      </w:rPr>
                      <w:t>jest FK ; -;usuń</w:t>
                    </w:r>
                  </w:p>
                </w:txbxContent>
              </v:textbox>
            </v:shape>
            <v:shape id="_x0000_s1222" type="#_x0000_t32" style="position:absolute;left:11797;top:3137;width:4;height:266;flip:x y" o:connectortype="straight">
              <v:stroke startarrow="block"/>
            </v:shape>
            <v:shape id="_x0000_s1223" type="#_x0000_t109" style="position:absolute;left:10319;top:3403;width:2964;height:333">
              <v:textbox style="mso-next-textbox:#_x0000_s1223">
                <w:txbxContent>
                  <w:p w:rsidR="00222CFE" w:rsidRPr="00F40942" w:rsidRDefault="00222CFE" w:rsidP="003C5E09">
                    <w:pPr>
                      <w:jc w:val="center"/>
                      <w:rPr>
                        <w:sz w:val="16"/>
                        <w:szCs w:val="16"/>
                      </w:rPr>
                    </w:pPr>
                    <w:r>
                      <w:rPr>
                        <w:sz w:val="16"/>
                        <w:szCs w:val="16"/>
                      </w:rPr>
                      <w:t>WEB SERVICE</w:t>
                    </w:r>
                  </w:p>
                </w:txbxContent>
              </v:textbox>
            </v:shape>
            <v:shape id="_x0000_s1224" type="#_x0000_t33" style="position:absolute;left:10840;top:3736;width:961;height:445;flip:y" o:connectortype="elbow" adj="-167001,228766,-167001">
              <v:stroke startarrow="block"/>
            </v:shape>
            <v:shape id="_x0000_s1225" type="#_x0000_t109" style="position:absolute;left:10795;top:11282;width:2364;height:417" fillcolor="#cfc">
              <v:textbox style="mso-next-textbox:#_x0000_s1225">
                <w:txbxContent>
                  <w:p w:rsidR="00222CFE" w:rsidRPr="001A0534" w:rsidRDefault="00222CFE" w:rsidP="003C5E09">
                    <w:pPr>
                      <w:jc w:val="center"/>
                      <w:rPr>
                        <w:sz w:val="16"/>
                        <w:szCs w:val="16"/>
                      </w:rPr>
                    </w:pPr>
                    <w:r>
                      <w:rPr>
                        <w:sz w:val="16"/>
                        <w:szCs w:val="16"/>
                      </w:rPr>
                      <w:t>DOO 6; jest FK; +</w:t>
                    </w:r>
                  </w:p>
                </w:txbxContent>
              </v:textbox>
            </v:shape>
            <v:shape id="_x0000_s1226" type="#_x0000_t109" style="position:absolute;left:5179;top:10272;width:2379;height:333">
              <v:textbox style="mso-next-textbox:#_x0000_s1226">
                <w:txbxContent>
                  <w:p w:rsidR="00222CFE" w:rsidRPr="00F40942" w:rsidRDefault="00222CFE" w:rsidP="003C5E09">
                    <w:pPr>
                      <w:jc w:val="center"/>
                      <w:rPr>
                        <w:sz w:val="16"/>
                        <w:szCs w:val="16"/>
                      </w:rPr>
                    </w:pPr>
                    <w:r>
                      <w:rPr>
                        <w:sz w:val="16"/>
                        <w:szCs w:val="16"/>
                      </w:rPr>
                      <w:t>Paczka dla WEB SERVICE</w:t>
                    </w:r>
                  </w:p>
                </w:txbxContent>
              </v:textbox>
            </v:shape>
            <v:shape id="_x0000_s1227" type="#_x0000_t32" style="position:absolute;left:6367;top:10019;width:2;height:253" o:connectortype="straight">
              <v:stroke endarrow="block"/>
            </v:shape>
            <w10:anchorlock/>
          </v:group>
        </w:pic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keepNext/>
        <w:spacing w:before="100" w:beforeAutospacing="1" w:after="119"/>
        <w:outlineLvl w:val="2"/>
        <w:rPr>
          <w:rFonts w:ascii="Century Gothic" w:hAnsi="Century Gothic"/>
          <w:b/>
          <w:bCs/>
          <w:sz w:val="20"/>
          <w:szCs w:val="20"/>
          <w:u w:val="single"/>
        </w:rPr>
      </w:pPr>
      <w:r>
        <w:rPr>
          <w:rFonts w:ascii="Century Gothic" w:hAnsi="Century Gothic"/>
          <w:b/>
          <w:bCs/>
          <w:sz w:val="20"/>
          <w:szCs w:val="20"/>
          <w:u w:val="single"/>
        </w:rPr>
        <w:t xml:space="preserve">III. </w:t>
      </w:r>
      <w:bookmarkStart w:id="18" w:name="_Toc472085194"/>
      <w:r w:rsidRPr="003C5E09">
        <w:rPr>
          <w:rFonts w:ascii="Century Gothic" w:hAnsi="Century Gothic"/>
          <w:b/>
          <w:bCs/>
          <w:sz w:val="20"/>
          <w:szCs w:val="20"/>
          <w:u w:val="single"/>
        </w:rPr>
        <w:t>Integracja w zakresie uzgadniania kontrahentów.</w:t>
      </w:r>
      <w:bookmarkEnd w:id="18"/>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Z reguły pierwotnym źródłem informacji o kontrahencie będzie system WEGA. Tam jest generowany dokument DOO i dane nowego kontrahenta. Dopiero później dane te trafiają do systemu QUATRA. W związku z tym nie wszyscy kontrahenci będą mieli nadane numery kont FK (ta czynność wykonywana jest w systemie QUATRA). W celu uzgodnienia z systemem QUATRA kontrahentów z dokumentów zarejestrowanych w TABELA DOO, gdzie brak jest konta FK, wykorzystana zostanie nowa funkcja WEGA_KONTRAHENT. W wyniku jej wywołania system WEGA będzie miał wykonać aktualizację wskazanego atrybutu kontrahenta (tu: konto FK) wg danych przekazanych z systemu QUATRA i zwrócić status wykonania tej operacji.</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wejściowe funkcji WEGA_KONTRAHENT:</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identyfikator bazodanowy kontrahenta</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nazwa atrybutu</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wartość atrybutu</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wyjściowe</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 status wykonanej operacji (ok albo error) </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opis (pusty dla statusu ok i zawierający treść błędu dla statusu error)</w:t>
      </w:r>
    </w:p>
    <w:p w:rsidR="00BB0B36" w:rsidRPr="003C5E09" w:rsidRDefault="00BB0B36" w:rsidP="003C5E09">
      <w:pPr>
        <w:keepNext/>
        <w:spacing w:before="100" w:beforeAutospacing="1" w:after="119"/>
        <w:outlineLvl w:val="2"/>
        <w:rPr>
          <w:rFonts w:ascii="Century Gothic" w:hAnsi="Century Gothic"/>
          <w:b/>
          <w:bCs/>
          <w:sz w:val="20"/>
          <w:szCs w:val="20"/>
          <w:u w:val="single"/>
        </w:rPr>
      </w:pPr>
      <w:bookmarkStart w:id="19" w:name="_Toc460580723"/>
      <w:bookmarkStart w:id="20" w:name="_Toc472085195"/>
      <w:r w:rsidRPr="003C5E09">
        <w:rPr>
          <w:rFonts w:ascii="Century Gothic" w:hAnsi="Century Gothic"/>
          <w:b/>
          <w:bCs/>
          <w:sz w:val="20"/>
          <w:szCs w:val="20"/>
          <w:u w:val="single"/>
        </w:rPr>
        <w:t>Funkcja „</w:t>
      </w:r>
      <w:proofErr w:type="spellStart"/>
      <w:r w:rsidRPr="003C5E09">
        <w:rPr>
          <w:rFonts w:ascii="Century Gothic" w:hAnsi="Century Gothic"/>
          <w:b/>
          <w:bCs/>
          <w:sz w:val="20"/>
          <w:szCs w:val="20"/>
          <w:u w:val="single"/>
        </w:rPr>
        <w:t>wega_kontrahent</w:t>
      </w:r>
      <w:proofErr w:type="spellEnd"/>
      <w:r w:rsidRPr="003C5E09">
        <w:rPr>
          <w:rFonts w:ascii="Century Gothic" w:hAnsi="Century Gothic"/>
          <w:b/>
          <w:bCs/>
          <w:sz w:val="20"/>
          <w:szCs w:val="20"/>
          <w:u w:val="single"/>
        </w:rPr>
        <w:t>”</w:t>
      </w:r>
      <w:bookmarkEnd w:id="19"/>
      <w:bookmarkEnd w:id="20"/>
    </w:p>
    <w:p w:rsidR="00BB0B36" w:rsidRPr="003C5E09" w:rsidRDefault="00BB0B36" w:rsidP="003C5E09">
      <w:pPr>
        <w:spacing w:after="120"/>
        <w:jc w:val="both"/>
        <w:rPr>
          <w:rFonts w:ascii="Century Gothic" w:hAnsi="Century Gothic"/>
          <w:sz w:val="20"/>
          <w:szCs w:val="20"/>
        </w:rPr>
      </w:pPr>
      <w:r w:rsidRPr="003C5E09">
        <w:rPr>
          <w:rFonts w:ascii="Century Gothic" w:hAnsi="Century Gothic"/>
          <w:sz w:val="20"/>
          <w:szCs w:val="20"/>
        </w:rPr>
        <w:t>Wykonanie funkcji spowoduje przekazanie do systemu WEGA następujących informacji: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2198"/>
        <w:gridCol w:w="1173"/>
        <w:gridCol w:w="1392"/>
        <w:gridCol w:w="5009"/>
      </w:tblGrid>
      <w:tr w:rsidR="00BB0B36" w:rsidRPr="003C5E09" w:rsidTr="001F167C">
        <w:trPr>
          <w:tblHeader/>
          <w:tblCellSpacing w:w="0" w:type="dxa"/>
        </w:trPr>
        <w:tc>
          <w:tcPr>
            <w:tcW w:w="1125"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600"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712" w:type="pct"/>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Wymagane</w:t>
            </w:r>
          </w:p>
        </w:tc>
        <w:tc>
          <w:tcPr>
            <w:tcW w:w="2563" w:type="pct"/>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1F167C">
        <w:trPr>
          <w:tblCellSpacing w:w="0" w:type="dxa"/>
        </w:trPr>
        <w:tc>
          <w:tcPr>
            <w:tcW w:w="1125"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Token</w:t>
            </w:r>
            <w:proofErr w:type="spellEnd"/>
          </w:p>
        </w:tc>
        <w:tc>
          <w:tcPr>
            <w:tcW w:w="60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71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563"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Token</w:t>
            </w:r>
            <w:proofErr w:type="spellEnd"/>
            <w:r w:rsidRPr="003C5E09">
              <w:rPr>
                <w:rFonts w:ascii="Century Gothic" w:hAnsi="Century Gothic"/>
                <w:sz w:val="20"/>
                <w:szCs w:val="20"/>
              </w:rPr>
              <w:t xml:space="preserve"> komunikacji</w:t>
            </w:r>
          </w:p>
        </w:tc>
      </w:tr>
      <w:tr w:rsidR="00BB0B36" w:rsidRPr="003C5E09" w:rsidTr="001F167C">
        <w:trPr>
          <w:tblCellSpacing w:w="0" w:type="dxa"/>
        </w:trPr>
        <w:tc>
          <w:tcPr>
            <w:tcW w:w="1125"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idkontrahenta</w:t>
            </w:r>
            <w:proofErr w:type="spellEnd"/>
          </w:p>
        </w:tc>
        <w:tc>
          <w:tcPr>
            <w:tcW w:w="60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proofErr w:type="spellStart"/>
            <w:r w:rsidRPr="003C5E09">
              <w:rPr>
                <w:rFonts w:ascii="Century Gothic" w:hAnsi="Century Gothic"/>
                <w:sz w:val="20"/>
                <w:szCs w:val="20"/>
              </w:rPr>
              <w:t>int</w:t>
            </w:r>
            <w:proofErr w:type="spellEnd"/>
          </w:p>
        </w:tc>
        <w:tc>
          <w:tcPr>
            <w:tcW w:w="71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563"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Id kontrahenta</w:t>
            </w:r>
          </w:p>
        </w:tc>
      </w:tr>
      <w:tr w:rsidR="00BB0B36" w:rsidRPr="003C5E09" w:rsidTr="001F167C">
        <w:trPr>
          <w:tblCellSpacing w:w="0" w:type="dxa"/>
        </w:trPr>
        <w:tc>
          <w:tcPr>
            <w:tcW w:w="1125"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Atrybut</w:t>
            </w:r>
          </w:p>
        </w:tc>
        <w:tc>
          <w:tcPr>
            <w:tcW w:w="60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71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563"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Nazwa atrybutu</w:t>
            </w:r>
          </w:p>
        </w:tc>
      </w:tr>
      <w:tr w:rsidR="00BB0B36" w:rsidRPr="003C5E09" w:rsidTr="001F167C">
        <w:trPr>
          <w:tblCellSpacing w:w="0" w:type="dxa"/>
        </w:trPr>
        <w:tc>
          <w:tcPr>
            <w:tcW w:w="1125"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Wartość</w:t>
            </w:r>
          </w:p>
        </w:tc>
        <w:tc>
          <w:tcPr>
            <w:tcW w:w="600"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712" w:type="pct"/>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Tak</w:t>
            </w:r>
          </w:p>
        </w:tc>
        <w:tc>
          <w:tcPr>
            <w:tcW w:w="2563" w:type="pct"/>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Nowa wartość atrybutu</w:t>
            </w:r>
          </w:p>
        </w:tc>
      </w:tr>
    </w:tbl>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Wykonanie funkcji skutkować będzie odpowiedzią o strukturze:</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1803"/>
        <w:gridCol w:w="736"/>
        <w:gridCol w:w="7243"/>
      </w:tblGrid>
      <w:tr w:rsidR="00BB0B36" w:rsidRPr="003C5E09" w:rsidTr="008128D5">
        <w:trPr>
          <w:tblHeader/>
          <w:tblCellSpacing w:w="0" w:type="dxa"/>
        </w:trPr>
        <w:tc>
          <w:tcPr>
            <w:tcW w:w="922"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376"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370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Status</w:t>
            </w:r>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Status operacji: „ok" albo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TrescBledu</w:t>
            </w:r>
            <w:proofErr w:type="spellEnd"/>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Komunikat błędu (tylko w przypadku, gdy status = „error”)</w:t>
            </w:r>
          </w:p>
        </w:tc>
      </w:tr>
    </w:tbl>
    <w:p w:rsidR="00BB0B36" w:rsidRPr="003C5E09" w:rsidRDefault="00BB0B36" w:rsidP="003C5E09">
      <w:pPr>
        <w:rPr>
          <w:rFonts w:ascii="Century Gothic" w:hAnsi="Century Gothic"/>
          <w:b/>
          <w:sz w:val="20"/>
          <w:szCs w:val="20"/>
          <w:u w:val="single"/>
        </w:rPr>
      </w:pPr>
      <w:bookmarkStart w:id="21" w:name="_Toc460580724"/>
    </w:p>
    <w:bookmarkEnd w:id="21"/>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WEGA_KONTRAHENT  – aktualizacja konta FK</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Parametry wywołania:</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id kontrahenta</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proofErr w:type="spellStart"/>
      <w:r w:rsidRPr="003C5E09">
        <w:rPr>
          <w:rFonts w:ascii="Century Gothic" w:hAnsi="Century Gothic"/>
          <w:sz w:val="20"/>
          <w:szCs w:val="20"/>
        </w:rPr>
        <w:t>nnn</w:t>
      </w:r>
      <w:proofErr w:type="spellEnd"/>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nazwa atrybutu</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KONTO FK</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wartość</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xxx</w:t>
      </w:r>
    </w:p>
    <w:p w:rsidR="00BB0B36" w:rsidRPr="003C5E09" w:rsidRDefault="00BB0B36" w:rsidP="003C5E09">
      <w:pPr>
        <w:jc w:val="both"/>
        <w:rPr>
          <w:rFonts w:ascii="Century Gothic" w:hAnsi="Century Gothic"/>
          <w:sz w:val="20"/>
          <w:szCs w:val="20"/>
        </w:rPr>
      </w:pP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228" editas="canvas" style="width:443.25pt;height:375.25pt;mso-position-horizontal-relative:char;mso-position-vertical-relative:line" coordorigin="4944,2120" coordsize="8865,7505">
            <o:lock v:ext="edit" aspectratio="t"/>
            <v:shape id="_x0000_s1229" type="#_x0000_t75" style="position:absolute;left:4944;top:2120;width:8865;height:7505" o:preferrelative="f" stroked="t" strokecolor="red" strokeweight="1pt">
              <v:fill o:detectmouseclick="t"/>
              <v:stroke dashstyle="dash"/>
              <v:path o:extrusionok="t" o:connecttype="none"/>
              <o:lock v:ext="edit" text="t"/>
            </v:shape>
            <v:shape id="_x0000_s1230" type="#_x0000_t176" style="position:absolute;left:5081;top:2182;width:1560;height:584" filled="f" stroked="f">
              <v:textbox style="mso-next-textbox:#_x0000_s1230">
                <w:txbxContent>
                  <w:p w:rsidR="00222CFE" w:rsidRPr="00C512EA" w:rsidRDefault="00222CFE" w:rsidP="003C5E09">
                    <w:pPr>
                      <w:jc w:val="center"/>
                      <w:rPr>
                        <w:b/>
                      </w:rPr>
                    </w:pPr>
                    <w:r>
                      <w:rPr>
                        <w:b/>
                      </w:rPr>
                      <w:t>WEGA</w:t>
                    </w:r>
                  </w:p>
                </w:txbxContent>
              </v:textbox>
            </v:shape>
            <v:shape id="_x0000_s1231" type="#_x0000_t32" style="position:absolute;left:10732;top:3137;width:4;height:266;flip:x y" o:connectortype="straight">
              <v:stroke startarrow="block"/>
            </v:shape>
            <v:shape id="_x0000_s1232" type="#_x0000_t110" style="position:absolute;left:7215;top:3884;width:3905;height:1362">
              <v:textbox style="mso-next-textbox:#_x0000_s1232">
                <w:txbxContent>
                  <w:p w:rsidR="00222CFE" w:rsidRPr="004669FB" w:rsidRDefault="00222CFE" w:rsidP="003C5E09">
                    <w:pPr>
                      <w:jc w:val="center"/>
                      <w:rPr>
                        <w:szCs w:val="16"/>
                      </w:rPr>
                    </w:pPr>
                    <w:r>
                      <w:rPr>
                        <w:sz w:val="16"/>
                        <w:szCs w:val="16"/>
                      </w:rPr>
                      <w:t>Czy w WEGA jest kontrahent z podanym id</w:t>
                    </w:r>
                  </w:p>
                </w:txbxContent>
              </v:textbox>
            </v:shape>
            <v:shape id="_x0000_s1233" type="#_x0000_t32" style="position:absolute;left:9168;top:3574;width:17;height:310;flip:x" o:connectortype="straight" adj="10800,-116091,-87698">
              <v:stroke endarrow="block"/>
            </v:shape>
            <v:shape id="_x0000_s1234" type="#_x0000_t33" style="position:absolute;left:11120;top:4565;width:920;height:3814" o:connectortype="elbow" adj="-178763,-28821,-178763">
              <v:stroke endarrow="block"/>
            </v:shape>
            <v:shape id="_x0000_s1235" type="#_x0000_t109" style="position:absolute;left:11099;top:8379;width:1881;height:342">
              <v:textbox style="mso-next-textbox:#_x0000_s1235">
                <w:txbxContent>
                  <w:p w:rsidR="00222CFE" w:rsidRPr="001659E2" w:rsidRDefault="00222CFE" w:rsidP="003C5E09">
                    <w:pPr>
                      <w:jc w:val="center"/>
                      <w:rPr>
                        <w:sz w:val="16"/>
                        <w:szCs w:val="16"/>
                      </w:rPr>
                    </w:pPr>
                    <w:r w:rsidRPr="001659E2">
                      <w:rPr>
                        <w:sz w:val="16"/>
                        <w:szCs w:val="16"/>
                      </w:rPr>
                      <w:t>Komunikat błędu</w:t>
                    </w:r>
                  </w:p>
                </w:txbxContent>
              </v:textbox>
            </v:shape>
            <v:shape id="_x0000_s1236" type="#_x0000_t109" style="position:absolute;left:7790;top:5445;width:2736;height:540">
              <v:textbox style="mso-next-textbox:#_x0000_s1236">
                <w:txbxContent>
                  <w:p w:rsidR="00222CFE" w:rsidRPr="001659E2" w:rsidRDefault="00222CFE" w:rsidP="003C5E09">
                    <w:pPr>
                      <w:jc w:val="center"/>
                      <w:rPr>
                        <w:sz w:val="16"/>
                        <w:szCs w:val="16"/>
                      </w:rPr>
                    </w:pPr>
                    <w:r>
                      <w:rPr>
                        <w:sz w:val="16"/>
                        <w:szCs w:val="16"/>
                      </w:rPr>
                      <w:t>Uzupełnij kontrahenta o konto FK</w:t>
                    </w:r>
                  </w:p>
                  <w:p w:rsidR="00222CFE" w:rsidRPr="00F62D43" w:rsidRDefault="00222CFE" w:rsidP="003C5E09">
                    <w:pPr>
                      <w:rPr>
                        <w:szCs w:val="16"/>
                      </w:rPr>
                    </w:pPr>
                  </w:p>
                </w:txbxContent>
              </v:textbox>
            </v:shape>
            <v:shape id="_x0000_s1237" type="#_x0000_t34" style="position:absolute;left:7215;top:4565;width:575;height:1150;rotation:180;flip:x y" o:connectortype="elbow" adj="-13523,95585,139329">
              <v:stroke endarrow="block"/>
            </v:shape>
            <v:shape id="_x0000_s1238" type="#_x0000_t110" style="position:absolute;left:7490;top:6216;width:3323;height:1361">
              <v:textbox style="mso-next-textbox:#_x0000_s1238">
                <w:txbxContent>
                  <w:p w:rsidR="00222CFE" w:rsidRPr="004669FB" w:rsidRDefault="00222CFE" w:rsidP="003C5E09">
                    <w:pPr>
                      <w:jc w:val="center"/>
                      <w:rPr>
                        <w:szCs w:val="16"/>
                      </w:rPr>
                    </w:pPr>
                    <w:r>
                      <w:rPr>
                        <w:sz w:val="16"/>
                        <w:szCs w:val="16"/>
                      </w:rPr>
                      <w:t>Czy w TABELA DOO jest kontrahent z podanym id</w:t>
                    </w:r>
                  </w:p>
                  <w:p w:rsidR="00222CFE" w:rsidRPr="00C57575" w:rsidRDefault="00222CFE" w:rsidP="003C5E09">
                    <w:pPr>
                      <w:rPr>
                        <w:szCs w:val="16"/>
                      </w:rPr>
                    </w:pPr>
                  </w:p>
                </w:txbxContent>
              </v:textbox>
            </v:shape>
            <v:shape id="_x0000_s1239" type="#_x0000_t34" style="position:absolute;left:9039;top:6098;width:231;height:6;rotation:90" o:connectortype="elbow" adj="10753,-39110400,-529434">
              <v:stroke endarrow="block"/>
            </v:shape>
            <v:rect id="_x0000_s1240" style="position:absolute;left:5514;top:7543;width:2652;height:555">
              <v:textbox style="mso-next-textbox:#_x0000_s1240">
                <w:txbxContent>
                  <w:p w:rsidR="00222CFE" w:rsidRPr="00F40942" w:rsidRDefault="00222CFE" w:rsidP="003C5E09">
                    <w:pPr>
                      <w:jc w:val="center"/>
                      <w:rPr>
                        <w:sz w:val="16"/>
                        <w:szCs w:val="16"/>
                      </w:rPr>
                    </w:pPr>
                    <w:r>
                      <w:rPr>
                        <w:sz w:val="16"/>
                        <w:szCs w:val="16"/>
                      </w:rPr>
                      <w:t>Uzupełnij w TABELA DOO konto FK u kontrahenta</w:t>
                    </w:r>
                  </w:p>
                  <w:p w:rsidR="00222CFE" w:rsidRPr="00C040C3" w:rsidRDefault="00222CFE" w:rsidP="003C5E09">
                    <w:pPr>
                      <w:rPr>
                        <w:szCs w:val="16"/>
                      </w:rPr>
                    </w:pPr>
                  </w:p>
                </w:txbxContent>
              </v:textbox>
            </v:rect>
            <v:shape id="_x0000_s1241" type="#_x0000_t33" style="position:absolute;left:6840;top:6897;width:650;height:646;rotation:180;flip:y" o:connectortype="elbow" adj="-132724,393749,-132724">
              <v:stroke endarrow="block"/>
            </v:shape>
            <v:shape id="_x0000_s1242" type="#_x0000_t35" style="position:absolute;left:9278;top:6897;width:1535;height:1426;flip:x" o:connectortype="elbow" adj="-5052,15935,102962">
              <v:stroke endarrow="block"/>
            </v:shape>
            <v:shape id="_x0000_s1243" type="#_x0000_t109" style="position:absolute;left:8166;top:8323;width:2223;height:399">
              <v:textbox style="mso-next-textbox:#_x0000_s1243">
                <w:txbxContent>
                  <w:p w:rsidR="00222CFE" w:rsidRPr="001659E2" w:rsidRDefault="00222CFE" w:rsidP="003C5E09">
                    <w:pPr>
                      <w:jc w:val="center"/>
                      <w:rPr>
                        <w:sz w:val="16"/>
                        <w:szCs w:val="16"/>
                      </w:rPr>
                    </w:pPr>
                    <w:r w:rsidRPr="001659E2">
                      <w:rPr>
                        <w:sz w:val="16"/>
                        <w:szCs w:val="16"/>
                      </w:rPr>
                      <w:t xml:space="preserve">Komunikat </w:t>
                    </w:r>
                    <w:r>
                      <w:rPr>
                        <w:sz w:val="16"/>
                        <w:szCs w:val="16"/>
                      </w:rPr>
                      <w:t>poprawności</w:t>
                    </w:r>
                  </w:p>
                </w:txbxContent>
              </v:textbox>
            </v:shape>
            <v:shape id="_x0000_s1244" type="#_x0000_t33" style="position:absolute;left:9396;top:8604;width:414;height:649;rotation:90;flip:x" o:connectortype="elbow" adj="-301670,452668,-301670">
              <v:stroke endarrow="block"/>
            </v:shape>
            <v:shape id="_x0000_s1245" type="#_x0000_t33" style="position:absolute;left:11602;top:8699;width:415;height:460;rotation:90" o:connectortype="elbow" adj="-444700,-638609,-444700">
              <v:stroke endarrow="block"/>
            </v:shape>
            <v:shape id="_x0000_s1246" type="#_x0000_t202" style="position:absolute;left:6804;top:4267;width:684;height:342" filled="f" stroked="f">
              <v:textbox style="mso-next-textbox:#_x0000_s1246">
                <w:txbxContent>
                  <w:p w:rsidR="00222CFE" w:rsidRPr="001659E2" w:rsidRDefault="00222CFE" w:rsidP="003C5E09">
                    <w:pPr>
                      <w:rPr>
                        <w:sz w:val="16"/>
                        <w:szCs w:val="16"/>
                      </w:rPr>
                    </w:pPr>
                    <w:r>
                      <w:rPr>
                        <w:sz w:val="16"/>
                        <w:szCs w:val="16"/>
                      </w:rPr>
                      <w:t>TAK</w:t>
                    </w:r>
                  </w:p>
                </w:txbxContent>
              </v:textbox>
            </v:shape>
            <v:shape id="_x0000_s1247" type="#_x0000_t202" style="position:absolute;left:6990;top:6637;width:684;height:342" filled="f" stroked="f">
              <v:textbox style="mso-next-textbox:#_x0000_s1247">
                <w:txbxContent>
                  <w:p w:rsidR="00222CFE" w:rsidRPr="001659E2" w:rsidRDefault="00222CFE" w:rsidP="003C5E09">
                    <w:pPr>
                      <w:rPr>
                        <w:sz w:val="16"/>
                        <w:szCs w:val="16"/>
                      </w:rPr>
                    </w:pPr>
                    <w:r>
                      <w:rPr>
                        <w:sz w:val="16"/>
                        <w:szCs w:val="16"/>
                      </w:rPr>
                      <w:t>TAK</w:t>
                    </w:r>
                  </w:p>
                </w:txbxContent>
              </v:textbox>
            </v:shape>
            <v:shape id="_x0000_s1248" type="#_x0000_t202" style="position:absolute;left:11019;top:4284;width:684;height:342" filled="f" stroked="f">
              <v:textbox style="mso-next-textbox:#_x0000_s1248">
                <w:txbxContent>
                  <w:p w:rsidR="00222CFE" w:rsidRPr="001659E2" w:rsidRDefault="00222CFE" w:rsidP="003C5E09">
                    <w:pPr>
                      <w:rPr>
                        <w:sz w:val="16"/>
                        <w:szCs w:val="16"/>
                      </w:rPr>
                    </w:pPr>
                    <w:r w:rsidRPr="001659E2">
                      <w:rPr>
                        <w:sz w:val="16"/>
                        <w:szCs w:val="16"/>
                      </w:rPr>
                      <w:t>NIE</w:t>
                    </w:r>
                  </w:p>
                </w:txbxContent>
              </v:textbox>
            </v:shape>
            <v:shape id="_x0000_s1249" type="#_x0000_t202" style="position:absolute;left:10683;top:6640;width:684;height:342" filled="f" stroked="f">
              <v:textbox style="mso-next-textbox:#_x0000_s1249">
                <w:txbxContent>
                  <w:p w:rsidR="00222CFE" w:rsidRPr="001659E2" w:rsidRDefault="00222CFE" w:rsidP="003C5E09">
                    <w:pPr>
                      <w:rPr>
                        <w:sz w:val="16"/>
                        <w:szCs w:val="16"/>
                      </w:rPr>
                    </w:pPr>
                    <w:r w:rsidRPr="001659E2">
                      <w:rPr>
                        <w:sz w:val="16"/>
                        <w:szCs w:val="16"/>
                      </w:rPr>
                      <w:t>NIE</w:t>
                    </w:r>
                  </w:p>
                </w:txbxContent>
              </v:textbox>
            </v:shape>
            <v:shape id="_x0000_s1250" type="#_x0000_t120" style="position:absolute;left:9927;top:8890;width:1653;height:492">
              <v:textbox style="mso-next-textbox:#_x0000_s1250">
                <w:txbxContent>
                  <w:p w:rsidR="00222CFE" w:rsidRPr="00AE1916" w:rsidRDefault="00222CFE" w:rsidP="003C5E09">
                    <w:pPr>
                      <w:jc w:val="center"/>
                      <w:rPr>
                        <w:sz w:val="16"/>
                        <w:szCs w:val="16"/>
                      </w:rPr>
                    </w:pPr>
                    <w:r>
                      <w:rPr>
                        <w:sz w:val="16"/>
                        <w:szCs w:val="16"/>
                      </w:rPr>
                      <w:t>KONIEC</w:t>
                    </w:r>
                  </w:p>
                </w:txbxContent>
              </v:textbox>
            </v:shape>
            <v:shape id="_x0000_s1251" type="#_x0000_t33" style="position:absolute;left:7290;top:7648;width:425;height:1326;rotation:90;flip:x" o:connectortype="elbow" adj="-169954,211390,-169954">
              <v:stroke endarrow="block"/>
            </v:shape>
            <v:shape id="_x0000_s1252" type="#_x0000_t109" style="position:absolute;left:7238;top:2962;width:3894;height:612">
              <v:textbox style="mso-next-textbox:#_x0000_s1252">
                <w:txbxContent>
                  <w:p w:rsidR="00222CFE" w:rsidRDefault="00222CFE" w:rsidP="003C5E09">
                    <w:pPr>
                      <w:jc w:val="center"/>
                      <w:rPr>
                        <w:sz w:val="16"/>
                        <w:szCs w:val="16"/>
                      </w:rPr>
                    </w:pPr>
                    <w:r>
                      <w:rPr>
                        <w:sz w:val="16"/>
                        <w:szCs w:val="16"/>
                      </w:rPr>
                      <w:t>Uzupełnij konto FK w WEGA</w:t>
                    </w:r>
                  </w:p>
                  <w:p w:rsidR="00222CFE" w:rsidRPr="00C57575" w:rsidRDefault="00222CFE" w:rsidP="003C5E09">
                    <w:pPr>
                      <w:jc w:val="center"/>
                      <w:rPr>
                        <w:sz w:val="16"/>
                        <w:szCs w:val="16"/>
                      </w:rPr>
                    </w:pPr>
                    <w:r>
                      <w:rPr>
                        <w:sz w:val="16"/>
                        <w:szCs w:val="16"/>
                      </w:rPr>
                      <w:t>Id ; konto FK ; wartość</w:t>
                    </w:r>
                  </w:p>
                </w:txbxContent>
              </v:textbox>
            </v:shape>
            <v:shape id="_x0000_s1253" type="#_x0000_t120" style="position:absolute;left:8372;top:2245;width:1626;height:492" fillcolor="#cff">
              <v:textbox style="mso-next-textbox:#_x0000_s1253">
                <w:txbxContent>
                  <w:p w:rsidR="00222CFE" w:rsidRPr="00AE1916" w:rsidRDefault="00222CFE" w:rsidP="003C5E09">
                    <w:pPr>
                      <w:jc w:val="center"/>
                      <w:rPr>
                        <w:sz w:val="16"/>
                        <w:szCs w:val="16"/>
                      </w:rPr>
                    </w:pPr>
                    <w:r>
                      <w:rPr>
                        <w:sz w:val="16"/>
                        <w:szCs w:val="16"/>
                      </w:rPr>
                      <w:t>START</w:t>
                    </w:r>
                  </w:p>
                </w:txbxContent>
              </v:textbox>
            </v:shape>
            <v:shape id="_x0000_s1254" type="#_x0000_t32" style="position:absolute;left:9185;top:2737;width:1;height:225" o:connectortype="straight">
              <v:stroke endarrow="block"/>
            </v:shape>
            <w10:anchorlock/>
          </v:group>
        </w:pict>
      </w:r>
    </w:p>
    <w:p w:rsidR="00BB0B36" w:rsidRPr="003C5E09" w:rsidRDefault="00BB0B36" w:rsidP="003C5E09">
      <w:pPr>
        <w:rPr>
          <w:rFonts w:ascii="Century Gothic" w:hAnsi="Century Gothic"/>
          <w:sz w:val="20"/>
          <w:szCs w:val="20"/>
        </w:rPr>
      </w:pPr>
    </w:p>
    <w:p w:rsidR="00BB0B36" w:rsidRPr="003C5E09" w:rsidRDefault="00BB0B36" w:rsidP="003C5E09">
      <w:pPr>
        <w:rPr>
          <w:rFonts w:ascii="Century Gothic" w:hAnsi="Century Gothic"/>
          <w:sz w:val="20"/>
          <w:szCs w:val="20"/>
        </w:rPr>
      </w:pPr>
    </w:p>
    <w:p w:rsidR="00BB0B36" w:rsidRPr="003C5E09" w:rsidRDefault="00BB0B36" w:rsidP="003C5E09">
      <w:pPr>
        <w:rPr>
          <w:rFonts w:ascii="Century Gothic" w:hAnsi="Century Gothic"/>
          <w:sz w:val="20"/>
          <w:szCs w:val="20"/>
        </w:rPr>
      </w:pPr>
    </w:p>
    <w:p w:rsidR="00BB0B36" w:rsidRPr="003C5E09" w:rsidRDefault="00BB0B36" w:rsidP="003C5E09">
      <w:pPr>
        <w:rPr>
          <w:rFonts w:ascii="Century Gothic" w:hAnsi="Century Gothic"/>
          <w:sz w:val="20"/>
          <w:szCs w:val="20"/>
        </w:rPr>
      </w:pPr>
    </w:p>
    <w:p w:rsidR="00BB0B36" w:rsidRPr="003C5E09" w:rsidRDefault="00BB0B36" w:rsidP="003C5E09">
      <w:pPr>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p>
    <w:p w:rsidR="00BB0B36" w:rsidRPr="003C5E09" w:rsidRDefault="00BB0B36" w:rsidP="003C5E09">
      <w:pPr>
        <w:keepNext/>
        <w:spacing w:before="100" w:beforeAutospacing="1" w:after="119"/>
        <w:outlineLvl w:val="2"/>
        <w:rPr>
          <w:rFonts w:ascii="Century Gothic" w:hAnsi="Century Gothic"/>
          <w:b/>
          <w:bCs/>
          <w:sz w:val="20"/>
          <w:szCs w:val="20"/>
          <w:u w:val="single"/>
        </w:rPr>
      </w:pPr>
      <w:r>
        <w:rPr>
          <w:rFonts w:ascii="Century Gothic" w:hAnsi="Century Gothic"/>
          <w:b/>
          <w:bCs/>
          <w:sz w:val="20"/>
          <w:szCs w:val="20"/>
          <w:u w:val="single"/>
        </w:rPr>
        <w:t xml:space="preserve">IV. </w:t>
      </w:r>
      <w:bookmarkStart w:id="22" w:name="_Toc472085196"/>
      <w:r w:rsidRPr="003C5E09">
        <w:rPr>
          <w:rFonts w:ascii="Century Gothic" w:hAnsi="Century Gothic"/>
          <w:b/>
          <w:bCs/>
          <w:sz w:val="20"/>
          <w:szCs w:val="20"/>
          <w:u w:val="single"/>
        </w:rPr>
        <w:t>Integracja w zakresie odnotowywania zapłaty za DOO.</w:t>
      </w:r>
      <w:bookmarkEnd w:id="22"/>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Źródłem informacji o zapłacie jest system QUATRA. Integracja ma zapewnić po dokonaniu księgowania odnotowanie w WEGA faktu zapłaty i daty zapłaty. W tym celu należy opracować nową funkcję o nazwie WEGA_ZAPLATA. </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wejściowe funkcji WEGA_ZAPLATA:</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 identyfikator bazodanowy dokumentu </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numer dokumentu</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kwota zapłaty</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data zapłaty</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sygnatura dokumentu zapłaty</w:t>
      </w:r>
    </w:p>
    <w:p w:rsidR="00BB0B36" w:rsidRPr="003C5E09" w:rsidRDefault="00BB0B36" w:rsidP="003C5E09">
      <w:pPr>
        <w:jc w:val="both"/>
        <w:rPr>
          <w:rFonts w:ascii="Century Gothic" w:hAnsi="Century Gothic"/>
          <w:sz w:val="20"/>
          <w:szCs w:val="20"/>
        </w:rPr>
      </w:pPr>
      <w:r w:rsidRPr="003C5E09">
        <w:rPr>
          <w:rFonts w:ascii="Century Gothic" w:hAnsi="Century Gothic"/>
          <w:sz w:val="20"/>
          <w:szCs w:val="20"/>
        </w:rPr>
        <w:t>Parametry wyjściowe</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 status wykonanej operacji (ok albo error) </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opis (pusty dla statusu ok i zawierający treść błędu dla statusu error)</w:t>
      </w:r>
    </w:p>
    <w:p w:rsidR="00BB0B36" w:rsidRPr="003C5E09" w:rsidRDefault="00BB0B36" w:rsidP="003C5E09">
      <w:pPr>
        <w:keepNext/>
        <w:spacing w:before="100" w:beforeAutospacing="1" w:after="119"/>
        <w:outlineLvl w:val="2"/>
        <w:rPr>
          <w:rFonts w:ascii="Century Gothic" w:hAnsi="Century Gothic"/>
          <w:b/>
          <w:bCs/>
          <w:sz w:val="20"/>
          <w:szCs w:val="20"/>
          <w:u w:val="single"/>
        </w:rPr>
      </w:pPr>
      <w:bookmarkStart w:id="23" w:name="_Toc472085197"/>
      <w:r w:rsidRPr="003C5E09">
        <w:rPr>
          <w:rFonts w:ascii="Century Gothic" w:hAnsi="Century Gothic"/>
          <w:b/>
          <w:bCs/>
          <w:sz w:val="20"/>
          <w:szCs w:val="20"/>
          <w:u w:val="single"/>
        </w:rPr>
        <w:t>Funkcja „</w:t>
      </w:r>
      <w:proofErr w:type="spellStart"/>
      <w:r w:rsidRPr="003C5E09">
        <w:rPr>
          <w:rFonts w:ascii="Century Gothic" w:hAnsi="Century Gothic"/>
          <w:b/>
          <w:bCs/>
          <w:sz w:val="20"/>
          <w:szCs w:val="20"/>
          <w:u w:val="single"/>
        </w:rPr>
        <w:t>wega_zaplata</w:t>
      </w:r>
      <w:proofErr w:type="spellEnd"/>
      <w:r w:rsidRPr="003C5E09">
        <w:rPr>
          <w:rFonts w:ascii="Century Gothic" w:hAnsi="Century Gothic"/>
          <w:b/>
          <w:bCs/>
          <w:sz w:val="20"/>
          <w:szCs w:val="20"/>
          <w:u w:val="single"/>
        </w:rPr>
        <w:t>”</w:t>
      </w:r>
      <w:bookmarkEnd w:id="23"/>
    </w:p>
    <w:p w:rsidR="00BB0B36" w:rsidRPr="003C5E09" w:rsidRDefault="00BB0B36" w:rsidP="003C5E09">
      <w:pPr>
        <w:spacing w:after="120"/>
        <w:jc w:val="both"/>
        <w:rPr>
          <w:rFonts w:ascii="Century Gothic" w:hAnsi="Century Gothic"/>
          <w:sz w:val="20"/>
          <w:szCs w:val="20"/>
        </w:rPr>
      </w:pPr>
      <w:r w:rsidRPr="003C5E09">
        <w:rPr>
          <w:rFonts w:ascii="Century Gothic" w:hAnsi="Century Gothic"/>
          <w:sz w:val="20"/>
          <w:szCs w:val="20"/>
        </w:rPr>
        <w:t>Wykonanie funkcji spowoduje przekazanie do systemu WEGA następujących informacji:</w:t>
      </w:r>
    </w:p>
    <w:tbl>
      <w:tblPr>
        <w:tblW w:w="5000" w:type="pct"/>
        <w:tblCellSpacing w:w="0" w:type="dxa"/>
        <w:tblBorders>
          <w:insideH w:val="single" w:sz="6" w:space="0" w:color="000000"/>
          <w:insideV w:val="single" w:sz="6" w:space="0" w:color="000000"/>
        </w:tblBorders>
        <w:tblCellMar>
          <w:top w:w="60" w:type="dxa"/>
          <w:left w:w="60" w:type="dxa"/>
          <w:bottom w:w="60" w:type="dxa"/>
          <w:right w:w="60" w:type="dxa"/>
        </w:tblCellMar>
        <w:tblLook w:val="00A0" w:firstRow="1" w:lastRow="0" w:firstColumn="1" w:lastColumn="0" w:noHBand="0" w:noVBand="0"/>
      </w:tblPr>
      <w:tblGrid>
        <w:gridCol w:w="2194"/>
        <w:gridCol w:w="1170"/>
        <w:gridCol w:w="1389"/>
        <w:gridCol w:w="4999"/>
      </w:tblGrid>
      <w:tr w:rsidR="00BB0B36" w:rsidRPr="003C5E09" w:rsidTr="008128D5">
        <w:trPr>
          <w:tblHeader/>
          <w:tblCellSpacing w:w="0" w:type="dxa"/>
        </w:trPr>
        <w:tc>
          <w:tcPr>
            <w:tcW w:w="1125" w:type="pct"/>
            <w:tcBorders>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600" w:type="pct"/>
            <w:tcBorders>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712" w:type="pct"/>
            <w:tcBorders>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Wymagane</w:t>
            </w:r>
          </w:p>
        </w:tc>
        <w:tc>
          <w:tcPr>
            <w:tcW w:w="2563" w:type="pct"/>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Token</w:t>
            </w:r>
            <w:proofErr w:type="spellEnd"/>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Tak</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Token</w:t>
            </w:r>
            <w:proofErr w:type="spellEnd"/>
            <w:r w:rsidRPr="00D55D91">
              <w:rPr>
                <w:rFonts w:ascii="Century Gothic" w:hAnsi="Century Gothic"/>
                <w:sz w:val="20"/>
                <w:szCs w:val="20"/>
              </w:rPr>
              <w:t xml:space="preserve"> komunikacji</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iddokumentu</w:t>
            </w:r>
            <w:proofErr w:type="spellEnd"/>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int</w:t>
            </w:r>
            <w:proofErr w:type="spellEnd"/>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Nie</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Id dokumentu</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numer</w:t>
            </w:r>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Nie</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Numer dokumentu</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kwota</w:t>
            </w:r>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dec</w:t>
            </w:r>
            <w:proofErr w:type="spellEnd"/>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Tak</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Wartość zapłaty</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datazaplaty</w:t>
            </w:r>
            <w:proofErr w:type="spellEnd"/>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data</w:t>
            </w:r>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Tak</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Data zapłaty</w:t>
            </w:r>
          </w:p>
        </w:tc>
      </w:tr>
      <w:tr w:rsidR="00BB0B36" w:rsidRPr="003C5E09" w:rsidTr="008128D5">
        <w:trPr>
          <w:tblCellSpacing w:w="0" w:type="dxa"/>
        </w:trPr>
        <w:tc>
          <w:tcPr>
            <w:tcW w:w="1125" w:type="pct"/>
            <w:tcBorders>
              <w:top w:val="nil"/>
              <w:left w:val="single" w:sz="6" w:space="0" w:color="000000"/>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sygnatura</w:t>
            </w:r>
          </w:p>
        </w:tc>
        <w:tc>
          <w:tcPr>
            <w:tcW w:w="600"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712" w:type="pct"/>
            <w:tcBorders>
              <w:top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Nie</w:t>
            </w:r>
          </w:p>
        </w:tc>
        <w:tc>
          <w:tcPr>
            <w:tcW w:w="2563" w:type="pct"/>
            <w:tcBorders>
              <w:top w:val="nil"/>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Sygnatura dokumentu zapłaty</w:t>
            </w:r>
          </w:p>
        </w:tc>
      </w:tr>
    </w:tbl>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Wykonanie funkcji skutkować będzie odpowiedzią o strukturze:</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1803"/>
        <w:gridCol w:w="736"/>
        <w:gridCol w:w="7243"/>
      </w:tblGrid>
      <w:tr w:rsidR="00BB0B36" w:rsidRPr="003C5E09" w:rsidTr="008128D5">
        <w:trPr>
          <w:tblHeader/>
          <w:tblCellSpacing w:w="0" w:type="dxa"/>
        </w:trPr>
        <w:tc>
          <w:tcPr>
            <w:tcW w:w="922"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Nazwa pola</w:t>
            </w:r>
          </w:p>
        </w:tc>
        <w:tc>
          <w:tcPr>
            <w:tcW w:w="376"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Typ</w:t>
            </w:r>
          </w:p>
        </w:tc>
        <w:tc>
          <w:tcPr>
            <w:tcW w:w="370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B0B36" w:rsidRPr="003C5E09" w:rsidRDefault="00BB0B36" w:rsidP="003C5E09">
            <w:pPr>
              <w:spacing w:before="100" w:beforeAutospacing="1" w:after="119"/>
              <w:jc w:val="center"/>
              <w:rPr>
                <w:rFonts w:ascii="Century Gothic" w:hAnsi="Century Gothic"/>
                <w:b/>
                <w:bCs/>
                <w:i/>
                <w:iCs/>
                <w:sz w:val="20"/>
                <w:szCs w:val="20"/>
              </w:rPr>
            </w:pPr>
            <w:r w:rsidRPr="003C5E09">
              <w:rPr>
                <w:rFonts w:ascii="Century Gothic" w:hAnsi="Century Gothic"/>
                <w:b/>
                <w:bCs/>
                <w:i/>
                <w:iCs/>
                <w:sz w:val="20"/>
                <w:szCs w:val="20"/>
              </w:rPr>
              <w:t>Opis</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Sta</w:t>
            </w:r>
            <w:r w:rsidRPr="003C5E09">
              <w:rPr>
                <w:rFonts w:ascii="Century Gothic" w:hAnsi="Century Gothic"/>
                <w:sz w:val="20"/>
                <w:szCs w:val="20"/>
              </w:rPr>
              <w:t>tus</w:t>
            </w:r>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3C5E09" w:rsidRDefault="00BB0B36" w:rsidP="003C5E09">
            <w:pPr>
              <w:spacing w:before="100" w:beforeAutospacing="1" w:after="119"/>
              <w:jc w:val="both"/>
              <w:rPr>
                <w:rFonts w:ascii="Century Gothic" w:hAnsi="Century Gothic"/>
                <w:sz w:val="20"/>
                <w:szCs w:val="20"/>
              </w:rPr>
            </w:pPr>
            <w:r w:rsidRPr="003C5E09">
              <w:rPr>
                <w:rFonts w:ascii="Century Gothic" w:hAnsi="Century Gothic"/>
                <w:sz w:val="20"/>
                <w:szCs w:val="20"/>
              </w:rPr>
              <w:t>Status operacji: „ok" albo „error"</w:t>
            </w:r>
          </w:p>
        </w:tc>
      </w:tr>
      <w:tr w:rsidR="00BB0B36" w:rsidRPr="003C5E09" w:rsidTr="008128D5">
        <w:trPr>
          <w:tblCellSpacing w:w="0" w:type="dxa"/>
        </w:trPr>
        <w:tc>
          <w:tcPr>
            <w:tcW w:w="922"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proofErr w:type="spellStart"/>
            <w:r w:rsidRPr="00D55D91">
              <w:rPr>
                <w:rFonts w:ascii="Century Gothic" w:hAnsi="Century Gothic"/>
                <w:sz w:val="20"/>
                <w:szCs w:val="20"/>
              </w:rPr>
              <w:t>TrescBledu</w:t>
            </w:r>
            <w:proofErr w:type="spellEnd"/>
          </w:p>
        </w:tc>
        <w:tc>
          <w:tcPr>
            <w:tcW w:w="376" w:type="pct"/>
            <w:tcBorders>
              <w:top w:val="nil"/>
              <w:left w:val="single" w:sz="6" w:space="0" w:color="000000"/>
              <w:bottom w:val="single" w:sz="6" w:space="0" w:color="000000"/>
              <w:right w:val="nil"/>
            </w:tcBorders>
            <w:tcMar>
              <w:top w:w="0" w:type="dxa"/>
              <w:left w:w="57" w:type="dxa"/>
              <w:bottom w:w="57" w:type="dxa"/>
              <w:right w:w="0"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tekst</w:t>
            </w:r>
          </w:p>
        </w:tc>
        <w:tc>
          <w:tcPr>
            <w:tcW w:w="370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B0B36" w:rsidRPr="00D55D91" w:rsidRDefault="00BB0B36" w:rsidP="003C5E09">
            <w:pPr>
              <w:spacing w:before="100" w:beforeAutospacing="1" w:after="119"/>
              <w:jc w:val="both"/>
              <w:rPr>
                <w:rFonts w:ascii="Century Gothic" w:hAnsi="Century Gothic"/>
                <w:sz w:val="20"/>
                <w:szCs w:val="20"/>
              </w:rPr>
            </w:pPr>
            <w:r w:rsidRPr="00D55D91">
              <w:rPr>
                <w:rFonts w:ascii="Century Gothic" w:hAnsi="Century Gothic"/>
                <w:sz w:val="20"/>
                <w:szCs w:val="20"/>
              </w:rPr>
              <w:t>Komunikat błędu (tylko w przypadku, gdy status = „error”)</w:t>
            </w:r>
          </w:p>
        </w:tc>
      </w:tr>
    </w:tbl>
    <w:p w:rsidR="00BB0B36" w:rsidRPr="003C5E09" w:rsidRDefault="00BB0B36" w:rsidP="003C5E09">
      <w:pPr>
        <w:rPr>
          <w:rFonts w:ascii="Century Gothic" w:hAnsi="Century Gothic"/>
          <w:b/>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sz w:val="20"/>
          <w:szCs w:val="20"/>
          <w:u w:val="single"/>
        </w:rPr>
      </w:pPr>
      <w:r w:rsidRPr="003C5E09">
        <w:rPr>
          <w:rFonts w:ascii="Century Gothic" w:hAnsi="Century Gothic"/>
          <w:sz w:val="20"/>
          <w:szCs w:val="20"/>
          <w:u w:val="single"/>
        </w:rPr>
        <w:t>WEGA_ZAPLATA  – aktualizacja zapłaty</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Parametry wywołania:</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xml:space="preserve">- identyfikator bazodanowy dokumentu </w:t>
      </w:r>
      <w:r w:rsidRPr="003C5E09">
        <w:rPr>
          <w:rFonts w:ascii="Century Gothic" w:hAnsi="Century Gothic"/>
          <w:sz w:val="20"/>
          <w:szCs w:val="20"/>
        </w:rPr>
        <w:tab/>
      </w:r>
      <w:proofErr w:type="spellStart"/>
      <w:r w:rsidRPr="003C5E09">
        <w:rPr>
          <w:rFonts w:ascii="Century Gothic" w:hAnsi="Century Gothic"/>
          <w:sz w:val="20"/>
          <w:szCs w:val="20"/>
        </w:rPr>
        <w:t>nnnn</w:t>
      </w:r>
      <w:proofErr w:type="spellEnd"/>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xml:space="preserve">- numer dokumentu </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NNNN/RRRR</w:t>
      </w: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kwota zapłaty</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proofErr w:type="spellStart"/>
      <w:r w:rsidRPr="003C5E09">
        <w:rPr>
          <w:rFonts w:ascii="Century Gothic" w:hAnsi="Century Gothic"/>
          <w:sz w:val="20"/>
          <w:szCs w:val="20"/>
        </w:rPr>
        <w:t>nnnn</w:t>
      </w:r>
      <w:proofErr w:type="spellEnd"/>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 data zapłaty</w:t>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DD/MM/RRRR</w:t>
      </w:r>
    </w:p>
    <w:p w:rsidR="00BB0B36" w:rsidRPr="003C5E09" w:rsidRDefault="00BB0B36" w:rsidP="003C5E09">
      <w:pPr>
        <w:ind w:firstLine="708"/>
        <w:jc w:val="both"/>
        <w:rPr>
          <w:rFonts w:ascii="Century Gothic" w:hAnsi="Century Gothic"/>
          <w:sz w:val="20"/>
          <w:szCs w:val="20"/>
        </w:rPr>
      </w:pPr>
      <w:r w:rsidRPr="003C5E09">
        <w:rPr>
          <w:rFonts w:ascii="Century Gothic" w:hAnsi="Century Gothic"/>
          <w:sz w:val="20"/>
          <w:szCs w:val="20"/>
        </w:rPr>
        <w:t xml:space="preserve">- sygnatura dokumentu zapłaty </w:t>
      </w:r>
      <w:r w:rsidRPr="003C5E09">
        <w:rPr>
          <w:rFonts w:ascii="Century Gothic" w:hAnsi="Century Gothic"/>
          <w:sz w:val="20"/>
          <w:szCs w:val="20"/>
        </w:rPr>
        <w:tab/>
      </w:r>
      <w:r w:rsidRPr="003C5E09">
        <w:rPr>
          <w:rFonts w:ascii="Century Gothic" w:hAnsi="Century Gothic"/>
          <w:sz w:val="20"/>
          <w:szCs w:val="20"/>
        </w:rPr>
        <w:tab/>
        <w:t>KP 34/2016</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360"/>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255" editas="canvas" style="width:443.25pt;height:350.5pt;mso-position-horizontal-relative:char;mso-position-vertical-relative:line" coordorigin="4944,2120" coordsize="8865,7010">
            <o:lock v:ext="edit" aspectratio="t"/>
            <v:shape id="_x0000_s1256" type="#_x0000_t75" style="position:absolute;left:4944;top:2120;width:8865;height:7010" o:preferrelative="f" stroked="t" strokecolor="red" strokeweight="1pt">
              <v:fill o:detectmouseclick="t"/>
              <v:stroke dashstyle="dash"/>
              <v:path o:extrusionok="t" o:connecttype="none"/>
              <o:lock v:ext="edit" text="t"/>
            </v:shape>
            <v:shape id="_x0000_s1257" type="#_x0000_t176" style="position:absolute;left:5081;top:2182;width:1620;height:584" filled="f" stroked="f">
              <v:textbox style="mso-next-textbox:#_x0000_s1257">
                <w:txbxContent>
                  <w:p w:rsidR="00222CFE" w:rsidRPr="00C512EA" w:rsidRDefault="00222CFE" w:rsidP="003C5E09">
                    <w:pPr>
                      <w:jc w:val="center"/>
                      <w:rPr>
                        <w:b/>
                      </w:rPr>
                    </w:pPr>
                    <w:r>
                      <w:rPr>
                        <w:b/>
                      </w:rPr>
                      <w:t>WEGA</w:t>
                    </w:r>
                  </w:p>
                </w:txbxContent>
              </v:textbox>
            </v:shape>
            <v:shape id="_x0000_s1258" type="#_x0000_t32" style="position:absolute;left:10612;top:3137;width:4;height:266;flip:x y" o:connectortype="straight">
              <v:stroke startarrow="block"/>
            </v:shape>
            <v:shape id="_x0000_s1259" type="#_x0000_t110" style="position:absolute;left:7138;top:3914;width:3846;height:1677">
              <v:textbox style="mso-next-textbox:#_x0000_s1259">
                <w:txbxContent>
                  <w:p w:rsidR="00222CFE" w:rsidRPr="004669FB" w:rsidRDefault="00222CFE" w:rsidP="003C5E09">
                    <w:pPr>
                      <w:jc w:val="center"/>
                      <w:rPr>
                        <w:szCs w:val="16"/>
                      </w:rPr>
                    </w:pPr>
                    <w:r>
                      <w:rPr>
                        <w:sz w:val="16"/>
                        <w:szCs w:val="16"/>
                      </w:rPr>
                      <w:t>Czy w WEGA jest dokument z podanym id</w:t>
                    </w:r>
                  </w:p>
                </w:txbxContent>
              </v:textbox>
            </v:shape>
            <v:shape id="_x0000_s1260" type="#_x0000_t32" style="position:absolute;left:9058;top:3574;width:3;height:340" o:connectortype="straight" adj="10794,-114056,-96117">
              <v:stroke endarrow="block"/>
            </v:shape>
            <v:shape id="_x0000_s1261" type="#_x0000_t33" style="position:absolute;left:10984;top:4753;width:320;height:316" o:connectortype="elbow" adj="-529740,-398096,-529740">
              <v:stroke endarrow="block"/>
            </v:shape>
            <v:shape id="_x0000_s1262" type="#_x0000_t109" style="position:absolute;left:11414;top:7914;width:1881;height:342">
              <v:textbox style="mso-next-textbox:#_x0000_s1262">
                <w:txbxContent>
                  <w:p w:rsidR="00222CFE" w:rsidRPr="001659E2" w:rsidRDefault="00222CFE" w:rsidP="003C5E09">
                    <w:pPr>
                      <w:jc w:val="center"/>
                      <w:rPr>
                        <w:sz w:val="16"/>
                        <w:szCs w:val="16"/>
                      </w:rPr>
                    </w:pPr>
                    <w:r w:rsidRPr="001659E2">
                      <w:rPr>
                        <w:sz w:val="16"/>
                        <w:szCs w:val="16"/>
                      </w:rPr>
                      <w:t>Komunikat błędu</w:t>
                    </w:r>
                  </w:p>
                </w:txbxContent>
              </v:textbox>
            </v:shape>
            <v:shape id="_x0000_s1263" type="#_x0000_t109" style="position:absolute;left:7550;top:7245;width:2736;height:360">
              <v:textbox style="mso-next-textbox:#_x0000_s1263">
                <w:txbxContent>
                  <w:p w:rsidR="00222CFE" w:rsidRPr="001659E2" w:rsidRDefault="00222CFE" w:rsidP="003C5E09">
                    <w:pPr>
                      <w:jc w:val="center"/>
                      <w:rPr>
                        <w:sz w:val="16"/>
                        <w:szCs w:val="16"/>
                      </w:rPr>
                    </w:pPr>
                    <w:r>
                      <w:rPr>
                        <w:sz w:val="16"/>
                        <w:szCs w:val="16"/>
                      </w:rPr>
                      <w:t>Odnotuj datę zapłaty</w:t>
                    </w:r>
                  </w:p>
                  <w:p w:rsidR="00222CFE" w:rsidRPr="00F62D43" w:rsidRDefault="00222CFE" w:rsidP="003C5E09">
                    <w:pPr>
                      <w:rPr>
                        <w:szCs w:val="16"/>
                      </w:rPr>
                    </w:pPr>
                  </w:p>
                </w:txbxContent>
              </v:textbox>
            </v:shape>
            <v:shape id="_x0000_s1264" type="#_x0000_t33" style="position:absolute;left:6774;top:4753;width:364;height:1441;rotation:180;flip:y" o:connectortype="elbow" adj="-237481,87299,-237481">
              <v:stroke endarrow="block"/>
            </v:shape>
            <v:shape id="_x0000_s1265" type="#_x0000_t32" style="position:absolute;left:8792;top:7731;width:253;height:1;rotation:90" o:connectortype="elbow" adj="-493641,-1,-493641">
              <v:stroke endarrow="block"/>
            </v:shape>
            <v:shape id="_x0000_s1266" type="#_x0000_t109" style="position:absolute;left:7806;top:7858;width:2223;height:399">
              <v:textbox style="mso-next-textbox:#_x0000_s1266">
                <w:txbxContent>
                  <w:p w:rsidR="00222CFE" w:rsidRPr="001659E2" w:rsidRDefault="00222CFE" w:rsidP="003C5E09">
                    <w:pPr>
                      <w:jc w:val="center"/>
                      <w:rPr>
                        <w:sz w:val="16"/>
                        <w:szCs w:val="16"/>
                      </w:rPr>
                    </w:pPr>
                    <w:r w:rsidRPr="001659E2">
                      <w:rPr>
                        <w:sz w:val="16"/>
                        <w:szCs w:val="16"/>
                      </w:rPr>
                      <w:t xml:space="preserve">Komunikat </w:t>
                    </w:r>
                    <w:r>
                      <w:rPr>
                        <w:sz w:val="16"/>
                        <w:szCs w:val="16"/>
                      </w:rPr>
                      <w:t>poprawności</w:t>
                    </w:r>
                  </w:p>
                </w:txbxContent>
              </v:textbox>
            </v:shape>
            <v:shape id="_x0000_s1267" type="#_x0000_t33" style="position:absolute;left:9208;top:7967;width:414;height:994;rotation:90;flip:x" o:connectortype="elbow" adj="-301670,202701,-301670">
              <v:stroke endarrow="block"/>
            </v:shape>
            <v:shape id="_x0000_s1268" type="#_x0000_t33" style="position:absolute;left:11752;top:8069;width:415;height:790;rotation:90" o:connectortype="elbow" adj="-479832,-255017,-479832">
              <v:stroke endarrow="block"/>
            </v:shape>
            <v:shape id="_x0000_s1269" type="#_x0000_t202" style="position:absolute;left:6672;top:4462;width:684;height:342" filled="f" stroked="f">
              <v:textbox style="mso-next-textbox:#_x0000_s1269">
                <w:txbxContent>
                  <w:p w:rsidR="00222CFE" w:rsidRPr="001659E2" w:rsidRDefault="00222CFE" w:rsidP="003C5E09">
                    <w:pPr>
                      <w:rPr>
                        <w:sz w:val="16"/>
                        <w:szCs w:val="16"/>
                      </w:rPr>
                    </w:pPr>
                    <w:r>
                      <w:rPr>
                        <w:sz w:val="16"/>
                        <w:szCs w:val="16"/>
                      </w:rPr>
                      <w:t>TAK</w:t>
                    </w:r>
                  </w:p>
                </w:txbxContent>
              </v:textbox>
            </v:shape>
            <v:shape id="_x0000_s1270" type="#_x0000_t202" style="position:absolute;left:10818;top:4419;width:684;height:342" filled="f" stroked="f">
              <v:textbox style="mso-next-textbox:#_x0000_s1270">
                <w:txbxContent>
                  <w:p w:rsidR="00222CFE" w:rsidRPr="001659E2" w:rsidRDefault="00222CFE" w:rsidP="003C5E09">
                    <w:pPr>
                      <w:rPr>
                        <w:sz w:val="16"/>
                        <w:szCs w:val="16"/>
                      </w:rPr>
                    </w:pPr>
                    <w:r w:rsidRPr="001659E2">
                      <w:rPr>
                        <w:sz w:val="16"/>
                        <w:szCs w:val="16"/>
                      </w:rPr>
                      <w:t>NIE</w:t>
                    </w:r>
                  </w:p>
                </w:txbxContent>
              </v:textbox>
            </v:shape>
            <v:shape id="_x0000_s1271" type="#_x0000_t120" style="position:absolute;left:9912;top:8425;width:1653;height:492">
              <v:textbox style="mso-next-textbox:#_x0000_s1271">
                <w:txbxContent>
                  <w:p w:rsidR="00222CFE" w:rsidRPr="00AE1916" w:rsidRDefault="00222CFE" w:rsidP="003C5E09">
                    <w:pPr>
                      <w:jc w:val="center"/>
                      <w:rPr>
                        <w:sz w:val="16"/>
                        <w:szCs w:val="16"/>
                      </w:rPr>
                    </w:pPr>
                    <w:r>
                      <w:rPr>
                        <w:sz w:val="16"/>
                        <w:szCs w:val="16"/>
                      </w:rPr>
                      <w:t>KONIEC</w:t>
                    </w:r>
                  </w:p>
                </w:txbxContent>
              </v:textbox>
            </v:shape>
            <v:shape id="_x0000_s1272" type="#_x0000_t109" style="position:absolute;left:7118;top:2962;width:3879;height:612">
              <v:textbox style="mso-next-textbox:#_x0000_s1272">
                <w:txbxContent>
                  <w:p w:rsidR="00222CFE" w:rsidRDefault="00222CFE" w:rsidP="003C5E09">
                    <w:pPr>
                      <w:jc w:val="center"/>
                      <w:rPr>
                        <w:sz w:val="16"/>
                        <w:szCs w:val="16"/>
                      </w:rPr>
                    </w:pPr>
                    <w:r>
                      <w:rPr>
                        <w:sz w:val="16"/>
                        <w:szCs w:val="16"/>
                      </w:rPr>
                      <w:t>Odnotuj zapłatę w WEGA</w:t>
                    </w:r>
                  </w:p>
                  <w:p w:rsidR="00222CFE" w:rsidRPr="00C57575" w:rsidRDefault="00222CFE" w:rsidP="003C5E09">
                    <w:pPr>
                      <w:jc w:val="center"/>
                      <w:rPr>
                        <w:sz w:val="16"/>
                        <w:szCs w:val="16"/>
                      </w:rPr>
                    </w:pPr>
                    <w:r>
                      <w:rPr>
                        <w:sz w:val="16"/>
                        <w:szCs w:val="16"/>
                      </w:rPr>
                      <w:t>identyfikator ; numer ; kwota ; data</w:t>
                    </w:r>
                  </w:p>
                </w:txbxContent>
              </v:textbox>
            </v:shape>
            <v:shape id="_x0000_s1273" type="#_x0000_t120" style="position:absolute;left:8252;top:2245;width:1596;height:492" fillcolor="#cff">
              <v:textbox style="mso-next-textbox:#_x0000_s1273">
                <w:txbxContent>
                  <w:p w:rsidR="00222CFE" w:rsidRPr="00AE1916" w:rsidRDefault="00222CFE" w:rsidP="003C5E09">
                    <w:pPr>
                      <w:jc w:val="center"/>
                      <w:rPr>
                        <w:sz w:val="16"/>
                        <w:szCs w:val="16"/>
                      </w:rPr>
                    </w:pPr>
                    <w:r>
                      <w:rPr>
                        <w:sz w:val="16"/>
                        <w:szCs w:val="16"/>
                      </w:rPr>
                      <w:t>START</w:t>
                    </w:r>
                  </w:p>
                </w:txbxContent>
              </v:textbox>
            </v:shape>
            <v:shape id="_x0000_s1274" type="#_x0000_t32" style="position:absolute;left:9050;top:2737;width:8;height:225" o:connectortype="straight">
              <v:stroke endarrow="block"/>
            </v:shape>
            <v:shape id="_x0000_s1275" type="#_x0000_t110" style="position:absolute;left:5413;top:6194;width:2721;height:1137">
              <v:textbox style="mso-next-textbox:#_x0000_s1275">
                <w:txbxContent>
                  <w:p w:rsidR="00222CFE" w:rsidRPr="004669FB" w:rsidRDefault="00222CFE" w:rsidP="003C5E09">
                    <w:pPr>
                      <w:jc w:val="center"/>
                      <w:rPr>
                        <w:szCs w:val="16"/>
                      </w:rPr>
                    </w:pPr>
                    <w:r>
                      <w:rPr>
                        <w:sz w:val="16"/>
                        <w:szCs w:val="16"/>
                      </w:rPr>
                      <w:t>Czy dokument jest zapłacony</w:t>
                    </w:r>
                  </w:p>
                </w:txbxContent>
              </v:textbox>
            </v:shape>
            <v:shape id="_x0000_s1276" type="#_x0000_t202" style="position:absolute;left:5037;top:6427;width:684;height:342" filled="f" stroked="f">
              <v:textbox style="mso-next-textbox:#_x0000_s1276">
                <w:txbxContent>
                  <w:p w:rsidR="00222CFE" w:rsidRPr="001659E2" w:rsidRDefault="00222CFE" w:rsidP="003C5E09">
                    <w:pPr>
                      <w:rPr>
                        <w:sz w:val="16"/>
                        <w:szCs w:val="16"/>
                      </w:rPr>
                    </w:pPr>
                    <w:r>
                      <w:rPr>
                        <w:sz w:val="16"/>
                        <w:szCs w:val="16"/>
                      </w:rPr>
                      <w:t>TAK</w:t>
                    </w:r>
                  </w:p>
                </w:txbxContent>
              </v:textbox>
            </v:shape>
            <v:shape id="_x0000_s1277" type="#_x0000_t202" style="position:absolute;left:7998;top:6444;width:684;height:342" filled="f" stroked="f">
              <v:textbox style="mso-next-textbox:#_x0000_s1277">
                <w:txbxContent>
                  <w:p w:rsidR="00222CFE" w:rsidRPr="001659E2" w:rsidRDefault="00222CFE" w:rsidP="003C5E09">
                    <w:pPr>
                      <w:rPr>
                        <w:sz w:val="16"/>
                        <w:szCs w:val="16"/>
                      </w:rPr>
                    </w:pPr>
                    <w:r w:rsidRPr="001659E2">
                      <w:rPr>
                        <w:sz w:val="16"/>
                        <w:szCs w:val="16"/>
                      </w:rPr>
                      <w:t>NIE</w:t>
                    </w:r>
                  </w:p>
                </w:txbxContent>
              </v:textbox>
            </v:shape>
            <v:shape id="_x0000_s1278" type="#_x0000_t33" style="position:absolute;left:8134;top:6763;width:784;height:482" o:connectortype="elbow" adj="-137700,-351067,-137700">
              <v:stroke endarrow="block"/>
            </v:shape>
            <v:shape id="_x0000_s1279" type="#_x0000_t34" style="position:absolute;left:5413;top:6763;width:2393;height:1295;rotation:180;flip:x y" o:connectortype="elbow" adj="-3249,130667,20553">
              <v:stroke endarrow="block"/>
            </v:shape>
            <v:shape id="_x0000_s1280" type="#_x0000_t110" style="position:absolute;left:9568;top:5069;width:3471;height:1677">
              <v:textbox style="mso-next-textbox:#_x0000_s1280">
                <w:txbxContent>
                  <w:p w:rsidR="00222CFE" w:rsidRPr="004669FB" w:rsidRDefault="00222CFE" w:rsidP="003C5E09">
                    <w:pPr>
                      <w:jc w:val="center"/>
                      <w:rPr>
                        <w:szCs w:val="16"/>
                      </w:rPr>
                    </w:pPr>
                    <w:r>
                      <w:rPr>
                        <w:sz w:val="16"/>
                        <w:szCs w:val="16"/>
                      </w:rPr>
                      <w:t>Czy w WEGA jest dokument z podanym numerem dokumentu</w:t>
                    </w:r>
                  </w:p>
                </w:txbxContent>
              </v:textbox>
            </v:shape>
            <v:shape id="_x0000_s1281" type="#_x0000_t35" style="position:absolute;left:12355;top:5908;width:684;height:2006;flip:x" o:connectortype="elbow" adj="-11337,15301,312726">
              <v:stroke endarrow="block"/>
            </v:shape>
            <v:shape id="_x0000_s1282" type="#_x0000_t33" style="position:absolute;left:6774;top:5908;width:2794;height:286;rotation:180;flip:y" o:connectortype="elbow" adj="-49725,527085,-49725">
              <v:stroke endarrow="block"/>
            </v:shape>
            <v:shape id="_x0000_s1283" type="#_x0000_t202" style="position:absolute;left:12888;top:5634;width:684;height:342" filled="f" stroked="f">
              <v:textbox style="mso-next-textbox:#_x0000_s1283">
                <w:txbxContent>
                  <w:p w:rsidR="00222CFE" w:rsidRPr="001659E2" w:rsidRDefault="00222CFE" w:rsidP="003C5E09">
                    <w:pPr>
                      <w:rPr>
                        <w:sz w:val="16"/>
                        <w:szCs w:val="16"/>
                      </w:rPr>
                    </w:pPr>
                    <w:r w:rsidRPr="001659E2">
                      <w:rPr>
                        <w:sz w:val="16"/>
                        <w:szCs w:val="16"/>
                      </w:rPr>
                      <w:t>NIE</w:t>
                    </w:r>
                  </w:p>
                </w:txbxContent>
              </v:textbox>
            </v:shape>
            <v:shape id="_x0000_s1284" type="#_x0000_t202" style="position:absolute;left:9072;top:5617;width:684;height:342" filled="f" stroked="f">
              <v:textbox style="mso-next-textbox:#_x0000_s1284">
                <w:txbxContent>
                  <w:p w:rsidR="00222CFE" w:rsidRPr="001659E2" w:rsidRDefault="00222CFE" w:rsidP="003C5E09">
                    <w:pPr>
                      <w:rPr>
                        <w:sz w:val="16"/>
                        <w:szCs w:val="16"/>
                      </w:rPr>
                    </w:pPr>
                    <w:r>
                      <w:rPr>
                        <w:sz w:val="16"/>
                        <w:szCs w:val="16"/>
                      </w:rPr>
                      <w:t>TAK</w:t>
                    </w:r>
                  </w:p>
                </w:txbxContent>
              </v:textbox>
            </v:shape>
            <w10:anchorlock/>
          </v:group>
        </w:pic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Default="00BB0B36" w:rsidP="003C5E09">
      <w:pPr>
        <w:ind w:left="360"/>
        <w:jc w:val="both"/>
        <w:rPr>
          <w:rFonts w:ascii="Century Gothic" w:hAnsi="Century Gothic"/>
          <w:sz w:val="20"/>
          <w:szCs w:val="20"/>
        </w:rPr>
      </w:pPr>
    </w:p>
    <w:p w:rsidR="00BB0B36" w:rsidRDefault="00BB0B36" w:rsidP="003C5E09">
      <w:pPr>
        <w:ind w:left="360"/>
        <w:jc w:val="both"/>
        <w:rPr>
          <w:rFonts w:ascii="Century Gothic" w:hAnsi="Century Gothic"/>
          <w:sz w:val="20"/>
          <w:szCs w:val="20"/>
        </w:rPr>
      </w:pPr>
    </w:p>
    <w:p w:rsidR="00BB0B36" w:rsidRDefault="00BB0B36" w:rsidP="003C5E09">
      <w:pPr>
        <w:ind w:left="360"/>
        <w:jc w:val="both"/>
        <w:rPr>
          <w:rFonts w:ascii="Century Gothic" w:hAnsi="Century Gothic"/>
          <w:sz w:val="20"/>
          <w:szCs w:val="20"/>
        </w:rPr>
      </w:pPr>
    </w:p>
    <w:p w:rsidR="00BB0B36" w:rsidRDefault="00BB0B36" w:rsidP="003C5E09">
      <w:pPr>
        <w:ind w:left="360"/>
        <w:jc w:val="both"/>
        <w:rPr>
          <w:rFonts w:ascii="Century Gothic" w:hAnsi="Century Gothic"/>
          <w:sz w:val="20"/>
          <w:szCs w:val="20"/>
        </w:rPr>
      </w:pPr>
    </w:p>
    <w:p w:rsidR="00BB0B36"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3C5E09" w:rsidRDefault="00BB0B36" w:rsidP="003C5E09">
      <w:pPr>
        <w:ind w:left="360"/>
        <w:jc w:val="both"/>
        <w:rPr>
          <w:rFonts w:ascii="Century Gothic" w:hAnsi="Century Gothic"/>
          <w:sz w:val="20"/>
          <w:szCs w:val="20"/>
        </w:rPr>
      </w:pPr>
    </w:p>
    <w:p w:rsidR="00BB0B36" w:rsidRPr="008128D5" w:rsidRDefault="00BB0B36" w:rsidP="00AE0E98">
      <w:pPr>
        <w:pStyle w:val="Nagwekspisutreci"/>
        <w:rPr>
          <w:rFonts w:ascii="Century Gothic" w:hAnsi="Century Gothic"/>
          <w:color w:val="auto"/>
        </w:rPr>
      </w:pPr>
      <w:r w:rsidRPr="003662C2">
        <w:rPr>
          <w:rFonts w:ascii="Century Gothic" w:hAnsi="Century Gothic"/>
          <w:color w:val="auto"/>
        </w:rPr>
        <w:t>Częś</w:t>
      </w:r>
      <w:r>
        <w:rPr>
          <w:rFonts w:ascii="Century Gothic" w:hAnsi="Century Gothic"/>
          <w:color w:val="auto"/>
        </w:rPr>
        <w:t>ć 3</w:t>
      </w:r>
    </w:p>
    <w:p w:rsidR="00BB0B36" w:rsidRPr="003C5E09" w:rsidRDefault="00BB0B36" w:rsidP="009C5588">
      <w:pPr>
        <w:jc w:val="both"/>
        <w:rPr>
          <w:rFonts w:ascii="Century Gothic" w:hAnsi="Century Gothic"/>
          <w:sz w:val="22"/>
          <w:szCs w:val="22"/>
        </w:rPr>
      </w:pPr>
    </w:p>
    <w:bookmarkEnd w:id="8"/>
    <w:p w:rsidR="00BB0B36" w:rsidRPr="003C5E09" w:rsidRDefault="00BB0B36" w:rsidP="003C5E09">
      <w:pPr>
        <w:rPr>
          <w:rFonts w:ascii="Century Gothic" w:hAnsi="Century Gothic"/>
        </w:rPr>
      </w:pPr>
    </w:p>
    <w:p w:rsidR="00BB0B36" w:rsidRPr="003C5E09" w:rsidRDefault="00BB0B36" w:rsidP="003C5E09">
      <w:pPr>
        <w:jc w:val="both"/>
        <w:rPr>
          <w:rFonts w:ascii="Century Gothic" w:hAnsi="Century Gothic"/>
          <w:b/>
          <w:u w:val="single"/>
        </w:rPr>
      </w:pPr>
      <w:r w:rsidRPr="003C5E09">
        <w:rPr>
          <w:rFonts w:ascii="Century Gothic" w:hAnsi="Century Gothic"/>
          <w:b/>
          <w:u w:val="single"/>
        </w:rPr>
        <w:t>Dostosowanie aplikacji GIS do obsługi dokumentów cyfrowych</w:t>
      </w:r>
    </w:p>
    <w:p w:rsidR="00BB0B36" w:rsidRPr="003C5E09" w:rsidRDefault="00BB0B36" w:rsidP="003C5E09">
      <w:pPr>
        <w:jc w:val="both"/>
        <w:rPr>
          <w:rFonts w:ascii="Century Gothic" w:hAnsi="Century Gothic"/>
          <w:b/>
          <w:sz w:val="20"/>
          <w:szCs w:val="20"/>
          <w:u w:val="single"/>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I. Założenia techniczne.</w:t>
      </w: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 xml:space="preserve">Dostosowanie obejmuje integrację systemu obsługi </w:t>
      </w:r>
      <w:r w:rsidRPr="003C5E09">
        <w:rPr>
          <w:rFonts w:ascii="Century Gothic" w:hAnsi="Century Gothic"/>
          <w:sz w:val="20"/>
        </w:rPr>
        <w:t>Miejskiego Ośrodka Dokumentacji Geodezyjnej i Kartograficznej GEOSECMA WEG</w:t>
      </w:r>
      <w:r>
        <w:rPr>
          <w:rFonts w:ascii="Century Gothic" w:hAnsi="Century Gothic"/>
          <w:sz w:val="20"/>
        </w:rPr>
        <w:t>A</w:t>
      </w:r>
      <w:r w:rsidRPr="003C5E09">
        <w:rPr>
          <w:rFonts w:ascii="Century Gothic" w:hAnsi="Century Gothic"/>
          <w:sz w:val="20"/>
          <w:szCs w:val="20"/>
        </w:rPr>
        <w:t xml:space="preserve"> zwanego dalej WEGA z zewnętrznym systemem obsługi skanów zwanym dalej SKANER.</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 xml:space="preserve">Zadaniem integracji jest umożliwienie odczytu z systemu SKANER danych wskazanej paczki dokumentów i zapisanie ich w systemie WEGA. W paczce może być jeden lub wiele dokumentów. Dla każdego dokumentu dane obejmują plik ze skanem dokumentu oraz atrybuty opisowe do skanu. </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Integracja zostanie zrealizowana przy użyciu szyny SOA.</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Zamawiający, w trybie roboczym,  przekaże Wykonawcy niezbędny do wykonania Umowy opis usług, które będą dostępne na szynie SOA w systemie informatycznym Zamawiającego. Opis będzie zawierał adres oraz specyfikację nazw i parametrów wejściowo/wyjściowych poszczególnych usług.</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Inicjatorem odczytu paczki dokumentów jest zawsze WEGA.</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Transferowi podlegają paczk</w:t>
      </w:r>
      <w:r>
        <w:rPr>
          <w:rFonts w:ascii="Century Gothic" w:hAnsi="Century Gothic"/>
          <w:sz w:val="20"/>
          <w:szCs w:val="20"/>
        </w:rPr>
        <w:t>i</w:t>
      </w:r>
      <w:r w:rsidRPr="003C5E09">
        <w:rPr>
          <w:rFonts w:ascii="Century Gothic" w:hAnsi="Century Gothic"/>
          <w:sz w:val="20"/>
          <w:szCs w:val="20"/>
        </w:rPr>
        <w:t xml:space="preserve"> dokumentów</w:t>
      </w:r>
      <w:r>
        <w:rPr>
          <w:rFonts w:ascii="Century Gothic" w:hAnsi="Century Gothic"/>
          <w:sz w:val="20"/>
          <w:szCs w:val="20"/>
        </w:rPr>
        <w:t xml:space="preserve"> wg podziału przedstawionego w tabeli poniżej.</w:t>
      </w:r>
    </w:p>
    <w:p w:rsidR="00BB0B36" w:rsidRPr="003C5E09" w:rsidRDefault="00BB0B36" w:rsidP="003C5E09">
      <w:pPr>
        <w:ind w:left="708"/>
        <w:jc w:val="both"/>
        <w:rPr>
          <w:rFonts w:ascii="Century Gothic" w:hAnsi="Century Gothic"/>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70"/>
        <w:gridCol w:w="3070"/>
      </w:tblGrid>
      <w:tr w:rsidR="00BB0B36" w:rsidRPr="003C5E09" w:rsidTr="008128D5">
        <w:tc>
          <w:tcPr>
            <w:tcW w:w="2253" w:type="dxa"/>
            <w:shd w:val="clear" w:color="auto" w:fill="D9D9D9"/>
          </w:tcPr>
          <w:p w:rsidR="00BB0B36" w:rsidRPr="008128D5" w:rsidRDefault="00BB0B36" w:rsidP="003C5E09">
            <w:pPr>
              <w:jc w:val="both"/>
              <w:rPr>
                <w:rFonts w:ascii="Century Gothic" w:hAnsi="Century Gothic"/>
                <w:b/>
                <w:sz w:val="16"/>
              </w:rPr>
            </w:pPr>
            <w:r w:rsidRPr="008128D5">
              <w:rPr>
                <w:rFonts w:ascii="Century Gothic" w:hAnsi="Century Gothic"/>
                <w:b/>
                <w:sz w:val="16"/>
              </w:rPr>
              <w:t>Paczka</w:t>
            </w:r>
            <w:r w:rsidRPr="008A28C1">
              <w:rPr>
                <w:rFonts w:ascii="Century Gothic" w:hAnsi="Century Gothic"/>
                <w:b/>
                <w:sz w:val="16"/>
                <w:szCs w:val="16"/>
              </w:rPr>
              <w:t xml:space="preserve"> dokume</w:t>
            </w:r>
            <w:r>
              <w:rPr>
                <w:rFonts w:ascii="Century Gothic" w:hAnsi="Century Gothic"/>
                <w:b/>
                <w:sz w:val="16"/>
                <w:szCs w:val="16"/>
              </w:rPr>
              <w:t>n</w:t>
            </w:r>
            <w:r w:rsidRPr="008A28C1">
              <w:rPr>
                <w:rFonts w:ascii="Century Gothic" w:hAnsi="Century Gothic"/>
                <w:b/>
                <w:sz w:val="16"/>
                <w:szCs w:val="16"/>
              </w:rPr>
              <w:t>tów (symbol)</w:t>
            </w:r>
          </w:p>
        </w:tc>
        <w:tc>
          <w:tcPr>
            <w:tcW w:w="3070" w:type="dxa"/>
            <w:shd w:val="clear" w:color="auto" w:fill="D9D9D9"/>
          </w:tcPr>
          <w:p w:rsidR="00BB0B36" w:rsidRPr="008128D5" w:rsidRDefault="00BB0B36" w:rsidP="003C5E09">
            <w:pPr>
              <w:jc w:val="both"/>
              <w:rPr>
                <w:rFonts w:ascii="Century Gothic" w:hAnsi="Century Gothic"/>
                <w:b/>
                <w:sz w:val="16"/>
              </w:rPr>
            </w:pPr>
            <w:r w:rsidRPr="008128D5">
              <w:rPr>
                <w:rFonts w:ascii="Century Gothic" w:hAnsi="Century Gothic"/>
                <w:b/>
                <w:sz w:val="16"/>
              </w:rPr>
              <w:t>Typ</w:t>
            </w:r>
            <w:r w:rsidRPr="008A28C1">
              <w:rPr>
                <w:rFonts w:ascii="Century Gothic" w:hAnsi="Century Gothic"/>
                <w:b/>
                <w:sz w:val="16"/>
                <w:szCs w:val="16"/>
              </w:rPr>
              <w:t xml:space="preserve"> paczki dokumentów</w:t>
            </w:r>
          </w:p>
        </w:tc>
        <w:tc>
          <w:tcPr>
            <w:tcW w:w="3070" w:type="dxa"/>
            <w:shd w:val="clear" w:color="auto" w:fill="D9D9D9"/>
          </w:tcPr>
          <w:p w:rsidR="00BB0B36" w:rsidRPr="008128D5" w:rsidRDefault="00BB0B36" w:rsidP="003C5E09">
            <w:pPr>
              <w:jc w:val="both"/>
              <w:rPr>
                <w:rFonts w:ascii="Century Gothic" w:hAnsi="Century Gothic"/>
                <w:b/>
                <w:sz w:val="16"/>
              </w:rPr>
            </w:pPr>
            <w:r w:rsidRPr="008128D5">
              <w:rPr>
                <w:rFonts w:ascii="Century Gothic" w:hAnsi="Century Gothic"/>
                <w:b/>
                <w:sz w:val="16"/>
              </w:rPr>
              <w:t>Rodzaj</w:t>
            </w:r>
            <w:r w:rsidRPr="008A28C1">
              <w:rPr>
                <w:rFonts w:ascii="Century Gothic" w:hAnsi="Century Gothic"/>
                <w:b/>
                <w:sz w:val="16"/>
                <w:szCs w:val="16"/>
              </w:rPr>
              <w:t xml:space="preserve"> dokumentu w paczce</w:t>
            </w:r>
          </w:p>
        </w:tc>
      </w:tr>
      <w:tr w:rsidR="00BB0B36" w:rsidRPr="003C5E09" w:rsidTr="008128D5">
        <w:tc>
          <w:tcPr>
            <w:tcW w:w="2253" w:type="dxa"/>
            <w:vMerge w:val="restart"/>
          </w:tcPr>
          <w:p w:rsidR="00BB0B36" w:rsidRPr="008128D5" w:rsidRDefault="00BB0B36" w:rsidP="003C5E09">
            <w:pPr>
              <w:jc w:val="both"/>
              <w:rPr>
                <w:rFonts w:ascii="Century Gothic" w:hAnsi="Century Gothic"/>
                <w:sz w:val="16"/>
              </w:rPr>
            </w:pPr>
            <w:r w:rsidRPr="008128D5">
              <w:rPr>
                <w:rFonts w:ascii="Century Gothic" w:hAnsi="Century Gothic"/>
                <w:sz w:val="16"/>
              </w:rPr>
              <w:t>Materiał zasobu</w:t>
            </w:r>
            <w:r>
              <w:rPr>
                <w:rFonts w:ascii="Century Gothic" w:hAnsi="Century Gothic"/>
                <w:sz w:val="16"/>
                <w:szCs w:val="16"/>
              </w:rPr>
              <w:t xml:space="preserve"> (M)</w:t>
            </w:r>
          </w:p>
        </w:tc>
        <w:tc>
          <w:tcPr>
            <w:tcW w:w="3070" w:type="dxa"/>
            <w:vMerge w:val="restart"/>
          </w:tcPr>
          <w:p w:rsidR="00BB0B36" w:rsidRPr="008128D5" w:rsidRDefault="00BB0B36" w:rsidP="003C5E09">
            <w:pPr>
              <w:jc w:val="both"/>
              <w:rPr>
                <w:rFonts w:ascii="Century Gothic" w:hAnsi="Century Gothic"/>
                <w:sz w:val="16"/>
              </w:rPr>
            </w:pPr>
            <w:r w:rsidRPr="008128D5">
              <w:rPr>
                <w:rFonts w:ascii="Century Gothic" w:hAnsi="Century Gothic"/>
                <w:sz w:val="16"/>
              </w:rPr>
              <w:t>operat</w:t>
            </w:r>
            <w:r w:rsidRPr="008A28C1">
              <w:rPr>
                <w:rFonts w:ascii="Century Gothic" w:hAnsi="Century Gothic"/>
                <w:sz w:val="16"/>
                <w:szCs w:val="16"/>
              </w:rPr>
              <w:t xml:space="preserve"> techniczny</w:t>
            </w:r>
          </w:p>
        </w:tc>
        <w:tc>
          <w:tcPr>
            <w:tcW w:w="3070" w:type="dxa"/>
          </w:tcPr>
          <w:p w:rsidR="00BB0B36" w:rsidRPr="008128D5" w:rsidRDefault="00BB0B36" w:rsidP="003C5E09">
            <w:pPr>
              <w:jc w:val="both"/>
              <w:rPr>
                <w:rFonts w:ascii="Century Gothic" w:hAnsi="Century Gothic"/>
                <w:sz w:val="16"/>
              </w:rPr>
            </w:pPr>
            <w:r w:rsidRPr="008A28C1">
              <w:rPr>
                <w:rFonts w:ascii="Century Gothic" w:hAnsi="Century Gothic"/>
                <w:sz w:val="16"/>
                <w:szCs w:val="16"/>
              </w:rPr>
              <w:t>szkic</w:t>
            </w:r>
            <w:r w:rsidRPr="008128D5">
              <w:rPr>
                <w:rFonts w:ascii="Century Gothic" w:hAnsi="Century Gothic"/>
                <w:sz w:val="16"/>
              </w:rPr>
              <w:t xml:space="preserve"> polowy</w:t>
            </w:r>
          </w:p>
        </w:tc>
      </w:tr>
      <w:tr w:rsidR="00BB0B36" w:rsidRPr="003C5E09" w:rsidTr="008128D5">
        <w:tc>
          <w:tcPr>
            <w:tcW w:w="2253" w:type="dxa"/>
            <w:vMerge/>
          </w:tcPr>
          <w:p w:rsidR="00BB0B36" w:rsidRPr="008128D5" w:rsidRDefault="00BB0B36" w:rsidP="003C5E09">
            <w:pPr>
              <w:jc w:val="both"/>
              <w:rPr>
                <w:rFonts w:ascii="Century Gothic" w:hAnsi="Century Gothic"/>
                <w:sz w:val="16"/>
              </w:rPr>
            </w:pPr>
          </w:p>
        </w:tc>
        <w:tc>
          <w:tcPr>
            <w:tcW w:w="3070" w:type="dxa"/>
            <w:vMerge/>
          </w:tcPr>
          <w:p w:rsidR="00BB0B36" w:rsidRPr="008128D5" w:rsidRDefault="00BB0B36" w:rsidP="003C5E09">
            <w:pPr>
              <w:jc w:val="both"/>
              <w:rPr>
                <w:rFonts w:ascii="Century Gothic" w:hAnsi="Century Gothic"/>
                <w:sz w:val="16"/>
              </w:rPr>
            </w:pPr>
          </w:p>
        </w:tc>
        <w:tc>
          <w:tcPr>
            <w:tcW w:w="3070" w:type="dxa"/>
          </w:tcPr>
          <w:p w:rsidR="00BB0B36" w:rsidRPr="008128D5" w:rsidRDefault="00BB0B36" w:rsidP="003C5E09">
            <w:pPr>
              <w:jc w:val="both"/>
              <w:rPr>
                <w:rFonts w:ascii="Century Gothic" w:hAnsi="Century Gothic"/>
                <w:sz w:val="16"/>
              </w:rPr>
            </w:pPr>
            <w:r w:rsidRPr="008A28C1">
              <w:rPr>
                <w:rFonts w:ascii="Century Gothic" w:hAnsi="Century Gothic"/>
                <w:sz w:val="16"/>
                <w:szCs w:val="16"/>
              </w:rPr>
              <w:t>wykaz współrzędnych</w:t>
            </w:r>
          </w:p>
        </w:tc>
      </w:tr>
      <w:tr w:rsidR="00BB0B36" w:rsidRPr="003C5E09" w:rsidTr="008128D5">
        <w:tc>
          <w:tcPr>
            <w:tcW w:w="2253" w:type="dxa"/>
            <w:vMerge/>
          </w:tcPr>
          <w:p w:rsidR="00BB0B36" w:rsidRPr="008128D5" w:rsidRDefault="00BB0B36" w:rsidP="003C5E09">
            <w:pPr>
              <w:jc w:val="both"/>
              <w:rPr>
                <w:rFonts w:ascii="Century Gothic" w:hAnsi="Century Gothic"/>
                <w:sz w:val="16"/>
              </w:rPr>
            </w:pPr>
          </w:p>
        </w:tc>
        <w:tc>
          <w:tcPr>
            <w:tcW w:w="3070" w:type="dxa"/>
            <w:vMerge/>
          </w:tcPr>
          <w:p w:rsidR="00BB0B36" w:rsidRPr="008128D5" w:rsidRDefault="00BB0B36" w:rsidP="003C5E09">
            <w:pPr>
              <w:jc w:val="both"/>
              <w:rPr>
                <w:rFonts w:ascii="Century Gothic" w:hAnsi="Century Gothic"/>
                <w:sz w:val="16"/>
              </w:rPr>
            </w:pPr>
          </w:p>
        </w:tc>
        <w:tc>
          <w:tcPr>
            <w:tcW w:w="3070" w:type="dxa"/>
          </w:tcPr>
          <w:p w:rsidR="00BB0B36" w:rsidRPr="008128D5" w:rsidRDefault="00BB0B36" w:rsidP="003C5E09">
            <w:pPr>
              <w:jc w:val="both"/>
              <w:rPr>
                <w:rFonts w:ascii="Century Gothic" w:hAnsi="Century Gothic"/>
                <w:sz w:val="16"/>
              </w:rPr>
            </w:pPr>
            <w:r w:rsidRPr="008A28C1">
              <w:rPr>
                <w:rFonts w:ascii="Century Gothic" w:hAnsi="Century Gothic"/>
                <w:sz w:val="16"/>
                <w:szCs w:val="16"/>
              </w:rPr>
              <w:t>protokół</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opis topograficzny</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sprawozdanie techniczne</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mapa</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Inny</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mapa topograficzna</w:t>
            </w: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mapa topograficzna</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 xml:space="preserve">mapa </w:t>
            </w:r>
            <w:proofErr w:type="spellStart"/>
            <w:r w:rsidRPr="008A28C1">
              <w:rPr>
                <w:rFonts w:ascii="Century Gothic" w:hAnsi="Century Gothic"/>
                <w:sz w:val="16"/>
                <w:szCs w:val="16"/>
              </w:rPr>
              <w:t>ogólnogeograficzna</w:t>
            </w:r>
            <w:proofErr w:type="spellEnd"/>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 xml:space="preserve">mapa </w:t>
            </w:r>
            <w:proofErr w:type="spellStart"/>
            <w:r w:rsidRPr="008A28C1">
              <w:rPr>
                <w:rFonts w:ascii="Century Gothic" w:hAnsi="Century Gothic"/>
                <w:sz w:val="16"/>
                <w:szCs w:val="16"/>
              </w:rPr>
              <w:t>ogólnogeograficzna</w:t>
            </w:r>
            <w:proofErr w:type="spellEnd"/>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mapa ewidencyjna</w:t>
            </w: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mapa ewidencyjna</w:t>
            </w:r>
          </w:p>
        </w:tc>
      </w:tr>
      <w:tr w:rsidR="00BB0B36" w:rsidRPr="003C5E09" w:rsidTr="008128D5">
        <w:tc>
          <w:tcPr>
            <w:tcW w:w="2253" w:type="dxa"/>
            <w:vMerge/>
          </w:tcPr>
          <w:p w:rsidR="00BB0B36" w:rsidRPr="008128D5" w:rsidRDefault="00BB0B36" w:rsidP="003C5E09">
            <w:pPr>
              <w:jc w:val="both"/>
              <w:rPr>
                <w:rFonts w:ascii="Century Gothic" w:hAnsi="Century Gothic"/>
                <w:sz w:val="16"/>
              </w:rPr>
            </w:pPr>
          </w:p>
        </w:tc>
        <w:tc>
          <w:tcPr>
            <w:tcW w:w="3070" w:type="dxa"/>
          </w:tcPr>
          <w:p w:rsidR="00BB0B36" w:rsidRPr="008128D5" w:rsidRDefault="00BB0B36" w:rsidP="003C5E09">
            <w:pPr>
              <w:jc w:val="both"/>
              <w:rPr>
                <w:rFonts w:ascii="Century Gothic" w:hAnsi="Century Gothic"/>
                <w:sz w:val="16"/>
              </w:rPr>
            </w:pPr>
            <w:r w:rsidRPr="008A28C1">
              <w:rPr>
                <w:rFonts w:ascii="Century Gothic" w:hAnsi="Century Gothic"/>
                <w:sz w:val="16"/>
                <w:szCs w:val="16"/>
              </w:rPr>
              <w:t>mapa zasadnicza</w:t>
            </w:r>
          </w:p>
        </w:tc>
        <w:tc>
          <w:tcPr>
            <w:tcW w:w="3070" w:type="dxa"/>
          </w:tcPr>
          <w:p w:rsidR="00BB0B36" w:rsidRPr="008128D5" w:rsidRDefault="00BB0B36" w:rsidP="003C5E09">
            <w:pPr>
              <w:jc w:val="both"/>
              <w:rPr>
                <w:rFonts w:ascii="Century Gothic" w:hAnsi="Century Gothic"/>
                <w:sz w:val="16"/>
              </w:rPr>
            </w:pPr>
            <w:r w:rsidRPr="008A28C1">
              <w:rPr>
                <w:rFonts w:ascii="Century Gothic" w:hAnsi="Century Gothic"/>
                <w:sz w:val="16"/>
                <w:szCs w:val="16"/>
              </w:rPr>
              <w:t>mapa</w:t>
            </w:r>
            <w:r w:rsidRPr="008128D5">
              <w:rPr>
                <w:rFonts w:ascii="Century Gothic" w:hAnsi="Century Gothic"/>
                <w:sz w:val="16"/>
              </w:rPr>
              <w:t xml:space="preserve"> zasadnicza</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kartograficzne opracowanie specjalne</w:t>
            </w: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kartograficzne opracowanie specjalne</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kopia materiału pozyskana z innej części zasobu</w:t>
            </w: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kopia materiału pozyskana z innej części zasobu</w:t>
            </w:r>
          </w:p>
        </w:tc>
      </w:tr>
      <w:tr w:rsidR="00BB0B36" w:rsidRPr="008A28C1" w:rsidTr="00352720">
        <w:tc>
          <w:tcPr>
            <w:tcW w:w="2253" w:type="dxa"/>
            <w:vMerge/>
          </w:tcPr>
          <w:p w:rsidR="00BB0B36" w:rsidRPr="008A28C1" w:rsidRDefault="00BB0B36" w:rsidP="003C5E09">
            <w:pPr>
              <w:jc w:val="both"/>
              <w:rPr>
                <w:rFonts w:ascii="Century Gothic" w:hAnsi="Century Gothic"/>
                <w:sz w:val="16"/>
                <w:szCs w:val="16"/>
              </w:rPr>
            </w:pP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inny materiał zasobu</w:t>
            </w:r>
          </w:p>
        </w:tc>
        <w:tc>
          <w:tcPr>
            <w:tcW w:w="3070" w:type="dxa"/>
          </w:tcPr>
          <w:p w:rsidR="00BB0B36" w:rsidRPr="008A28C1" w:rsidRDefault="00BB0B36" w:rsidP="003C5E09">
            <w:pPr>
              <w:jc w:val="both"/>
              <w:rPr>
                <w:rFonts w:ascii="Century Gothic" w:hAnsi="Century Gothic"/>
                <w:sz w:val="16"/>
                <w:szCs w:val="16"/>
              </w:rPr>
            </w:pPr>
            <w:r w:rsidRPr="008A28C1">
              <w:rPr>
                <w:rFonts w:ascii="Century Gothic" w:hAnsi="Century Gothic"/>
                <w:sz w:val="16"/>
                <w:szCs w:val="16"/>
              </w:rPr>
              <w:t>inny materiał zasobu</w:t>
            </w:r>
          </w:p>
        </w:tc>
      </w:tr>
      <w:tr w:rsidR="00BB0B36" w:rsidRPr="003C5E09" w:rsidTr="008128D5">
        <w:tc>
          <w:tcPr>
            <w:tcW w:w="2253" w:type="dxa"/>
            <w:vMerge w:val="restart"/>
          </w:tcPr>
          <w:p w:rsidR="00BB0B36" w:rsidRPr="008128D5" w:rsidRDefault="00BB0B36" w:rsidP="003C5E09">
            <w:pPr>
              <w:jc w:val="both"/>
              <w:rPr>
                <w:rFonts w:ascii="Century Gothic" w:hAnsi="Century Gothic"/>
                <w:sz w:val="16"/>
              </w:rPr>
            </w:pPr>
            <w:r w:rsidRPr="008128D5">
              <w:rPr>
                <w:rFonts w:ascii="Century Gothic" w:hAnsi="Century Gothic"/>
                <w:sz w:val="16"/>
              </w:rPr>
              <w:t>Podstawa zmiany</w:t>
            </w:r>
            <w:r>
              <w:rPr>
                <w:rFonts w:ascii="Century Gothic" w:hAnsi="Century Gothic"/>
                <w:sz w:val="16"/>
                <w:szCs w:val="16"/>
              </w:rPr>
              <w:t xml:space="preserve"> (Z)</w:t>
            </w: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Akt notarialny</w:t>
            </w: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Akt notarialny</w:t>
            </w:r>
          </w:p>
        </w:tc>
      </w:tr>
      <w:tr w:rsidR="00BB0B36" w:rsidRPr="003C5E09" w:rsidTr="008128D5">
        <w:tc>
          <w:tcPr>
            <w:tcW w:w="2253" w:type="dxa"/>
            <w:vMerge/>
          </w:tcPr>
          <w:p w:rsidR="00BB0B36" w:rsidRPr="008128D5" w:rsidRDefault="00BB0B36" w:rsidP="003C5E09">
            <w:pPr>
              <w:jc w:val="both"/>
              <w:rPr>
                <w:rFonts w:ascii="Century Gothic" w:hAnsi="Century Gothic"/>
                <w:sz w:val="16"/>
              </w:rPr>
            </w:pP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Zawiadomienie sądowe</w:t>
            </w: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Zawiadomienie sądowe</w:t>
            </w:r>
          </w:p>
        </w:tc>
      </w:tr>
      <w:tr w:rsidR="00BB0B36" w:rsidRPr="003C5E09" w:rsidTr="008128D5">
        <w:tc>
          <w:tcPr>
            <w:tcW w:w="2253" w:type="dxa"/>
            <w:vMerge/>
          </w:tcPr>
          <w:p w:rsidR="00BB0B36" w:rsidRPr="008128D5" w:rsidRDefault="00BB0B36" w:rsidP="003C5E09">
            <w:pPr>
              <w:jc w:val="both"/>
              <w:rPr>
                <w:rFonts w:ascii="Century Gothic" w:hAnsi="Century Gothic"/>
                <w:sz w:val="16"/>
              </w:rPr>
            </w:pP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Decyzja administracyjna</w:t>
            </w:r>
          </w:p>
        </w:tc>
        <w:tc>
          <w:tcPr>
            <w:tcW w:w="3070" w:type="dxa"/>
          </w:tcPr>
          <w:p w:rsidR="00BB0B36" w:rsidRPr="008128D5" w:rsidRDefault="00BB0B36" w:rsidP="003C5E09">
            <w:pPr>
              <w:jc w:val="both"/>
              <w:rPr>
                <w:rFonts w:ascii="Century Gothic" w:hAnsi="Century Gothic"/>
                <w:sz w:val="16"/>
              </w:rPr>
            </w:pPr>
            <w:r w:rsidRPr="008128D5">
              <w:rPr>
                <w:rFonts w:ascii="Century Gothic" w:hAnsi="Century Gothic"/>
                <w:sz w:val="16"/>
              </w:rPr>
              <w:t>Decyzja administracyjna</w:t>
            </w:r>
          </w:p>
        </w:tc>
      </w:tr>
    </w:tbl>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Identyfikacja właściwej paczki dokumentów do pobrania odbywa się poprzez podanie identyfikatora:</w:t>
      </w:r>
    </w:p>
    <w:p w:rsidR="00BB0B36" w:rsidRPr="003C5E09" w:rsidRDefault="00BB0B36" w:rsidP="003C5E09">
      <w:pPr>
        <w:numPr>
          <w:ilvl w:val="0"/>
          <w:numId w:val="56"/>
        </w:numPr>
        <w:jc w:val="both"/>
        <w:rPr>
          <w:rFonts w:ascii="Century Gothic" w:hAnsi="Century Gothic"/>
          <w:sz w:val="20"/>
          <w:szCs w:val="20"/>
        </w:rPr>
      </w:pPr>
      <w:r w:rsidRPr="003C5E09">
        <w:rPr>
          <w:rFonts w:ascii="Century Gothic" w:hAnsi="Century Gothic"/>
          <w:sz w:val="20"/>
          <w:szCs w:val="20"/>
        </w:rPr>
        <w:t xml:space="preserve">Dla materiału zasobu </w:t>
      </w:r>
      <w:r>
        <w:rPr>
          <w:rFonts w:ascii="Century Gothic" w:hAnsi="Century Gothic"/>
          <w:sz w:val="20"/>
          <w:szCs w:val="20"/>
        </w:rPr>
        <w:t>(M)</w:t>
      </w:r>
      <w:r w:rsidRPr="003C5E09">
        <w:rPr>
          <w:rFonts w:ascii="Century Gothic" w:hAnsi="Century Gothic"/>
          <w:sz w:val="20"/>
          <w:szCs w:val="20"/>
        </w:rPr>
        <w:t xml:space="preserve"> identyfikatorem jest numer materiału zasobu. </w:t>
      </w:r>
    </w:p>
    <w:p w:rsidR="00BB0B36" w:rsidRPr="003C5E09" w:rsidRDefault="00BB0B36" w:rsidP="003C5E09">
      <w:pPr>
        <w:numPr>
          <w:ilvl w:val="0"/>
          <w:numId w:val="56"/>
        </w:numPr>
        <w:jc w:val="both"/>
        <w:rPr>
          <w:rFonts w:ascii="Century Gothic" w:hAnsi="Century Gothic"/>
          <w:sz w:val="20"/>
          <w:szCs w:val="20"/>
        </w:rPr>
      </w:pPr>
      <w:r w:rsidRPr="003C5E09">
        <w:rPr>
          <w:rFonts w:ascii="Century Gothic" w:hAnsi="Century Gothic"/>
          <w:sz w:val="20"/>
          <w:szCs w:val="20"/>
        </w:rPr>
        <w:t xml:space="preserve">Dla podstawy zmiany </w:t>
      </w:r>
      <w:r>
        <w:rPr>
          <w:rFonts w:ascii="Century Gothic" w:hAnsi="Century Gothic"/>
          <w:sz w:val="20"/>
          <w:szCs w:val="20"/>
        </w:rPr>
        <w:t>(Z)</w:t>
      </w:r>
      <w:r w:rsidRPr="003C5E09">
        <w:rPr>
          <w:rFonts w:ascii="Century Gothic" w:hAnsi="Century Gothic"/>
          <w:sz w:val="20"/>
          <w:szCs w:val="20"/>
        </w:rPr>
        <w:t xml:space="preserve"> identyfikatorem jest: </w:t>
      </w:r>
    </w:p>
    <w:p w:rsidR="00BB0B36" w:rsidRPr="003C5E09" w:rsidRDefault="00BB0B36" w:rsidP="003C5E09">
      <w:pPr>
        <w:numPr>
          <w:ilvl w:val="2"/>
          <w:numId w:val="51"/>
        </w:numPr>
        <w:jc w:val="both"/>
        <w:rPr>
          <w:rFonts w:ascii="Century Gothic" w:hAnsi="Century Gothic"/>
          <w:sz w:val="20"/>
          <w:szCs w:val="20"/>
        </w:rPr>
      </w:pPr>
      <w:r w:rsidRPr="003C5E09">
        <w:rPr>
          <w:rFonts w:ascii="Century Gothic" w:hAnsi="Century Gothic"/>
          <w:sz w:val="20"/>
          <w:szCs w:val="20"/>
        </w:rPr>
        <w:t>Dla aktu notarialnego Numer LDZ</w:t>
      </w:r>
    </w:p>
    <w:p w:rsidR="00BB0B36" w:rsidRPr="003C5E09" w:rsidRDefault="00BB0B36" w:rsidP="003C5E09">
      <w:pPr>
        <w:numPr>
          <w:ilvl w:val="2"/>
          <w:numId w:val="51"/>
        </w:numPr>
        <w:jc w:val="both"/>
        <w:rPr>
          <w:rFonts w:ascii="Century Gothic" w:hAnsi="Century Gothic"/>
          <w:sz w:val="20"/>
          <w:szCs w:val="20"/>
        </w:rPr>
      </w:pPr>
      <w:r w:rsidRPr="003C5E09">
        <w:rPr>
          <w:rFonts w:ascii="Century Gothic" w:hAnsi="Century Gothic"/>
          <w:sz w:val="20"/>
          <w:szCs w:val="20"/>
        </w:rPr>
        <w:t>Dla zawiadomienia sądowego Numer Zawiadomienia</w:t>
      </w:r>
    </w:p>
    <w:p w:rsidR="00BB0B36" w:rsidRPr="003C5E09" w:rsidRDefault="00BB0B36" w:rsidP="003C5E09">
      <w:pPr>
        <w:numPr>
          <w:ilvl w:val="2"/>
          <w:numId w:val="51"/>
        </w:numPr>
        <w:jc w:val="both"/>
        <w:rPr>
          <w:rFonts w:ascii="Century Gothic" w:hAnsi="Century Gothic"/>
          <w:sz w:val="20"/>
          <w:szCs w:val="20"/>
        </w:rPr>
      </w:pPr>
      <w:r w:rsidRPr="003C5E09">
        <w:rPr>
          <w:rFonts w:ascii="Century Gothic" w:hAnsi="Century Gothic"/>
          <w:sz w:val="20"/>
          <w:szCs w:val="20"/>
        </w:rPr>
        <w:t>Dla decyzji administracyjnej Numer LDZ</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System WEGA musi mieć możliwość rejestrowania powyższych identyfikatorów.</w:t>
      </w:r>
    </w:p>
    <w:p w:rsidR="00BB0B36" w:rsidRPr="003C5E09" w:rsidRDefault="00BB0B36" w:rsidP="003C5E09">
      <w:pPr>
        <w:numPr>
          <w:ilvl w:val="0"/>
          <w:numId w:val="53"/>
        </w:numPr>
        <w:jc w:val="both"/>
        <w:rPr>
          <w:rFonts w:ascii="Century Gothic" w:hAnsi="Century Gothic"/>
          <w:sz w:val="20"/>
          <w:szCs w:val="20"/>
        </w:rPr>
      </w:pPr>
      <w:r w:rsidRPr="003C5E09">
        <w:rPr>
          <w:rFonts w:ascii="Century Gothic" w:hAnsi="Century Gothic"/>
          <w:sz w:val="20"/>
          <w:szCs w:val="20"/>
        </w:rPr>
        <w:t xml:space="preserve">Atrybuty pobieranych dokumentów w paczce są podane w tabeli poniżej. </w:t>
      </w:r>
    </w:p>
    <w:p w:rsidR="00BB0B36" w:rsidRPr="003C5E09" w:rsidRDefault="00BB0B36" w:rsidP="003C5E09">
      <w:pPr>
        <w:ind w:firstLine="708"/>
        <w:jc w:val="both"/>
        <w:rPr>
          <w:rFonts w:ascii="Century Gothic" w:hAnsi="Century Gothic"/>
          <w:sz w:val="20"/>
          <w:szCs w:val="20"/>
        </w:rPr>
      </w:pPr>
    </w:p>
    <w:tbl>
      <w:tblPr>
        <w:tblW w:w="85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1715"/>
        <w:gridCol w:w="6418"/>
      </w:tblGrid>
      <w:tr w:rsidR="00BB0B36" w:rsidRPr="003C5E09" w:rsidTr="008128D5">
        <w:tc>
          <w:tcPr>
            <w:tcW w:w="393" w:type="dxa"/>
            <w:vMerge w:val="restart"/>
            <w:shd w:val="clear" w:color="auto" w:fill="D9D9D9"/>
            <w:vAlign w:val="center"/>
          </w:tcPr>
          <w:p w:rsidR="00BB0B36" w:rsidRPr="003C5E09" w:rsidRDefault="00BB0B36" w:rsidP="003C5E09">
            <w:pPr>
              <w:jc w:val="center"/>
              <w:rPr>
                <w:rFonts w:ascii="Century Gothic" w:hAnsi="Century Gothic"/>
                <w:b/>
                <w:sz w:val="16"/>
                <w:szCs w:val="16"/>
              </w:rPr>
            </w:pPr>
            <w:proofErr w:type="spellStart"/>
            <w:r w:rsidRPr="003C5E09">
              <w:rPr>
                <w:rFonts w:ascii="Century Gothic" w:hAnsi="Century Gothic"/>
                <w:b/>
                <w:sz w:val="16"/>
                <w:szCs w:val="16"/>
              </w:rPr>
              <w:t>Lp</w:t>
            </w:r>
            <w:proofErr w:type="spellEnd"/>
          </w:p>
        </w:tc>
        <w:tc>
          <w:tcPr>
            <w:tcW w:w="8133" w:type="dxa"/>
            <w:gridSpan w:val="2"/>
            <w:shd w:val="clear" w:color="auto" w:fill="D9D9D9"/>
          </w:tcPr>
          <w:p w:rsidR="00BB0B36" w:rsidRPr="003C5E09" w:rsidRDefault="00BB0B36" w:rsidP="003C5E09">
            <w:pPr>
              <w:jc w:val="center"/>
              <w:rPr>
                <w:rFonts w:ascii="Century Gothic" w:hAnsi="Century Gothic"/>
                <w:b/>
                <w:sz w:val="16"/>
                <w:szCs w:val="16"/>
              </w:rPr>
            </w:pPr>
            <w:r w:rsidRPr="003C5E09">
              <w:rPr>
                <w:rFonts w:ascii="Century Gothic" w:hAnsi="Century Gothic"/>
                <w:b/>
                <w:sz w:val="16"/>
                <w:szCs w:val="16"/>
              </w:rPr>
              <w:t>Atrybuty dokumentów pobranych z systemu SKANER</w:t>
            </w:r>
          </w:p>
        </w:tc>
      </w:tr>
      <w:tr w:rsidR="00BB0B36" w:rsidRPr="003C5E09" w:rsidTr="008128D5">
        <w:tc>
          <w:tcPr>
            <w:tcW w:w="393" w:type="dxa"/>
            <w:vMerge/>
            <w:shd w:val="clear" w:color="auto" w:fill="D9D9D9"/>
          </w:tcPr>
          <w:p w:rsidR="00BB0B36" w:rsidRPr="003C5E09" w:rsidRDefault="00BB0B36" w:rsidP="003C5E09">
            <w:pPr>
              <w:jc w:val="center"/>
              <w:rPr>
                <w:rFonts w:ascii="Century Gothic" w:hAnsi="Century Gothic"/>
                <w:b/>
                <w:sz w:val="16"/>
                <w:szCs w:val="16"/>
              </w:rPr>
            </w:pPr>
          </w:p>
        </w:tc>
        <w:tc>
          <w:tcPr>
            <w:tcW w:w="1715"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Nazwa</w:t>
            </w:r>
          </w:p>
        </w:tc>
        <w:tc>
          <w:tcPr>
            <w:tcW w:w="6418" w:type="dxa"/>
            <w:shd w:val="clear" w:color="auto" w:fill="D9D9D9"/>
          </w:tcPr>
          <w:p w:rsidR="00BB0B36" w:rsidRPr="003C5E09" w:rsidRDefault="00BB0B36" w:rsidP="003C5E09">
            <w:pPr>
              <w:jc w:val="both"/>
              <w:rPr>
                <w:rFonts w:ascii="Century Gothic" w:hAnsi="Century Gothic"/>
                <w:b/>
                <w:sz w:val="16"/>
                <w:szCs w:val="16"/>
              </w:rPr>
            </w:pPr>
            <w:r w:rsidRPr="003C5E09">
              <w:rPr>
                <w:rFonts w:ascii="Century Gothic" w:hAnsi="Century Gothic"/>
                <w:b/>
                <w:sz w:val="16"/>
                <w:szCs w:val="16"/>
              </w:rPr>
              <w:t>Opis</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1.</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pozyskania</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wykonania skanu</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2.</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Operator</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Nazwisko i imię osoby wykonującej skan</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3.</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 xml:space="preserve">Typ </w:t>
            </w:r>
            <w:r w:rsidRPr="008A28C1">
              <w:rPr>
                <w:rFonts w:ascii="Century Gothic" w:hAnsi="Century Gothic"/>
                <w:sz w:val="16"/>
                <w:szCs w:val="16"/>
              </w:rPr>
              <w:t xml:space="preserve">paczki </w:t>
            </w:r>
            <w:r w:rsidRPr="003C5E09">
              <w:rPr>
                <w:rFonts w:ascii="Century Gothic" w:hAnsi="Century Gothic"/>
                <w:sz w:val="16"/>
                <w:szCs w:val="16"/>
              </w:rPr>
              <w:t>dokumentu</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Typ paczki dokumentów:</w:t>
            </w:r>
          </w:p>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1) operat</w:t>
            </w:r>
            <w:r w:rsidRPr="008A28C1">
              <w:rPr>
                <w:rFonts w:ascii="Century Gothic" w:hAnsi="Century Gothic"/>
                <w:sz w:val="16"/>
                <w:szCs w:val="16"/>
              </w:rPr>
              <w:t xml:space="preserve"> techniczny</w:t>
            </w:r>
          </w:p>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2) wyciąg</w:t>
            </w:r>
            <w:r w:rsidRPr="008A28C1">
              <w:rPr>
                <w:rFonts w:ascii="Century Gothic" w:hAnsi="Century Gothic"/>
                <w:sz w:val="16"/>
                <w:szCs w:val="16"/>
              </w:rPr>
              <w:t xml:space="preserve"> z operatu szacunkowego</w:t>
            </w:r>
          </w:p>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 xml:space="preserve">3) </w:t>
            </w:r>
            <w:r w:rsidRPr="008A28C1">
              <w:rPr>
                <w:rFonts w:ascii="Century Gothic" w:hAnsi="Century Gothic"/>
                <w:sz w:val="16"/>
                <w:szCs w:val="16"/>
              </w:rPr>
              <w:t>mapa topograficzna</w:t>
            </w:r>
          </w:p>
          <w:p w:rsidR="00BB0B36" w:rsidRPr="008A28C1" w:rsidRDefault="00BB0B36" w:rsidP="00666A30">
            <w:pPr>
              <w:jc w:val="both"/>
              <w:rPr>
                <w:rFonts w:ascii="Century Gothic" w:hAnsi="Century Gothic"/>
                <w:sz w:val="16"/>
                <w:szCs w:val="16"/>
              </w:rPr>
            </w:pPr>
            <w:r w:rsidRPr="003C5E09">
              <w:rPr>
                <w:rFonts w:ascii="Century Gothic" w:hAnsi="Century Gothic"/>
                <w:sz w:val="16"/>
                <w:szCs w:val="16"/>
              </w:rPr>
              <w:t xml:space="preserve">4) </w:t>
            </w:r>
            <w:r w:rsidRPr="008A28C1">
              <w:rPr>
                <w:rFonts w:ascii="Century Gothic" w:hAnsi="Century Gothic"/>
                <w:sz w:val="16"/>
                <w:szCs w:val="16"/>
              </w:rPr>
              <w:t xml:space="preserve">mapa </w:t>
            </w:r>
            <w:proofErr w:type="spellStart"/>
            <w:r w:rsidRPr="008A28C1">
              <w:rPr>
                <w:rFonts w:ascii="Century Gothic" w:hAnsi="Century Gothic"/>
                <w:sz w:val="16"/>
                <w:szCs w:val="16"/>
              </w:rPr>
              <w:t>ogólnogeograficzna</w:t>
            </w:r>
            <w:proofErr w:type="spellEnd"/>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5) mapa ewidencyjna</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6) mapa zasadnicza</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7) kartograficzne opracowanie specjalne</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8) kopia materiału pozyskana z innej części zasobu</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9) inny materiał zasobu</w:t>
            </w:r>
            <w:r w:rsidRPr="008A28C1" w:rsidDel="00C7234E">
              <w:rPr>
                <w:rFonts w:ascii="Century Gothic" w:hAnsi="Century Gothic"/>
                <w:sz w:val="16"/>
                <w:szCs w:val="16"/>
              </w:rPr>
              <w:t xml:space="preserve"> </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 xml:space="preserve">11) </w:t>
            </w:r>
            <w:r w:rsidRPr="003C5E09">
              <w:rPr>
                <w:rFonts w:ascii="Century Gothic" w:hAnsi="Century Gothic"/>
                <w:sz w:val="16"/>
                <w:szCs w:val="16"/>
              </w:rPr>
              <w:t>akt notarialny</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12</w:t>
            </w:r>
            <w:r w:rsidRPr="003C5E09">
              <w:rPr>
                <w:rFonts w:ascii="Century Gothic" w:hAnsi="Century Gothic"/>
                <w:sz w:val="16"/>
                <w:szCs w:val="16"/>
              </w:rPr>
              <w:t>) zawiadomienie sądowe</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13</w:t>
            </w:r>
            <w:r w:rsidRPr="003C5E09">
              <w:rPr>
                <w:rFonts w:ascii="Century Gothic" w:hAnsi="Century Gothic"/>
                <w:sz w:val="16"/>
                <w:szCs w:val="16"/>
              </w:rPr>
              <w:t>) decyzja administracyjna</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4.</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Identyfikator paczki dokumentów</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5.</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Kolejny</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 kolejny dokumentu w ramach identyfikatora paczki dokumentów</w:t>
            </w:r>
          </w:p>
        </w:tc>
      </w:tr>
      <w:tr w:rsidR="00BB0B36" w:rsidRPr="003C5E09" w:rsidTr="008128D5">
        <w:tc>
          <w:tcPr>
            <w:tcW w:w="393" w:type="dxa"/>
          </w:tcPr>
          <w:p w:rsidR="00BB0B36" w:rsidRPr="003C5E09" w:rsidRDefault="00BB0B36" w:rsidP="003C5E09">
            <w:pPr>
              <w:jc w:val="center"/>
              <w:rPr>
                <w:rFonts w:ascii="Century Gothic" w:hAnsi="Century Gothic"/>
                <w:sz w:val="16"/>
                <w:szCs w:val="16"/>
              </w:rPr>
            </w:pPr>
            <w:r w:rsidRPr="003C5E09">
              <w:rPr>
                <w:rFonts w:ascii="Century Gothic" w:hAnsi="Century Gothic"/>
                <w:sz w:val="16"/>
                <w:szCs w:val="16"/>
              </w:rPr>
              <w:t>6.</w:t>
            </w:r>
          </w:p>
        </w:tc>
        <w:tc>
          <w:tcPr>
            <w:tcW w:w="1715"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Rodzaj dokumentu</w:t>
            </w:r>
          </w:p>
        </w:tc>
        <w:tc>
          <w:tcPr>
            <w:tcW w:w="6418"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1) szkic polowy</w:t>
            </w:r>
          </w:p>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2) wykaz współrzędnych</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3) protokół</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4) opis topograficzny</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5) sprawozdanie techniczne</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6) mapa</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7) inny</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8) mapa topograficzna</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 xml:space="preserve">9) mapa </w:t>
            </w:r>
            <w:proofErr w:type="spellStart"/>
            <w:r w:rsidRPr="008A28C1">
              <w:rPr>
                <w:rFonts w:ascii="Century Gothic" w:hAnsi="Century Gothic"/>
                <w:sz w:val="16"/>
                <w:szCs w:val="16"/>
              </w:rPr>
              <w:t>ogólnogeograficzna</w:t>
            </w:r>
            <w:proofErr w:type="spellEnd"/>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10) mapa ewidencyjna</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11</w:t>
            </w:r>
            <w:r w:rsidRPr="003C5E09">
              <w:rPr>
                <w:rFonts w:ascii="Century Gothic" w:hAnsi="Century Gothic"/>
                <w:sz w:val="16"/>
                <w:szCs w:val="16"/>
              </w:rPr>
              <w:t>) mapa zasadnicza</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12) kartograficzne opracowanie specjalne</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13) kopia materiału pozyskana z innej części zasobu</w:t>
            </w:r>
          </w:p>
          <w:p w:rsidR="00BB0B36" w:rsidRPr="008A28C1" w:rsidRDefault="00BB0B36" w:rsidP="00666A30">
            <w:pPr>
              <w:jc w:val="both"/>
              <w:rPr>
                <w:rFonts w:ascii="Century Gothic" w:hAnsi="Century Gothic"/>
                <w:sz w:val="16"/>
                <w:szCs w:val="16"/>
              </w:rPr>
            </w:pPr>
            <w:r w:rsidRPr="008A28C1">
              <w:rPr>
                <w:rFonts w:ascii="Century Gothic" w:hAnsi="Century Gothic"/>
                <w:sz w:val="16"/>
                <w:szCs w:val="16"/>
              </w:rPr>
              <w:t>14) inny materiał zasobu</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15)</w:t>
            </w:r>
            <w:r w:rsidRPr="003C5E09">
              <w:rPr>
                <w:rFonts w:ascii="Century Gothic" w:hAnsi="Century Gothic"/>
                <w:sz w:val="16"/>
                <w:szCs w:val="16"/>
              </w:rPr>
              <w:t xml:space="preserve"> </w:t>
            </w:r>
            <w:r w:rsidRPr="008128D5">
              <w:rPr>
                <w:rFonts w:ascii="Century Gothic" w:hAnsi="Century Gothic"/>
                <w:sz w:val="16"/>
              </w:rPr>
              <w:t>akt notarialny</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16)</w:t>
            </w:r>
            <w:r w:rsidRPr="003C5E09">
              <w:rPr>
                <w:rFonts w:ascii="Century Gothic" w:hAnsi="Century Gothic"/>
                <w:sz w:val="16"/>
                <w:szCs w:val="16"/>
              </w:rPr>
              <w:t xml:space="preserve"> </w:t>
            </w:r>
            <w:r w:rsidRPr="008128D5">
              <w:rPr>
                <w:rFonts w:ascii="Century Gothic" w:hAnsi="Century Gothic"/>
                <w:sz w:val="16"/>
              </w:rPr>
              <w:t>zawiadomienie sądowe</w:t>
            </w:r>
          </w:p>
          <w:p w:rsidR="00BB0B36" w:rsidRPr="003C5E09" w:rsidRDefault="00BB0B36" w:rsidP="003C5E09">
            <w:pPr>
              <w:jc w:val="both"/>
              <w:rPr>
                <w:rFonts w:ascii="Century Gothic" w:hAnsi="Century Gothic"/>
                <w:sz w:val="16"/>
                <w:szCs w:val="16"/>
              </w:rPr>
            </w:pPr>
            <w:r w:rsidRPr="008A28C1">
              <w:rPr>
                <w:rFonts w:ascii="Century Gothic" w:hAnsi="Century Gothic"/>
                <w:sz w:val="16"/>
                <w:szCs w:val="16"/>
              </w:rPr>
              <w:t>17</w:t>
            </w:r>
            <w:r w:rsidRPr="003C5E09">
              <w:rPr>
                <w:rFonts w:ascii="Century Gothic" w:hAnsi="Century Gothic"/>
                <w:sz w:val="16"/>
                <w:szCs w:val="16"/>
              </w:rPr>
              <w:t>) decyzja administracyjna</w:t>
            </w:r>
          </w:p>
        </w:tc>
      </w:tr>
      <w:tr w:rsidR="00BB0B36" w:rsidRPr="003C5E09" w:rsidTr="00666A30">
        <w:tc>
          <w:tcPr>
            <w:tcW w:w="393" w:type="dxa"/>
          </w:tcPr>
          <w:p w:rsidR="00BB0B36" w:rsidRPr="00666A30" w:rsidRDefault="00BB0B36" w:rsidP="003C5E09">
            <w:pPr>
              <w:jc w:val="center"/>
              <w:rPr>
                <w:rFonts w:ascii="Century Gothic" w:hAnsi="Century Gothic"/>
                <w:sz w:val="16"/>
                <w:szCs w:val="16"/>
              </w:rPr>
            </w:pPr>
            <w:r w:rsidRPr="008A28C1">
              <w:rPr>
                <w:rFonts w:ascii="Century Gothic" w:hAnsi="Century Gothic"/>
                <w:sz w:val="16"/>
                <w:szCs w:val="16"/>
              </w:rPr>
              <w:t>7.</w:t>
            </w:r>
          </w:p>
        </w:tc>
        <w:tc>
          <w:tcPr>
            <w:tcW w:w="1715" w:type="dxa"/>
          </w:tcPr>
          <w:p w:rsidR="00BB0B36" w:rsidRPr="00666A30" w:rsidRDefault="00BB0B36" w:rsidP="003C5E09">
            <w:pPr>
              <w:jc w:val="both"/>
              <w:rPr>
                <w:rFonts w:ascii="Century Gothic" w:hAnsi="Century Gothic"/>
                <w:sz w:val="16"/>
                <w:szCs w:val="16"/>
              </w:rPr>
            </w:pPr>
            <w:r w:rsidRPr="008A28C1">
              <w:rPr>
                <w:rFonts w:ascii="Century Gothic" w:hAnsi="Century Gothic"/>
                <w:sz w:val="16"/>
                <w:szCs w:val="16"/>
              </w:rPr>
              <w:t>Opis</w:t>
            </w:r>
          </w:p>
        </w:tc>
        <w:tc>
          <w:tcPr>
            <w:tcW w:w="6418" w:type="dxa"/>
          </w:tcPr>
          <w:p w:rsidR="00BB0B36" w:rsidRPr="008A28C1" w:rsidRDefault="00BB0B36" w:rsidP="00EA4328">
            <w:pPr>
              <w:jc w:val="both"/>
              <w:rPr>
                <w:rFonts w:ascii="Century Gothic" w:hAnsi="Century Gothic"/>
                <w:sz w:val="16"/>
                <w:szCs w:val="16"/>
              </w:rPr>
            </w:pPr>
            <w:r w:rsidRPr="008A28C1">
              <w:rPr>
                <w:rFonts w:ascii="Century Gothic" w:hAnsi="Century Gothic"/>
                <w:sz w:val="16"/>
                <w:szCs w:val="16"/>
              </w:rPr>
              <w:t>1) pusty</w:t>
            </w:r>
          </w:p>
          <w:p w:rsidR="00BB0B36" w:rsidRPr="008A28C1" w:rsidRDefault="00BB0B36" w:rsidP="00EA4328">
            <w:pPr>
              <w:jc w:val="both"/>
              <w:rPr>
                <w:rFonts w:ascii="Century Gothic" w:hAnsi="Century Gothic"/>
                <w:sz w:val="16"/>
                <w:szCs w:val="16"/>
              </w:rPr>
            </w:pPr>
            <w:r w:rsidRPr="008A28C1">
              <w:rPr>
                <w:rFonts w:ascii="Century Gothic" w:hAnsi="Century Gothic"/>
                <w:sz w:val="16"/>
                <w:szCs w:val="16"/>
              </w:rPr>
              <w:t>2) wyciąg z operatu szacunkowego</w:t>
            </w:r>
          </w:p>
          <w:p w:rsidR="00BB0B36" w:rsidRPr="00666A30" w:rsidRDefault="00BB0B36" w:rsidP="00666A30">
            <w:pPr>
              <w:jc w:val="both"/>
              <w:rPr>
                <w:rFonts w:ascii="Century Gothic" w:hAnsi="Century Gothic"/>
                <w:sz w:val="16"/>
                <w:szCs w:val="16"/>
              </w:rPr>
            </w:pPr>
          </w:p>
        </w:tc>
      </w:tr>
    </w:tbl>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Pr="003C5E09" w:rsidRDefault="00BB0B36" w:rsidP="003C5E09">
      <w:pPr>
        <w:ind w:firstLine="708"/>
        <w:jc w:val="both"/>
        <w:rPr>
          <w:rFonts w:ascii="Century Gothic" w:hAnsi="Century Gothic"/>
          <w:sz w:val="20"/>
          <w:szCs w:val="20"/>
        </w:rPr>
      </w:pPr>
    </w:p>
    <w:p w:rsidR="00BB0B36" w:rsidRDefault="00BB0B36" w:rsidP="003C5E09">
      <w:pPr>
        <w:ind w:firstLine="708"/>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Schemat blokowy procesu odczytującego paczkę dokumentów z systemu SKANER.</w:t>
      </w:r>
    </w:p>
    <w:p w:rsidR="00BB0B36" w:rsidRPr="003C5E09" w:rsidRDefault="00222CFE" w:rsidP="003C5E09">
      <w:pPr>
        <w:jc w:val="both"/>
        <w:rPr>
          <w:rFonts w:ascii="Century Gothic" w:hAnsi="Century Gothic"/>
          <w:sz w:val="20"/>
          <w:szCs w:val="20"/>
        </w:rPr>
      </w:pPr>
      <w:r>
        <w:rPr>
          <w:rFonts w:ascii="Century Gothic" w:hAnsi="Century Gothic"/>
          <w:sz w:val="20"/>
          <w:szCs w:val="20"/>
        </w:rPr>
      </w:r>
      <w:r>
        <w:rPr>
          <w:rFonts w:ascii="Century Gothic" w:hAnsi="Century Gothic"/>
          <w:sz w:val="20"/>
          <w:szCs w:val="20"/>
        </w:rPr>
        <w:pict>
          <v:group id="_x0000_s1285" editas="canvas" style="width:451.3pt;height:638.4pt;mso-position-horizontal-relative:char;mso-position-vertical-relative:line" coordorigin="4858,2120" coordsize="9026,12768">
            <o:lock v:ext="edit" aspectratio="t"/>
            <v:shape id="_x0000_s1286" type="#_x0000_t75" style="position:absolute;left:4858;top:2120;width:9026;height:12768" o:preferrelative="f">
              <v:fill o:detectmouseclick="t"/>
              <v:path o:extrusionok="t" o:connecttype="none"/>
              <o:lock v:ext="edit" text="t"/>
            </v:shape>
            <v:shape id="_x0000_s1287" type="#_x0000_t109" style="position:absolute;left:10675;top:3977;width:2964;height:747">
              <v:textbox style="mso-next-textbox:#_x0000_s1287">
                <w:txbxContent>
                  <w:p w:rsidR="00222CFE" w:rsidRPr="00F40942" w:rsidRDefault="00222CFE" w:rsidP="003C5E09">
                    <w:pPr>
                      <w:jc w:val="center"/>
                      <w:rPr>
                        <w:sz w:val="16"/>
                        <w:szCs w:val="16"/>
                      </w:rPr>
                    </w:pPr>
                    <w:r>
                      <w:rPr>
                        <w:sz w:val="16"/>
                        <w:szCs w:val="16"/>
                      </w:rPr>
                      <w:t>Odczytaj paczkę dokumentów o wskazanym typie i identyfikatorze  z systemu SKANER</w:t>
                    </w:r>
                  </w:p>
                </w:txbxContent>
              </v:textbox>
            </v:shape>
            <v:shape id="_x0000_s1288" type="#_x0000_t115" style="position:absolute;left:10705;top:5012;width:2894;height:975">
              <v:textbox style="mso-next-textbox:#_x0000_s1288">
                <w:txbxContent>
                  <w:p w:rsidR="00222CFE" w:rsidRPr="00AE1916" w:rsidRDefault="00222CFE" w:rsidP="003C5E09">
                    <w:pPr>
                      <w:jc w:val="center"/>
                      <w:rPr>
                        <w:sz w:val="16"/>
                        <w:szCs w:val="16"/>
                      </w:rPr>
                    </w:pPr>
                    <w:r>
                      <w:rPr>
                        <w:sz w:val="16"/>
                        <w:szCs w:val="16"/>
                      </w:rPr>
                      <w:t>Transfer z systemu SKANER listy paczek  dokumentów o wskazanym typie</w:t>
                    </w:r>
                  </w:p>
                </w:txbxContent>
              </v:textbox>
            </v:shape>
            <v:shape id="_x0000_s1289" type="#_x0000_t120" style="position:absolute;left:5119;top:2255;width:1596;height:492">
              <v:textbox style="mso-next-textbox:#_x0000_s1289">
                <w:txbxContent>
                  <w:p w:rsidR="00222CFE" w:rsidRPr="00AE1916" w:rsidRDefault="00222CFE" w:rsidP="003C5E09">
                    <w:pPr>
                      <w:jc w:val="center"/>
                      <w:rPr>
                        <w:sz w:val="16"/>
                        <w:szCs w:val="16"/>
                      </w:rPr>
                    </w:pPr>
                    <w:r>
                      <w:rPr>
                        <w:sz w:val="16"/>
                        <w:szCs w:val="16"/>
                      </w:rPr>
                      <w:t>START</w:t>
                    </w:r>
                  </w:p>
                </w:txbxContent>
              </v:textbox>
            </v:shape>
            <v:shape id="_x0000_s1290" type="#_x0000_t32" style="position:absolute;left:12152;top:4724;width:5;height:288;flip:y" o:connectortype="straight">
              <v:stroke startarrow="block"/>
            </v:shape>
            <v:shape id="_x0000_s1291" type="#_x0000_t33" style="position:absolute;left:6279;top:2385;width:254;height:978;rotation:90;flip:x" o:connectortype="elbow" adj="-210643,46844,-210643">
              <v:stroke endarrow="block"/>
            </v:shape>
            <v:shape id="_x0000_s1292" type="#_x0000_t110" style="position:absolute;left:11074;top:6185;width:2166;height:969">
              <v:textbox style="mso-next-textbox:#_x0000_s1292">
                <w:txbxContent>
                  <w:p w:rsidR="00222CFE" w:rsidRPr="001659E2" w:rsidRDefault="00222CFE" w:rsidP="003C5E09">
                    <w:pPr>
                      <w:jc w:val="center"/>
                      <w:rPr>
                        <w:sz w:val="16"/>
                        <w:szCs w:val="16"/>
                      </w:rPr>
                    </w:pPr>
                    <w:r w:rsidRPr="001659E2">
                      <w:rPr>
                        <w:sz w:val="16"/>
                        <w:szCs w:val="16"/>
                      </w:rPr>
                      <w:t>Transfer poprawny</w:t>
                    </w:r>
                  </w:p>
                </w:txbxContent>
              </v:textbox>
            </v:shape>
            <v:shape id="_x0000_s1293" type="#_x0000_t32" style="position:absolute;left:12152;top:5910;width:5;height:275" o:connectortype="straight">
              <v:stroke endarrow="block"/>
            </v:shape>
            <v:shape id="_x0000_s1294" type="#_x0000_t34" style="position:absolute;left:13240;top:6670;width:111;height:6901" o:connectortype="elbow" adj="91459,-18918,-1907027">
              <v:stroke endarrow="block"/>
            </v:shape>
            <v:shape id="_x0000_s1295" type="#_x0000_t202" style="position:absolute;left:13108;top:6401;width:684;height:342" filled="f" stroked="f">
              <v:textbox style="mso-next-textbox:#_x0000_s1295">
                <w:txbxContent>
                  <w:p w:rsidR="00222CFE" w:rsidRPr="001659E2" w:rsidRDefault="00222CFE" w:rsidP="003C5E09">
                    <w:pPr>
                      <w:rPr>
                        <w:sz w:val="16"/>
                        <w:szCs w:val="16"/>
                      </w:rPr>
                    </w:pPr>
                    <w:r w:rsidRPr="001659E2">
                      <w:rPr>
                        <w:sz w:val="16"/>
                        <w:szCs w:val="16"/>
                      </w:rPr>
                      <w:t>NIE</w:t>
                    </w:r>
                  </w:p>
                </w:txbxContent>
              </v:textbox>
            </v:shape>
            <v:shape id="_x0000_s1296" type="#_x0000_t33" style="position:absolute;left:10794;top:6670;width:280;height:241;rotation:180;flip:y" o:connectortype="elbow" adj="-588909,541703,-588909">
              <v:stroke endarrow="block"/>
            </v:shape>
            <v:shape id="_x0000_s1297" type="#_x0000_t202" style="position:absolute;left:10681;top:6386;width:684;height:342" filled="f" stroked="f">
              <v:textbox style="mso-next-textbox:#_x0000_s1297">
                <w:txbxContent>
                  <w:p w:rsidR="00222CFE" w:rsidRPr="001659E2" w:rsidRDefault="00222CFE" w:rsidP="003C5E09">
                    <w:pPr>
                      <w:rPr>
                        <w:sz w:val="16"/>
                        <w:szCs w:val="16"/>
                      </w:rPr>
                    </w:pPr>
                    <w:r>
                      <w:rPr>
                        <w:sz w:val="16"/>
                        <w:szCs w:val="16"/>
                      </w:rPr>
                      <w:t>TAK</w:t>
                    </w:r>
                  </w:p>
                </w:txbxContent>
              </v:textbox>
            </v:shape>
            <v:shape id="_x0000_s1298" type="#_x0000_t110" style="position:absolute;left:9283;top:6911;width:3021;height:1638">
              <v:textbox style="mso-next-textbox:#_x0000_s1298">
                <w:txbxContent>
                  <w:p w:rsidR="00222CFE" w:rsidRPr="00F40942" w:rsidRDefault="00222CFE" w:rsidP="003C5E09">
                    <w:pPr>
                      <w:jc w:val="center"/>
                      <w:rPr>
                        <w:sz w:val="16"/>
                        <w:szCs w:val="16"/>
                      </w:rPr>
                    </w:pPr>
                    <w:r>
                      <w:rPr>
                        <w:sz w:val="16"/>
                        <w:szCs w:val="16"/>
                      </w:rPr>
                      <w:t>Czy na liście jest paczka o szukanym identyfikatorze</w:t>
                    </w:r>
                  </w:p>
                </w:txbxContent>
              </v:textbox>
            </v:shape>
            <v:shape id="_x0000_s1299" type="#_x0000_t34" style="position:absolute;left:12304;top:7730;width:1047;height:5841;flip:x y" o:connectortype="elbow" adj="-7406,47871,204468">
              <v:stroke startarrow="block"/>
            </v:shape>
            <v:shape id="_x0000_s1300" type="#_x0000_t109" style="position:absolute;left:11470;top:13400;width:1881;height:342">
              <v:textbox style="mso-next-textbox:#_x0000_s1300">
                <w:txbxContent>
                  <w:p w:rsidR="00222CFE" w:rsidRPr="001659E2" w:rsidRDefault="00222CFE" w:rsidP="003C5E09">
                    <w:pPr>
                      <w:jc w:val="center"/>
                      <w:rPr>
                        <w:sz w:val="16"/>
                        <w:szCs w:val="16"/>
                      </w:rPr>
                    </w:pPr>
                    <w:r w:rsidRPr="001659E2">
                      <w:rPr>
                        <w:sz w:val="16"/>
                        <w:szCs w:val="16"/>
                      </w:rPr>
                      <w:t>Komunikat błędu</w:t>
                    </w:r>
                  </w:p>
                </w:txbxContent>
              </v:textbox>
            </v:shape>
            <v:shape id="_x0000_s1301" type="#_x0000_t33" style="position:absolute;left:9333;top:13571;width:2137;height:561;rotation:180;flip:y" o:connectortype="elbow" adj="-81164,498417,-81164">
              <v:stroke endarrow="block"/>
            </v:shape>
            <v:shape id="_x0000_s1302" type="#_x0000_t115" style="position:absolute;left:5653;top:11045;width:2622;height:1005">
              <v:textbox style="mso-next-textbox:#_x0000_s1302">
                <w:txbxContent>
                  <w:p w:rsidR="00222CFE" w:rsidRPr="00F40942" w:rsidRDefault="00222CFE" w:rsidP="003C5E09">
                    <w:pPr>
                      <w:jc w:val="center"/>
                      <w:rPr>
                        <w:sz w:val="16"/>
                        <w:szCs w:val="16"/>
                      </w:rPr>
                    </w:pPr>
                    <w:r>
                      <w:rPr>
                        <w:sz w:val="16"/>
                        <w:szCs w:val="16"/>
                      </w:rPr>
                      <w:t>Usuń paczkę dokumentów z systemu SKANER</w:t>
                    </w:r>
                  </w:p>
                  <w:p w:rsidR="00222CFE" w:rsidRPr="00C040C3" w:rsidRDefault="00222CFE" w:rsidP="003C5E09">
                    <w:pPr>
                      <w:rPr>
                        <w:szCs w:val="16"/>
                      </w:rPr>
                    </w:pPr>
                  </w:p>
                </w:txbxContent>
              </v:textbox>
            </v:shape>
            <v:shape id="_x0000_s1303" type="#_x0000_t110" style="position:absolute;left:5881;top:12212;width:2166;height:903">
              <v:textbox style="mso-next-textbox:#_x0000_s1303">
                <w:txbxContent>
                  <w:p w:rsidR="00222CFE" w:rsidRPr="001659E2" w:rsidRDefault="00222CFE" w:rsidP="003C5E09">
                    <w:pPr>
                      <w:jc w:val="center"/>
                      <w:rPr>
                        <w:sz w:val="16"/>
                        <w:szCs w:val="16"/>
                      </w:rPr>
                    </w:pPr>
                    <w:r w:rsidRPr="001659E2">
                      <w:rPr>
                        <w:sz w:val="16"/>
                        <w:szCs w:val="16"/>
                      </w:rPr>
                      <w:t>Transfer poprawny</w:t>
                    </w:r>
                  </w:p>
                </w:txbxContent>
              </v:textbox>
            </v:shape>
            <v:shape id="_x0000_s1304" type="#_x0000_t32" style="position:absolute;left:6844;top:12090;width:242;height:1;rotation:90" o:connectortype="elbow" adj="-314539,-1,-314539">
              <v:stroke endarrow="block"/>
            </v:shape>
            <v:shape id="_x0000_s1305" type="#_x0000_t202" style="position:absolute;left:7993;top:12383;width:684;height:342" filled="f" stroked="f">
              <v:textbox style="mso-next-textbox:#_x0000_s1305">
                <w:txbxContent>
                  <w:p w:rsidR="00222CFE" w:rsidRPr="001659E2" w:rsidRDefault="00222CFE" w:rsidP="003C5E09">
                    <w:pPr>
                      <w:rPr>
                        <w:sz w:val="16"/>
                        <w:szCs w:val="16"/>
                      </w:rPr>
                    </w:pPr>
                    <w:r w:rsidRPr="001659E2">
                      <w:rPr>
                        <w:sz w:val="16"/>
                        <w:szCs w:val="16"/>
                      </w:rPr>
                      <w:t>NIE</w:t>
                    </w:r>
                  </w:p>
                </w:txbxContent>
              </v:textbox>
            </v:shape>
            <v:shape id="_x0000_s1306" type="#_x0000_t120" style="position:absolute;left:8506;top:14132;width:1653;height:492">
              <v:textbox style="mso-next-textbox:#_x0000_s1306">
                <w:txbxContent>
                  <w:p w:rsidR="00222CFE" w:rsidRPr="00AE1916" w:rsidRDefault="00222CFE" w:rsidP="003C5E09">
                    <w:pPr>
                      <w:jc w:val="center"/>
                      <w:rPr>
                        <w:sz w:val="16"/>
                        <w:szCs w:val="16"/>
                      </w:rPr>
                    </w:pPr>
                    <w:r>
                      <w:rPr>
                        <w:sz w:val="16"/>
                        <w:szCs w:val="16"/>
                      </w:rPr>
                      <w:t>KONIEC</w:t>
                    </w:r>
                  </w:p>
                </w:txbxContent>
              </v:textbox>
            </v:shape>
            <v:shape id="_x0000_s1307" type="#_x0000_t33" style="position:absolute;left:8047;top:12664;width:4364;height:736" o:connectortype="elbow" adj="-22803,-353289,-22803">
              <v:stroke endarrow="block"/>
            </v:shape>
            <v:shape id="_x0000_s1308" type="#_x0000_t109" style="position:absolute;left:6385;top:13373;width:2223;height:399">
              <v:textbox style="mso-next-textbox:#_x0000_s1308">
                <w:txbxContent>
                  <w:p w:rsidR="00222CFE" w:rsidRPr="001659E2" w:rsidRDefault="00222CFE" w:rsidP="003C5E09">
                    <w:pPr>
                      <w:jc w:val="center"/>
                      <w:rPr>
                        <w:sz w:val="16"/>
                        <w:szCs w:val="16"/>
                      </w:rPr>
                    </w:pPr>
                    <w:r w:rsidRPr="001659E2">
                      <w:rPr>
                        <w:sz w:val="16"/>
                        <w:szCs w:val="16"/>
                      </w:rPr>
                      <w:t xml:space="preserve">Komunikat </w:t>
                    </w:r>
                    <w:r>
                      <w:rPr>
                        <w:sz w:val="16"/>
                        <w:szCs w:val="16"/>
                      </w:rPr>
                      <w:t>poprawności</w:t>
                    </w:r>
                  </w:p>
                </w:txbxContent>
              </v:textbox>
            </v:shape>
            <v:shape id="_x0000_s1309" type="#_x0000_t33" style="position:absolute;left:8409;top:7730;width:874;height:333;rotation:180;flip:y" o:connectortype="elbow" adj="-144404,460800,-144404">
              <v:stroke endarrow="block"/>
            </v:shape>
            <v:shape id="_x0000_s1310" type="#_x0000_t33" style="position:absolute;left:8608;top:13573;width:725;height:559" o:connectortype="elbow" adj="-153971,-500278,-153971">
              <v:stroke endarrow="block"/>
            </v:shape>
            <v:shape id="_x0000_s1311" type="#_x0000_t202" style="position:absolute;left:5392;top:12368;width:684;height:342" filled="f" stroked="f">
              <v:textbox style="mso-next-textbox:#_x0000_s1311">
                <w:txbxContent>
                  <w:p w:rsidR="00222CFE" w:rsidRPr="001659E2" w:rsidRDefault="00222CFE" w:rsidP="003C5E09">
                    <w:pPr>
                      <w:rPr>
                        <w:sz w:val="16"/>
                        <w:szCs w:val="16"/>
                      </w:rPr>
                    </w:pPr>
                    <w:r>
                      <w:rPr>
                        <w:sz w:val="16"/>
                        <w:szCs w:val="16"/>
                      </w:rPr>
                      <w:t>TAK</w:t>
                    </w:r>
                  </w:p>
                </w:txbxContent>
              </v:textbox>
            </v:shape>
            <v:shape id="_x0000_s1312" type="#_x0000_t202" style="position:absolute;left:8881;top:7454;width:684;height:342" filled="f" stroked="f">
              <v:textbox style="mso-next-textbox:#_x0000_s1312">
                <w:txbxContent>
                  <w:p w:rsidR="00222CFE" w:rsidRPr="001659E2" w:rsidRDefault="00222CFE" w:rsidP="003C5E09">
                    <w:pPr>
                      <w:rPr>
                        <w:sz w:val="16"/>
                        <w:szCs w:val="16"/>
                      </w:rPr>
                    </w:pPr>
                    <w:r>
                      <w:rPr>
                        <w:sz w:val="16"/>
                        <w:szCs w:val="16"/>
                      </w:rPr>
                      <w:t>TAK</w:t>
                    </w:r>
                  </w:p>
                </w:txbxContent>
              </v:textbox>
            </v:shape>
            <v:shape id="_x0000_s1313" type="#_x0000_t202" style="position:absolute;left:12208;top:7454;width:684;height:342" filled="f" stroked="f">
              <v:textbox style="mso-next-textbox:#_x0000_s1313">
                <w:txbxContent>
                  <w:p w:rsidR="00222CFE" w:rsidRPr="001659E2" w:rsidRDefault="00222CFE" w:rsidP="003C5E09">
                    <w:pPr>
                      <w:rPr>
                        <w:sz w:val="16"/>
                        <w:szCs w:val="16"/>
                      </w:rPr>
                    </w:pPr>
                    <w:r w:rsidRPr="001659E2">
                      <w:rPr>
                        <w:sz w:val="16"/>
                        <w:szCs w:val="16"/>
                      </w:rPr>
                      <w:t>NIE</w:t>
                    </w:r>
                  </w:p>
                </w:txbxContent>
              </v:textbox>
            </v:shape>
            <v:shape id="_x0000_s1314" type="#_x0000_t109" style="position:absolute;left:5596;top:10421;width:2736;height:399">
              <v:textbox style="mso-next-textbox:#_x0000_s1314">
                <w:txbxContent>
                  <w:p w:rsidR="00222CFE" w:rsidRPr="001659E2" w:rsidRDefault="00222CFE" w:rsidP="003C5E09">
                    <w:pPr>
                      <w:jc w:val="center"/>
                      <w:rPr>
                        <w:sz w:val="16"/>
                        <w:szCs w:val="16"/>
                      </w:rPr>
                    </w:pPr>
                    <w:r>
                      <w:rPr>
                        <w:sz w:val="16"/>
                        <w:szCs w:val="16"/>
                      </w:rPr>
                      <w:t>Zapisz dokument w WEGA</w:t>
                    </w:r>
                  </w:p>
                  <w:p w:rsidR="00222CFE" w:rsidRPr="00F62D43" w:rsidRDefault="00222CFE" w:rsidP="003C5E09">
                    <w:pPr>
                      <w:rPr>
                        <w:szCs w:val="16"/>
                      </w:rPr>
                    </w:pPr>
                  </w:p>
                </w:txbxContent>
              </v:textbox>
            </v:shape>
            <v:shape id="_x0000_s1315" type="#_x0000_t115" style="position:absolute;left:7154;top:8063;width:2510;height:975">
              <v:textbox style="mso-next-textbox:#_x0000_s1315">
                <w:txbxContent>
                  <w:p w:rsidR="00222CFE" w:rsidRPr="00AE1916" w:rsidRDefault="00222CFE" w:rsidP="003C5E09">
                    <w:pPr>
                      <w:jc w:val="center"/>
                      <w:rPr>
                        <w:sz w:val="16"/>
                        <w:szCs w:val="16"/>
                      </w:rPr>
                    </w:pPr>
                    <w:r>
                      <w:rPr>
                        <w:sz w:val="16"/>
                        <w:szCs w:val="16"/>
                      </w:rPr>
                      <w:t>Transfer  paczki dokumentów z systemu SKANER</w:t>
                    </w:r>
                  </w:p>
                  <w:p w:rsidR="00222CFE" w:rsidRPr="00166682" w:rsidRDefault="00222CFE" w:rsidP="003C5E09">
                    <w:pPr>
                      <w:rPr>
                        <w:szCs w:val="16"/>
                      </w:rPr>
                    </w:pPr>
                  </w:p>
                </w:txbxContent>
              </v:textbox>
            </v:shape>
            <v:shape id="_x0000_s1316" type="#_x0000_t34" style="position:absolute;left:8258;top:9112;width:311;height:10;rotation:90;flip:x" o:connectortype="elbow" adj="13405,18003600,-345114">
              <v:stroke endarrow="block"/>
            </v:shape>
            <v:shape id="_x0000_s1317" type="#_x0000_t110" style="position:absolute;left:7336;top:9272;width:2166;height:969">
              <v:textbox style="mso-next-textbox:#_x0000_s1317">
                <w:txbxContent>
                  <w:p w:rsidR="00222CFE" w:rsidRPr="001659E2" w:rsidRDefault="00222CFE" w:rsidP="003C5E09">
                    <w:pPr>
                      <w:jc w:val="center"/>
                      <w:rPr>
                        <w:sz w:val="16"/>
                        <w:szCs w:val="16"/>
                      </w:rPr>
                    </w:pPr>
                    <w:r w:rsidRPr="001659E2">
                      <w:rPr>
                        <w:sz w:val="16"/>
                        <w:szCs w:val="16"/>
                      </w:rPr>
                      <w:t>Transfer poprawny</w:t>
                    </w:r>
                  </w:p>
                </w:txbxContent>
              </v:textbox>
            </v:shape>
            <v:shape id="_x0000_s1318" type="#_x0000_t33" style="position:absolute;left:6964;top:9757;width:372;height:664;rotation:180;flip:y" o:connectortype="elbow" adj="-226219,297033,-226219">
              <v:stroke endarrow="block"/>
            </v:shape>
            <v:shape id="_x0000_s1319" type="#_x0000_t34" style="position:absolute;left:9502;top:9757;width:3849;height:3814" o:connectortype="elbow" adj="23615,-51712,-34019">
              <v:stroke endarrow="block"/>
            </v:shape>
            <v:shape id="_x0000_s1320" type="#_x0000_t32" style="position:absolute;left:6964;top:10820;width:1;height:225" o:connectortype="straight">
              <v:stroke endarrow="block"/>
            </v:shape>
            <v:shape id="_x0000_s1321" type="#_x0000_t202" style="position:absolute;left:6850;top:9500;width:684;height:342" filled="f" stroked="f">
              <v:textbox style="mso-next-textbox:#_x0000_s1321">
                <w:txbxContent>
                  <w:p w:rsidR="00222CFE" w:rsidRPr="001659E2" w:rsidRDefault="00222CFE" w:rsidP="003C5E09">
                    <w:pPr>
                      <w:rPr>
                        <w:sz w:val="16"/>
                        <w:szCs w:val="16"/>
                      </w:rPr>
                    </w:pPr>
                    <w:r>
                      <w:rPr>
                        <w:sz w:val="16"/>
                        <w:szCs w:val="16"/>
                      </w:rPr>
                      <w:t>TAK</w:t>
                    </w:r>
                  </w:p>
                </w:txbxContent>
              </v:textbox>
            </v:shape>
            <v:shape id="_x0000_s1322" type="#_x0000_t202" style="position:absolute;left:9433;top:9500;width:684;height:342" filled="f" stroked="f">
              <v:textbox style="mso-next-textbox:#_x0000_s1322">
                <w:txbxContent>
                  <w:p w:rsidR="00222CFE" w:rsidRPr="001659E2" w:rsidRDefault="00222CFE" w:rsidP="003C5E09">
                    <w:pPr>
                      <w:rPr>
                        <w:sz w:val="16"/>
                        <w:szCs w:val="16"/>
                      </w:rPr>
                    </w:pPr>
                    <w:r w:rsidRPr="001659E2">
                      <w:rPr>
                        <w:sz w:val="16"/>
                        <w:szCs w:val="16"/>
                      </w:rPr>
                      <w:t>NIE</w:t>
                    </w:r>
                  </w:p>
                </w:txbxContent>
              </v:textbox>
            </v:shape>
            <v:shape id="_x0000_s1323" type="#_x0000_t34" style="position:absolute;left:5881;top:12664;width:504;height:909;rotation:180;flip:x y" o:connectortype="elbow" adj="-15429,286051,104614">
              <v:stroke endarrow="block"/>
            </v:shape>
            <v:shape id="_x0000_s1324" type="#_x0000_t109" style="position:absolute;left:6895;top:2717;width:3249;height:567">
              <v:textbox style="mso-next-textbox:#_x0000_s1324">
                <w:txbxContent>
                  <w:p w:rsidR="00222CFE" w:rsidRPr="00F40942" w:rsidRDefault="00222CFE" w:rsidP="003C5E09">
                    <w:pPr>
                      <w:jc w:val="center"/>
                      <w:rPr>
                        <w:sz w:val="16"/>
                        <w:szCs w:val="16"/>
                      </w:rPr>
                    </w:pPr>
                    <w:r>
                      <w:rPr>
                        <w:sz w:val="16"/>
                        <w:szCs w:val="16"/>
                      </w:rPr>
                      <w:t>Uzupełnij wskazany materiał zasobu o skany i atrybuty</w:t>
                    </w:r>
                  </w:p>
                </w:txbxContent>
              </v:textbox>
            </v:shape>
            <v:shape id="_x0000_s1325" type="#_x0000_t109" style="position:absolute;left:6940;top:3437;width:3189;height:567">
              <v:textbox style="mso-next-textbox:#_x0000_s1325">
                <w:txbxContent>
                  <w:p w:rsidR="00222CFE" w:rsidRPr="00F40942" w:rsidRDefault="00222CFE" w:rsidP="003C5E09">
                    <w:pPr>
                      <w:jc w:val="center"/>
                      <w:rPr>
                        <w:sz w:val="16"/>
                        <w:szCs w:val="16"/>
                      </w:rPr>
                    </w:pPr>
                    <w:r>
                      <w:rPr>
                        <w:sz w:val="16"/>
                        <w:szCs w:val="16"/>
                      </w:rPr>
                      <w:t>Uzupełnij wskazaną podstawę zmiany o skan i atrybuty</w:t>
                    </w:r>
                  </w:p>
                </w:txbxContent>
              </v:textbox>
            </v:shape>
            <v:shape id="_x0000_s1326" type="#_x0000_t33" style="position:absolute;left:5942;top:2722;width:974;height:1023;rotation:90;flip:x" o:connectortype="elbow" adj="-54931,44784,-54931">
              <v:stroke endarrow="block"/>
            </v:shape>
            <v:shape id="_x0000_s1327" type="#_x0000_t33" style="position:absolute;left:10144;top:3001;width:2013;height:976" o:connectortype="elbow" adj="-71936,-52561,-71936">
              <v:stroke endarrow="block"/>
            </v:shape>
            <v:shape id="_x0000_s1328" type="#_x0000_t33" style="position:absolute;left:10129;top:3721;width:2028;height:256" o:connectortype="elbow" adj="-71244,-261141,-71244">
              <v:stroke endarrow="block"/>
            </v:shape>
            <w10:anchorlock/>
          </v:group>
        </w:pict>
      </w: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Projektowane funkcje integrujące.</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4"/>
        </w:numPr>
        <w:jc w:val="both"/>
        <w:rPr>
          <w:rFonts w:ascii="Century Gothic" w:hAnsi="Century Gothic"/>
          <w:sz w:val="20"/>
          <w:szCs w:val="20"/>
        </w:rPr>
      </w:pPr>
      <w:r w:rsidRPr="003C5E09">
        <w:rPr>
          <w:rFonts w:ascii="Century Gothic" w:hAnsi="Century Gothic"/>
          <w:sz w:val="20"/>
          <w:szCs w:val="20"/>
        </w:rPr>
        <w:t>Słowniki.</w:t>
      </w:r>
    </w:p>
    <w:p w:rsidR="00BB0B36" w:rsidRPr="003C5E09" w:rsidRDefault="00BB0B36" w:rsidP="003C5E09">
      <w:pPr>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Aby móc zrealizować planowaną funkcjonalność konieczne jest przygotowanie w systemie QUATRA słownika zawierającego dane niezbędne do zapewnienia komunikacji.</w:t>
      </w:r>
    </w:p>
    <w:p w:rsidR="00BB0B36" w:rsidRPr="003C5E09" w:rsidRDefault="00BB0B36" w:rsidP="003C5E09">
      <w:pPr>
        <w:jc w:val="both"/>
        <w:rPr>
          <w:rFonts w:ascii="Century Gothic" w:hAnsi="Century Gothic"/>
          <w:sz w:val="20"/>
          <w:szCs w:val="20"/>
        </w:rPr>
      </w:pPr>
    </w:p>
    <w:p w:rsidR="00BB0B36" w:rsidRPr="003C5E09" w:rsidRDefault="00BB0B36" w:rsidP="003C5E09">
      <w:pPr>
        <w:ind w:left="708"/>
        <w:jc w:val="both"/>
        <w:rPr>
          <w:rFonts w:ascii="Century Gothic" w:hAnsi="Century Gothic"/>
          <w:sz w:val="20"/>
          <w:szCs w:val="20"/>
        </w:rPr>
      </w:pPr>
      <w:r w:rsidRPr="003C5E09">
        <w:rPr>
          <w:rFonts w:ascii="Century Gothic" w:hAnsi="Century Gothic"/>
          <w:sz w:val="20"/>
          <w:szCs w:val="20"/>
        </w:rPr>
        <w:t>Słownik zawiera cztery informacje: symbol docelowego systemu dziedzinowego, symbol własnego systemu dziedzinowego, hasło komunikacji i</w:t>
      </w:r>
      <w:r>
        <w:rPr>
          <w:rFonts w:ascii="Century Gothic" w:hAnsi="Century Gothic"/>
          <w:sz w:val="20"/>
          <w:szCs w:val="20"/>
        </w:rPr>
        <w:t xml:space="preserve"> symbol użytkownika do komunikacji</w:t>
      </w:r>
      <w:r w:rsidRPr="003C5E09">
        <w:rPr>
          <w:rFonts w:ascii="Century Gothic" w:hAnsi="Century Gothic"/>
          <w:sz w:val="20"/>
          <w:szCs w:val="2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85"/>
        <w:gridCol w:w="2131"/>
        <w:gridCol w:w="2968"/>
      </w:tblGrid>
      <w:tr w:rsidR="00BB0B36" w:rsidRPr="003C5E09" w:rsidTr="008128D5">
        <w:tc>
          <w:tcPr>
            <w:tcW w:w="16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symbol docelowego systemu dziedzinowego</w:t>
            </w:r>
          </w:p>
        </w:tc>
        <w:tc>
          <w:tcPr>
            <w:tcW w:w="1685" w:type="dxa"/>
            <w:shd w:val="clear" w:color="auto" w:fill="D9D9D9"/>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symbol własnego systemu dziedzinowego</w:t>
            </w:r>
          </w:p>
        </w:tc>
        <w:tc>
          <w:tcPr>
            <w:tcW w:w="2131" w:type="dxa"/>
            <w:shd w:val="clear" w:color="auto" w:fill="D9D9D9"/>
          </w:tcPr>
          <w:p w:rsidR="00BB0B36" w:rsidRPr="003C5E09" w:rsidRDefault="00BB0B36" w:rsidP="003C5E09">
            <w:pPr>
              <w:rPr>
                <w:rFonts w:ascii="Century Gothic" w:hAnsi="Century Gothic"/>
                <w:sz w:val="20"/>
                <w:szCs w:val="20"/>
              </w:rPr>
            </w:pPr>
            <w:r>
              <w:rPr>
                <w:rFonts w:ascii="Century Gothic" w:hAnsi="Century Gothic"/>
                <w:sz w:val="20"/>
                <w:szCs w:val="20"/>
              </w:rPr>
              <w:t>Symbol użytkownika do komunikacji</w:t>
            </w:r>
          </w:p>
        </w:tc>
        <w:tc>
          <w:tcPr>
            <w:tcW w:w="2968" w:type="dxa"/>
            <w:shd w:val="clear" w:color="auto" w:fill="D9D9D9"/>
          </w:tcPr>
          <w:p w:rsidR="00BB0B36" w:rsidRPr="003C5E09" w:rsidRDefault="00BB0B36" w:rsidP="00845877">
            <w:pPr>
              <w:rPr>
                <w:rFonts w:ascii="Century Gothic" w:hAnsi="Century Gothic"/>
                <w:sz w:val="20"/>
                <w:szCs w:val="20"/>
              </w:rPr>
            </w:pPr>
            <w:r w:rsidRPr="003C5E09">
              <w:rPr>
                <w:rFonts w:ascii="Century Gothic" w:hAnsi="Century Gothic"/>
                <w:sz w:val="20"/>
                <w:szCs w:val="20"/>
              </w:rPr>
              <w:t>Hasło komunikacji</w:t>
            </w:r>
          </w:p>
        </w:tc>
      </w:tr>
      <w:tr w:rsidR="00BB0B36" w:rsidRPr="003C5E09" w:rsidTr="008128D5">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SKANER</w:t>
            </w:r>
          </w:p>
        </w:tc>
        <w:tc>
          <w:tcPr>
            <w:tcW w:w="1685"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WEGA</w:t>
            </w:r>
          </w:p>
        </w:tc>
        <w:tc>
          <w:tcPr>
            <w:tcW w:w="2131"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USR_WEGA</w:t>
            </w:r>
          </w:p>
        </w:tc>
        <w:tc>
          <w:tcPr>
            <w:tcW w:w="2968" w:type="dxa"/>
          </w:tcPr>
          <w:p w:rsidR="00BB0B36" w:rsidRPr="003C5E09" w:rsidRDefault="00BB0B36" w:rsidP="003C5E09">
            <w:pPr>
              <w:rPr>
                <w:rFonts w:ascii="Century Gothic" w:hAnsi="Century Gothic"/>
                <w:sz w:val="20"/>
                <w:szCs w:val="20"/>
              </w:rPr>
            </w:pPr>
            <w:r w:rsidRPr="003C5E09">
              <w:rPr>
                <w:rFonts w:ascii="Century Gothic" w:hAnsi="Century Gothic"/>
                <w:sz w:val="20"/>
                <w:szCs w:val="20"/>
              </w:rPr>
              <w:t>PWD_WEGA</w:t>
            </w:r>
          </w:p>
        </w:tc>
      </w:tr>
    </w:tbl>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4"/>
        </w:numPr>
        <w:jc w:val="both"/>
        <w:rPr>
          <w:rFonts w:ascii="Century Gothic" w:hAnsi="Century Gothic"/>
          <w:sz w:val="20"/>
          <w:szCs w:val="20"/>
        </w:rPr>
      </w:pPr>
      <w:r w:rsidRPr="003C5E09">
        <w:rPr>
          <w:rFonts w:ascii="Century Gothic" w:hAnsi="Century Gothic"/>
          <w:sz w:val="20"/>
          <w:szCs w:val="20"/>
        </w:rPr>
        <w:t>Odczyt listy paczek dokumentów z systemu SKANER.</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symbol własnego systemu dziedzinowego</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symbol użytkownika</w:t>
      </w:r>
      <w:r>
        <w:rPr>
          <w:rFonts w:ascii="Century Gothic" w:hAnsi="Century Gothic"/>
          <w:sz w:val="20"/>
          <w:szCs w:val="20"/>
        </w:rPr>
        <w:t xml:space="preserve"> do komunikacji</w:t>
      </w:r>
    </w:p>
    <w:p w:rsidR="00BB0B36" w:rsidRPr="003C5E09" w:rsidRDefault="00BB0B36" w:rsidP="00F42419">
      <w:pPr>
        <w:ind w:left="4253"/>
        <w:jc w:val="both"/>
        <w:rPr>
          <w:rFonts w:ascii="Century Gothic" w:hAnsi="Century Gothic"/>
          <w:sz w:val="20"/>
          <w:szCs w:val="20"/>
        </w:rPr>
      </w:pPr>
      <w:r>
        <w:rPr>
          <w:rFonts w:ascii="Century Gothic" w:hAnsi="Century Gothic"/>
          <w:sz w:val="20"/>
          <w:szCs w:val="20"/>
        </w:rPr>
        <w:t>s</w:t>
      </w:r>
      <w:r w:rsidRPr="001F167C">
        <w:rPr>
          <w:rFonts w:ascii="Century Gothic" w:hAnsi="Century Gothic"/>
          <w:sz w:val="20"/>
          <w:szCs w:val="20"/>
        </w:rPr>
        <w:t>ymbol operatora zalogowanego w systemie dziedzinowym</w:t>
      </w:r>
    </w:p>
    <w:p w:rsidR="00BB0B36" w:rsidRPr="003C5E09" w:rsidRDefault="00BB0B36" w:rsidP="003C5E09">
      <w:pPr>
        <w:ind w:left="3540" w:firstLine="708"/>
        <w:jc w:val="both"/>
        <w:rPr>
          <w:rFonts w:ascii="Century Gothic" w:hAnsi="Century Gothic"/>
          <w:sz w:val="20"/>
          <w:szCs w:val="20"/>
        </w:rPr>
      </w:pPr>
      <w:r>
        <w:rPr>
          <w:rFonts w:ascii="Century Gothic" w:hAnsi="Century Gothic"/>
          <w:sz w:val="20"/>
          <w:szCs w:val="20"/>
        </w:rPr>
        <w:t>symbol</w:t>
      </w:r>
      <w:r w:rsidRPr="003C5E09">
        <w:rPr>
          <w:rFonts w:ascii="Century Gothic" w:hAnsi="Century Gothic"/>
          <w:sz w:val="20"/>
          <w:szCs w:val="20"/>
        </w:rPr>
        <w:t xml:space="preserve"> paczki dokumentów (nie wymagany)</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lista paczek dokumentów</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status operacji</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treść błędu</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54"/>
        </w:numPr>
        <w:jc w:val="both"/>
        <w:rPr>
          <w:rFonts w:ascii="Century Gothic" w:hAnsi="Century Gothic"/>
          <w:sz w:val="20"/>
          <w:szCs w:val="20"/>
        </w:rPr>
      </w:pPr>
      <w:r w:rsidRPr="003C5E09">
        <w:rPr>
          <w:rFonts w:ascii="Century Gothic" w:hAnsi="Century Gothic"/>
          <w:sz w:val="20"/>
          <w:szCs w:val="20"/>
        </w:rPr>
        <w:t>Zapis dokumentów w systemie WEGA.</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Automatyczne sprawdzenie czy na liście paczek dokumentów jest paczka o szukanym identyfikatorze. Jeżeli tak to system WEGA wykonuje automatycznie (bez udziału operatora) odczyt paczki dokumentów. Jeżeli takiej nie ma to operator dostaje komunikat o błędzie.</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54"/>
        </w:numPr>
        <w:jc w:val="both"/>
        <w:rPr>
          <w:rFonts w:ascii="Century Gothic" w:hAnsi="Century Gothic"/>
          <w:sz w:val="20"/>
          <w:szCs w:val="20"/>
        </w:rPr>
      </w:pPr>
      <w:r w:rsidRPr="003C5E09">
        <w:rPr>
          <w:rFonts w:ascii="Century Gothic" w:hAnsi="Century Gothic"/>
          <w:sz w:val="20"/>
          <w:szCs w:val="20"/>
        </w:rPr>
        <w:t>Odczyt paczki dokumentów z systemu SKANER.</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 xml:space="preserve">symbol własnego systemu dziedzinowego </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symbol użytkownika</w:t>
      </w:r>
      <w:r>
        <w:rPr>
          <w:rFonts w:ascii="Century Gothic" w:hAnsi="Century Gothic"/>
          <w:sz w:val="20"/>
          <w:szCs w:val="20"/>
        </w:rPr>
        <w:t xml:space="preserve"> do komunikacji</w:t>
      </w:r>
    </w:p>
    <w:p w:rsidR="00BB0B36" w:rsidRPr="003C5E09" w:rsidRDefault="00BB0B36" w:rsidP="001F167C">
      <w:pPr>
        <w:ind w:left="4248"/>
        <w:jc w:val="both"/>
        <w:rPr>
          <w:rFonts w:ascii="Century Gothic" w:hAnsi="Century Gothic"/>
          <w:sz w:val="20"/>
          <w:szCs w:val="20"/>
        </w:rPr>
      </w:pPr>
      <w:r w:rsidRPr="001260C5">
        <w:rPr>
          <w:rFonts w:ascii="Century Gothic" w:hAnsi="Century Gothic"/>
          <w:sz w:val="20"/>
          <w:szCs w:val="20"/>
        </w:rPr>
        <w:t>symbol operatora zalogowanego w systemie dziedzinowym</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identyfikator paczki dokumentów do odczytu</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dane wszystkich dokumentów z paczki</w:t>
      </w:r>
    </w:p>
    <w:p w:rsidR="00BB0B36" w:rsidRPr="003C5E09" w:rsidRDefault="00BB0B36" w:rsidP="003C5E09">
      <w:pPr>
        <w:ind w:left="4248"/>
        <w:jc w:val="both"/>
        <w:rPr>
          <w:rFonts w:ascii="Century Gothic" w:hAnsi="Century Gothic"/>
          <w:sz w:val="20"/>
          <w:szCs w:val="20"/>
        </w:rPr>
      </w:pPr>
      <w:r w:rsidRPr="003C5E09">
        <w:rPr>
          <w:rFonts w:ascii="Century Gothic" w:hAnsi="Century Gothic"/>
          <w:sz w:val="20"/>
          <w:szCs w:val="20"/>
        </w:rPr>
        <w:t>status operacji</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treść błędu</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numPr>
          <w:ilvl w:val="0"/>
          <w:numId w:val="54"/>
        </w:numPr>
        <w:jc w:val="both"/>
        <w:rPr>
          <w:rFonts w:ascii="Century Gothic" w:hAnsi="Century Gothic"/>
          <w:sz w:val="20"/>
          <w:szCs w:val="20"/>
        </w:rPr>
      </w:pPr>
      <w:r w:rsidRPr="003C5E09">
        <w:rPr>
          <w:rFonts w:ascii="Century Gothic" w:hAnsi="Century Gothic"/>
          <w:sz w:val="20"/>
          <w:szCs w:val="20"/>
        </w:rPr>
        <w:t>Usunięcie paczki dokumentów z systemu SKANER.</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wejściowe :</w:t>
      </w:r>
      <w:r w:rsidRPr="003C5E09">
        <w:rPr>
          <w:rFonts w:ascii="Century Gothic" w:hAnsi="Century Gothic"/>
          <w:sz w:val="20"/>
          <w:szCs w:val="20"/>
        </w:rPr>
        <w:tab/>
        <w:t xml:space="preserve">symbol własnego systemu dziedzinowego </w:t>
      </w:r>
    </w:p>
    <w:p w:rsidR="00BB0B36" w:rsidRPr="003C5E09" w:rsidRDefault="00BB0B36" w:rsidP="003C5E09">
      <w:pPr>
        <w:ind w:left="1416"/>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hasło </w:t>
      </w:r>
      <w:r w:rsidRPr="003C5E09">
        <w:rPr>
          <w:rFonts w:ascii="Century Gothic" w:hAnsi="Century Gothic"/>
          <w:sz w:val="20"/>
          <w:szCs w:val="20"/>
        </w:rPr>
        <w:t>komunikacji</w:t>
      </w:r>
    </w:p>
    <w:p w:rsidR="00BB0B36"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symbol użytkownika</w:t>
      </w:r>
      <w:r>
        <w:rPr>
          <w:rFonts w:ascii="Century Gothic" w:hAnsi="Century Gothic"/>
          <w:sz w:val="20"/>
          <w:szCs w:val="20"/>
        </w:rPr>
        <w:t xml:space="preserve"> do komunikacji</w:t>
      </w:r>
    </w:p>
    <w:p w:rsidR="00BB0B36" w:rsidRPr="003C5E09" w:rsidRDefault="00BB0B36" w:rsidP="001F167C">
      <w:pPr>
        <w:ind w:left="4248"/>
        <w:jc w:val="both"/>
        <w:rPr>
          <w:rFonts w:ascii="Century Gothic" w:hAnsi="Century Gothic"/>
          <w:sz w:val="20"/>
          <w:szCs w:val="20"/>
        </w:rPr>
      </w:pPr>
      <w:r w:rsidRPr="001260C5">
        <w:rPr>
          <w:rFonts w:ascii="Century Gothic" w:hAnsi="Century Gothic"/>
          <w:sz w:val="20"/>
          <w:szCs w:val="20"/>
        </w:rPr>
        <w:t>symbol operatora zalogowanego w systemie dziedzinowym</w:t>
      </w:r>
    </w:p>
    <w:p w:rsidR="00BB0B36" w:rsidRPr="003C5E09" w:rsidRDefault="00BB0B36" w:rsidP="003C5E09">
      <w:pPr>
        <w:ind w:left="3540" w:firstLine="708"/>
        <w:jc w:val="both"/>
        <w:rPr>
          <w:rFonts w:ascii="Century Gothic" w:hAnsi="Century Gothic"/>
          <w:sz w:val="20"/>
          <w:szCs w:val="20"/>
        </w:rPr>
      </w:pPr>
      <w:r w:rsidRPr="003C5E09">
        <w:rPr>
          <w:rFonts w:ascii="Century Gothic" w:hAnsi="Century Gothic"/>
          <w:sz w:val="20"/>
          <w:szCs w:val="20"/>
        </w:rPr>
        <w:t>identyfikator paczki dokumentów do usunięcia</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Parametry wyjściowe :</w:t>
      </w:r>
      <w:r w:rsidRPr="003C5E09">
        <w:rPr>
          <w:rFonts w:ascii="Century Gothic" w:hAnsi="Century Gothic"/>
          <w:sz w:val="20"/>
          <w:szCs w:val="20"/>
        </w:rPr>
        <w:tab/>
        <w:t>status operacji</w:t>
      </w:r>
    </w:p>
    <w:p w:rsidR="00BB0B36" w:rsidRPr="003C5E09" w:rsidRDefault="00BB0B36" w:rsidP="003C5E09">
      <w:pPr>
        <w:ind w:left="1416"/>
        <w:jc w:val="both"/>
        <w:rPr>
          <w:rFonts w:ascii="Century Gothic" w:hAnsi="Century Gothic"/>
          <w:sz w:val="20"/>
          <w:szCs w:val="20"/>
        </w:rPr>
      </w:pP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r>
      <w:r w:rsidRPr="003C5E09">
        <w:rPr>
          <w:rFonts w:ascii="Century Gothic" w:hAnsi="Century Gothic"/>
          <w:sz w:val="20"/>
          <w:szCs w:val="20"/>
        </w:rPr>
        <w:tab/>
        <w:t>treść błędu</w:t>
      </w: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ind w:left="1416"/>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II. Opis interfejsu użytkownika.</w:t>
      </w:r>
    </w:p>
    <w:p w:rsidR="00BB0B36" w:rsidRPr="003C5E09" w:rsidRDefault="00BB0B36" w:rsidP="003C5E09">
      <w:pPr>
        <w:jc w:val="both"/>
        <w:rPr>
          <w:rFonts w:ascii="Century Gothic" w:hAnsi="Century Gothic"/>
          <w:sz w:val="20"/>
          <w:szCs w:val="20"/>
        </w:rPr>
      </w:pP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Obsługa materiału zasobu</w:t>
      </w:r>
    </w:p>
    <w:p w:rsidR="00BB0B36" w:rsidRPr="003C5E09" w:rsidRDefault="00BB0B36" w:rsidP="003C5E09">
      <w:pPr>
        <w:jc w:val="both"/>
        <w:rPr>
          <w:rFonts w:ascii="Century Gothic" w:hAnsi="Century Gothic"/>
          <w:b/>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Uruchomienie odczytu paczki dokumentów z systemu SKANER następuje po wybraniu z menu WEGA odpowiedniej pozycji.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System WEGA wyświetla komunikat o pobieraniu danych z systemu SKANER .</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0" type="#_x0000_t75" style="width:180pt;height:64.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może być podany typ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1" type="#_x0000_t75" style="width:122.25pt;height:1in">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Lista paczek zawiera dane:</w:t>
      </w:r>
    </w:p>
    <w:p w:rsidR="00BB0B36" w:rsidRPr="003C5E09" w:rsidRDefault="00BB0B36" w:rsidP="003C5E09">
      <w:pPr>
        <w:ind w:left="708"/>
        <w:jc w:val="both"/>
        <w:rPr>
          <w:rFonts w:ascii="Century Gothic" w:hAnsi="Century Gothic"/>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3827"/>
      </w:tblGrid>
      <w:tr w:rsidR="00BB0B36" w:rsidRPr="003C5E09" w:rsidTr="008128D5">
        <w:tc>
          <w:tcPr>
            <w:tcW w:w="1832"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Kolumna</w:t>
            </w:r>
          </w:p>
        </w:tc>
        <w:tc>
          <w:tcPr>
            <w:tcW w:w="3827"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Zawartość</w:t>
            </w:r>
          </w:p>
        </w:tc>
      </w:tr>
      <w:tr w:rsidR="00BB0B36" w:rsidRPr="003C5E09" w:rsidTr="008128D5">
        <w:tc>
          <w:tcPr>
            <w:tcW w:w="183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pozyskania</w:t>
            </w:r>
          </w:p>
        </w:tc>
        <w:tc>
          <w:tcPr>
            <w:tcW w:w="3827"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wykonania skanu</w:t>
            </w:r>
          </w:p>
        </w:tc>
      </w:tr>
      <w:tr w:rsidR="00BB0B36" w:rsidRPr="003C5E09" w:rsidTr="008128D5">
        <w:tc>
          <w:tcPr>
            <w:tcW w:w="183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Operator</w:t>
            </w:r>
          </w:p>
        </w:tc>
        <w:tc>
          <w:tcPr>
            <w:tcW w:w="3827"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Nazwisko i imię osoby wykonującej skan</w:t>
            </w:r>
          </w:p>
        </w:tc>
      </w:tr>
      <w:tr w:rsidR="00BB0B36" w:rsidRPr="003C5E09" w:rsidTr="008128D5">
        <w:tc>
          <w:tcPr>
            <w:tcW w:w="183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w:t>
            </w:r>
          </w:p>
        </w:tc>
        <w:tc>
          <w:tcPr>
            <w:tcW w:w="3827"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Identyfikator paczki dokumentów</w:t>
            </w:r>
          </w:p>
        </w:tc>
      </w:tr>
    </w:tbl>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W przypadku braku błędu ale zerowej ilości otrzymanych paczek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2"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W przypadku braku błędu ale braku szukanej paczki na otrzymanej liście paczek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3"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 xml:space="preserve">W przypadku braku błędu i odnalezienia na otrzymanej liście paczek dokumentów paczki o poszukiwanym identyfikatorze, system WEGA automatycznie przechodzi do odczytu danych poszukiwanej paczki. </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System WEGA wyświetla komunikat o pobieraniu danych z systemu SKANER .</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4" type="#_x0000_t75" style="width:158.25pt;height:57.7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identyfikator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5" type="#_x0000_t75" style="width:93.75pt;height:50.25pt">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W przypadku braku błędu system WEGA automatycznie przechodzi do usuwania w systemie SKANE paczki o poszukiwanym identyfikatorze.</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identyfikator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5"/>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360" w:firstLine="348"/>
        <w:jc w:val="both"/>
        <w:rPr>
          <w:rFonts w:ascii="Century Gothic" w:hAnsi="Century Gothic"/>
          <w:sz w:val="20"/>
          <w:szCs w:val="20"/>
        </w:rPr>
      </w:pPr>
      <w:r>
        <w:rPr>
          <w:rFonts w:ascii="Century Gothic" w:hAnsi="Century Gothic"/>
          <w:sz w:val="20"/>
          <w:szCs w:val="20"/>
        </w:rPr>
        <w:pict>
          <v:shape id="_x0000_i1066" type="#_x0000_t75" style="width:100.5pt;height:57.75pt">
            <v:imagedata r:id="rId10" o:title=""/>
          </v:shape>
        </w:pic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 xml:space="preserve">W przypadku braku błędu system WEGA zapisuje w swojej bazie dane wszystkich dokumentów z paczki. </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5"/>
        </w:numPr>
        <w:jc w:val="both"/>
        <w:rPr>
          <w:rFonts w:ascii="Century Gothic" w:hAnsi="Century Gothic"/>
          <w:sz w:val="20"/>
          <w:szCs w:val="20"/>
        </w:rPr>
      </w:pPr>
      <w:r w:rsidRPr="003C5E09">
        <w:rPr>
          <w:rFonts w:ascii="Century Gothic" w:hAnsi="Century Gothic"/>
          <w:sz w:val="20"/>
          <w:szCs w:val="20"/>
        </w:rPr>
        <w:t>Po zapisaniu danych dokumentów system WEGA umożliwia operatorowi uzupełnienie atrybutów dokumentów.</w:t>
      </w:r>
    </w:p>
    <w:p w:rsidR="00BB0B36" w:rsidRPr="003C5E09" w:rsidRDefault="00222CFE" w:rsidP="003C5E09">
      <w:pPr>
        <w:ind w:left="709"/>
        <w:jc w:val="both"/>
        <w:rPr>
          <w:rFonts w:ascii="Century Gothic" w:hAnsi="Century Gothic"/>
          <w:sz w:val="20"/>
          <w:szCs w:val="20"/>
        </w:rPr>
      </w:pPr>
      <w:r>
        <w:rPr>
          <w:rFonts w:ascii="Century Gothic" w:hAnsi="Century Gothic"/>
          <w:sz w:val="20"/>
          <w:szCs w:val="20"/>
        </w:rPr>
        <w:pict>
          <v:shape id="_x0000_i1067" type="#_x0000_t75" style="width:5in;height:151.5pt">
            <v:imagedata r:id="rId22" o:title=""/>
          </v:shape>
        </w:pict>
      </w:r>
    </w:p>
    <w:p w:rsidR="00BB0B36" w:rsidRPr="003C5E09" w:rsidRDefault="00BB0B36" w:rsidP="003C5E09">
      <w:pPr>
        <w:jc w:val="both"/>
        <w:rPr>
          <w:rFonts w:ascii="Century Gothic" w:hAnsi="Century Gothic"/>
          <w:b/>
          <w:sz w:val="20"/>
          <w:szCs w:val="20"/>
          <w:u w:val="single"/>
        </w:rPr>
      </w:pPr>
      <w:r w:rsidRPr="003C5E09">
        <w:rPr>
          <w:rFonts w:ascii="Century Gothic" w:hAnsi="Century Gothic"/>
          <w:b/>
          <w:sz w:val="20"/>
          <w:szCs w:val="20"/>
          <w:u w:val="single"/>
        </w:rPr>
        <w:t>Obsługa podstawy zmiany</w:t>
      </w:r>
    </w:p>
    <w:p w:rsidR="00BB0B36" w:rsidRPr="003C5E09" w:rsidRDefault="00BB0B36" w:rsidP="003C5E09">
      <w:pPr>
        <w:jc w:val="both"/>
        <w:rPr>
          <w:rFonts w:ascii="Century Gothic" w:hAnsi="Century Gothic"/>
          <w:b/>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Uruchomienie odczytu paczki dokumentów z systemu SKANER następuje po wybraniu z menu WEGA odpowiedniej pozycji.</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System WEGA wyświetla komunikat o pobieraniu danych z systemu SKANER .</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8" type="#_x0000_t75" style="width:180pt;height:64.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może być podany typ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69" type="#_x0000_t75" style="width:122.25pt;height:1in">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Lista paczek zawiera dane:</w:t>
      </w:r>
    </w:p>
    <w:p w:rsidR="00BB0B36" w:rsidRPr="003C5E09" w:rsidRDefault="00BB0B36" w:rsidP="003C5E09">
      <w:pPr>
        <w:ind w:left="708"/>
        <w:jc w:val="both"/>
        <w:rPr>
          <w:rFonts w:ascii="Century Gothic" w:hAnsi="Century Gothic"/>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402"/>
      </w:tblGrid>
      <w:tr w:rsidR="00BB0B36" w:rsidRPr="003C5E09" w:rsidTr="008128D5">
        <w:tc>
          <w:tcPr>
            <w:tcW w:w="1690"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Kolumna</w:t>
            </w:r>
          </w:p>
        </w:tc>
        <w:tc>
          <w:tcPr>
            <w:tcW w:w="3402" w:type="dxa"/>
            <w:shd w:val="clear" w:color="auto" w:fill="D9D9D9"/>
          </w:tcPr>
          <w:p w:rsidR="00BB0B36" w:rsidRPr="003C5E09" w:rsidRDefault="00BB0B36" w:rsidP="003C5E09">
            <w:pPr>
              <w:jc w:val="both"/>
              <w:rPr>
                <w:rFonts w:ascii="Century Gothic" w:hAnsi="Century Gothic"/>
                <w:b/>
                <w:sz w:val="20"/>
                <w:szCs w:val="20"/>
              </w:rPr>
            </w:pPr>
            <w:r w:rsidRPr="003C5E09">
              <w:rPr>
                <w:rFonts w:ascii="Century Gothic" w:hAnsi="Century Gothic"/>
                <w:b/>
                <w:sz w:val="20"/>
                <w:szCs w:val="20"/>
              </w:rPr>
              <w:t>Zawartość</w:t>
            </w:r>
          </w:p>
        </w:tc>
      </w:tr>
      <w:tr w:rsidR="00BB0B36" w:rsidRPr="003C5E09" w:rsidTr="008128D5">
        <w:tc>
          <w:tcPr>
            <w:tcW w:w="1690"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pozyskania</w:t>
            </w:r>
          </w:p>
        </w:tc>
        <w:tc>
          <w:tcPr>
            <w:tcW w:w="340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Data wykonania skanu</w:t>
            </w:r>
          </w:p>
        </w:tc>
      </w:tr>
      <w:tr w:rsidR="00BB0B36" w:rsidRPr="003C5E09" w:rsidTr="008128D5">
        <w:tc>
          <w:tcPr>
            <w:tcW w:w="1690"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Operator</w:t>
            </w:r>
          </w:p>
        </w:tc>
        <w:tc>
          <w:tcPr>
            <w:tcW w:w="340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Nazwisko i imię osoby wykonującej skan</w:t>
            </w:r>
          </w:p>
        </w:tc>
      </w:tr>
      <w:tr w:rsidR="00BB0B36" w:rsidRPr="003C5E09" w:rsidTr="008128D5">
        <w:tc>
          <w:tcPr>
            <w:tcW w:w="1690"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Numer</w:t>
            </w:r>
          </w:p>
        </w:tc>
        <w:tc>
          <w:tcPr>
            <w:tcW w:w="3402" w:type="dxa"/>
          </w:tcPr>
          <w:p w:rsidR="00BB0B36" w:rsidRPr="003C5E09" w:rsidRDefault="00BB0B36" w:rsidP="003C5E09">
            <w:pPr>
              <w:jc w:val="both"/>
              <w:rPr>
                <w:rFonts w:ascii="Century Gothic" w:hAnsi="Century Gothic"/>
                <w:sz w:val="16"/>
                <w:szCs w:val="16"/>
              </w:rPr>
            </w:pPr>
            <w:r w:rsidRPr="003C5E09">
              <w:rPr>
                <w:rFonts w:ascii="Century Gothic" w:hAnsi="Century Gothic"/>
                <w:sz w:val="16"/>
                <w:szCs w:val="16"/>
              </w:rPr>
              <w:t>Identyfikator paczki dokumentów</w:t>
            </w:r>
          </w:p>
        </w:tc>
      </w:tr>
    </w:tbl>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W przypadku braku błędu ale zerowej ilości otrzymanych paczek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70"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W przypadku braku błędu ale braku szukanej paczki na otrzymanej liście paczek dokumentów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71" type="#_x0000_t75" style="width:129.75pt;height:1in">
            <v:imagedata r:id="rId11"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 xml:space="preserve">W przypadku braku błędu i odnalezienia na otrzymanej liście paczek dokumentów paczki o poszukiwanym identyfikatorze, system WEGA automatycznie przechodzi do odczytu danych poszukiwanej paczki. </w:t>
      </w:r>
    </w:p>
    <w:p w:rsidR="00BB0B36" w:rsidRPr="003C5E09" w:rsidRDefault="00BB0B36" w:rsidP="003C5E09">
      <w:pPr>
        <w:ind w:left="708"/>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System WEGA wyświetla komunikat o pobieraniu danych z systemu SKANER .</w:t>
      </w:r>
    </w:p>
    <w:p w:rsidR="00BB0B36" w:rsidRPr="003C5E09" w:rsidRDefault="00BB0B36" w:rsidP="003C5E09">
      <w:pPr>
        <w:ind w:left="360"/>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72" type="#_x0000_t75" style="width:180pt;height:64.5pt">
            <v:imagedata r:id="rId9"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identyfikator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73" type="#_x0000_t75" style="width:122.25pt;height:1in">
            <v:imagedata r:id="rId10" o:title=""/>
          </v:shape>
        </w:pict>
      </w:r>
    </w:p>
    <w:p w:rsidR="00BB0B36" w:rsidRPr="003C5E09" w:rsidRDefault="00BB0B36" w:rsidP="003C5E09">
      <w:pPr>
        <w:ind w:left="708"/>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W przypadku braku błędu system WEGA automatycznie przechodzi do usuwania w systemie SKANE paczki o poszukiwanym identyfikatorze.</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Uruchomienie serwisu z szyny SOA, do którego, jako parametr, przekazywane są dane komunikacyjne oraz  identyfikator paczki dokumentów.</w:t>
      </w:r>
    </w:p>
    <w:p w:rsidR="00BB0B36" w:rsidRPr="003C5E09" w:rsidRDefault="00BB0B36" w:rsidP="003C5E09">
      <w:pPr>
        <w:ind w:left="360"/>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Na podstawie danych otrzymanych z serwisu z szyny SOA, WEGA dokonuje analizy statusu operacji.</w:t>
      </w:r>
    </w:p>
    <w:p w:rsidR="00BB0B36" w:rsidRPr="003C5E09" w:rsidRDefault="00BB0B36" w:rsidP="003C5E09">
      <w:pPr>
        <w:jc w:val="both"/>
        <w:rPr>
          <w:rFonts w:ascii="Century Gothic" w:hAnsi="Century Gothic"/>
          <w:sz w:val="20"/>
          <w:szCs w:val="20"/>
        </w:rPr>
      </w:pPr>
    </w:p>
    <w:p w:rsidR="00BB0B36" w:rsidRPr="003C5E09" w:rsidRDefault="00BB0B36" w:rsidP="008128D5">
      <w:pPr>
        <w:numPr>
          <w:ilvl w:val="0"/>
          <w:numId w:val="52"/>
        </w:numPr>
        <w:jc w:val="both"/>
        <w:rPr>
          <w:rFonts w:ascii="Century Gothic" w:hAnsi="Century Gothic"/>
          <w:sz w:val="20"/>
          <w:szCs w:val="20"/>
        </w:rPr>
      </w:pPr>
      <w:r w:rsidRPr="003C5E09">
        <w:rPr>
          <w:rFonts w:ascii="Century Gothic" w:hAnsi="Century Gothic"/>
          <w:sz w:val="20"/>
          <w:szCs w:val="20"/>
        </w:rPr>
        <w:t>W przypadku błędu wyświetla komunikat.</w:t>
      </w:r>
    </w:p>
    <w:p w:rsidR="00BB0B36" w:rsidRPr="003C5E09" w:rsidRDefault="00BB0B36" w:rsidP="003C5E09">
      <w:pPr>
        <w:ind w:left="708"/>
        <w:jc w:val="both"/>
        <w:rPr>
          <w:rFonts w:ascii="Century Gothic" w:hAnsi="Century Gothic"/>
          <w:sz w:val="20"/>
          <w:szCs w:val="20"/>
        </w:rPr>
      </w:pPr>
    </w:p>
    <w:p w:rsidR="00BB0B36" w:rsidRPr="003C5E09" w:rsidRDefault="00222CFE" w:rsidP="003C5E09">
      <w:pPr>
        <w:ind w:left="360" w:firstLine="348"/>
        <w:jc w:val="both"/>
        <w:rPr>
          <w:rFonts w:ascii="Century Gothic" w:hAnsi="Century Gothic"/>
          <w:sz w:val="20"/>
          <w:szCs w:val="20"/>
        </w:rPr>
      </w:pPr>
      <w:r>
        <w:rPr>
          <w:rFonts w:ascii="Century Gothic" w:hAnsi="Century Gothic"/>
          <w:sz w:val="20"/>
          <w:szCs w:val="20"/>
        </w:rPr>
        <w:pict>
          <v:shape id="_x0000_i1074" type="#_x0000_t75" style="width:122.25pt;height:1in">
            <v:imagedata r:id="rId10" o:title=""/>
          </v:shape>
        </w:pic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 xml:space="preserve">W przypadku braku błędu system WEGA zapisuje w swojej bazie dane dokumentu z paczki. </w:t>
      </w:r>
    </w:p>
    <w:p w:rsidR="00BB0B36" w:rsidRPr="003C5E09" w:rsidRDefault="00BB0B36" w:rsidP="003C5E09">
      <w:pPr>
        <w:ind w:left="360"/>
        <w:jc w:val="both"/>
        <w:rPr>
          <w:rFonts w:ascii="Century Gothic" w:hAnsi="Century Gothic"/>
          <w:sz w:val="20"/>
          <w:szCs w:val="20"/>
        </w:rPr>
      </w:pPr>
    </w:p>
    <w:p w:rsidR="00BB0B36" w:rsidRPr="003C5E09" w:rsidRDefault="00BB0B36" w:rsidP="003C5E09">
      <w:pPr>
        <w:numPr>
          <w:ilvl w:val="0"/>
          <w:numId w:val="52"/>
        </w:numPr>
        <w:jc w:val="both"/>
        <w:rPr>
          <w:rFonts w:ascii="Century Gothic" w:hAnsi="Century Gothic"/>
          <w:sz w:val="20"/>
          <w:szCs w:val="20"/>
        </w:rPr>
      </w:pPr>
      <w:r w:rsidRPr="003C5E09">
        <w:rPr>
          <w:rFonts w:ascii="Century Gothic" w:hAnsi="Century Gothic"/>
          <w:sz w:val="20"/>
          <w:szCs w:val="20"/>
        </w:rPr>
        <w:t>Po zapisaniu danych dokumentów system WEGA umożliwia operatorowi uzupełnienie atrybutów dokumentu.</w:t>
      </w:r>
    </w:p>
    <w:p w:rsidR="00BB0B36" w:rsidRPr="003C5E09" w:rsidRDefault="00BB0B36" w:rsidP="003C5E09">
      <w:pPr>
        <w:jc w:val="both"/>
        <w:rPr>
          <w:rFonts w:ascii="Century Gothic" w:hAnsi="Century Gothic"/>
          <w:sz w:val="20"/>
          <w:szCs w:val="20"/>
        </w:rPr>
      </w:pPr>
    </w:p>
    <w:p w:rsidR="00BB0B36" w:rsidRPr="003C5E09" w:rsidRDefault="00222CFE" w:rsidP="003C5E09">
      <w:pPr>
        <w:ind w:left="708"/>
        <w:jc w:val="both"/>
        <w:rPr>
          <w:rFonts w:ascii="Century Gothic" w:hAnsi="Century Gothic"/>
          <w:sz w:val="20"/>
          <w:szCs w:val="20"/>
        </w:rPr>
      </w:pPr>
      <w:r>
        <w:rPr>
          <w:rFonts w:ascii="Century Gothic" w:hAnsi="Century Gothic"/>
          <w:sz w:val="20"/>
          <w:szCs w:val="20"/>
        </w:rPr>
        <w:pict>
          <v:shape id="_x0000_i1075" type="#_x0000_t75" style="width:453.75pt;height:129.75pt">
            <v:imagedata r:id="rId23" o:title=""/>
          </v:shape>
        </w:pict>
      </w:r>
    </w:p>
    <w:p w:rsidR="00BB0B36" w:rsidRPr="003C5E09" w:rsidRDefault="00BB0B36" w:rsidP="003C5E09">
      <w:pPr>
        <w:jc w:val="both"/>
        <w:rPr>
          <w:rFonts w:ascii="Century Gothic" w:hAnsi="Century Gothic"/>
          <w:b/>
          <w:sz w:val="20"/>
          <w:szCs w:val="20"/>
          <w:u w:val="single"/>
        </w:rPr>
      </w:pPr>
    </w:p>
    <w:p w:rsidR="00BB0B36" w:rsidRPr="001D330B" w:rsidRDefault="00BB0B36" w:rsidP="001D330B">
      <w:pPr>
        <w:rPr>
          <w:rFonts w:ascii="Century Gothic" w:hAnsi="Century Gothic"/>
          <w:sz w:val="20"/>
          <w:szCs w:val="20"/>
        </w:rPr>
      </w:pPr>
    </w:p>
    <w:sectPr w:rsidR="00BB0B36" w:rsidRPr="001D330B" w:rsidSect="008128D5">
      <w:headerReference w:type="default" r:id="rId24"/>
      <w:footerReference w:type="even" r:id="rId25"/>
      <w:footerReference w:type="default" r:id="rId26"/>
      <w:pgSz w:w="11906" w:h="16838" w:code="9"/>
      <w:pgMar w:top="1418" w:right="1134" w:bottom="1418" w:left="1134"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FE" w:rsidRDefault="00222CFE">
      <w:r>
        <w:separator/>
      </w:r>
    </w:p>
  </w:endnote>
  <w:endnote w:type="continuationSeparator" w:id="0">
    <w:p w:rsidR="00222CFE" w:rsidRDefault="00222CFE">
      <w:r>
        <w:continuationSeparator/>
      </w:r>
    </w:p>
  </w:endnote>
  <w:endnote w:type="continuationNotice" w:id="1">
    <w:p w:rsidR="00222CFE" w:rsidRDefault="0022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FE" w:rsidRDefault="00222CFE" w:rsidP="00856C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22CFE" w:rsidRDefault="00222CFE" w:rsidP="001D330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FE" w:rsidRPr="00AF2B72" w:rsidRDefault="00222CFE">
    <w:pPr>
      <w:pStyle w:val="Stopka"/>
      <w:jc w:val="right"/>
      <w:rPr>
        <w:rFonts w:ascii="Century Gothic" w:hAnsi="Century Gothic"/>
        <w:sz w:val="20"/>
      </w:rPr>
    </w:pPr>
    <w:r w:rsidRPr="00B87D53">
      <w:rPr>
        <w:rFonts w:ascii="Century Gothic" w:hAnsi="Century Gothic"/>
        <w:sz w:val="20"/>
      </w:rPr>
      <w:t xml:space="preserve">Strona </w:t>
    </w:r>
    <w:r>
      <w:rPr>
        <w:b/>
        <w:bCs/>
      </w:rPr>
      <w:fldChar w:fldCharType="begin"/>
    </w:r>
    <w:r>
      <w:rPr>
        <w:b/>
        <w:bCs/>
      </w:rPr>
      <w:instrText>PAGE</w:instrText>
    </w:r>
    <w:r>
      <w:rPr>
        <w:b/>
        <w:bCs/>
      </w:rPr>
      <w:fldChar w:fldCharType="separate"/>
    </w:r>
    <w:r w:rsidR="008C2D55">
      <w:rPr>
        <w:b/>
        <w:bCs/>
        <w:noProof/>
      </w:rPr>
      <w:t>24</w:t>
    </w:r>
    <w:r>
      <w:rPr>
        <w:b/>
        <w:bCs/>
      </w:rPr>
      <w:fldChar w:fldCharType="end"/>
    </w:r>
    <w:r w:rsidRPr="00B87D53">
      <w:rPr>
        <w:rFonts w:ascii="Century Gothic" w:hAnsi="Century Gothic"/>
        <w:sz w:val="20"/>
      </w:rPr>
      <w:t xml:space="preserve"> z </w:t>
    </w:r>
    <w:r>
      <w:rPr>
        <w:b/>
        <w:bCs/>
      </w:rPr>
      <w:fldChar w:fldCharType="begin"/>
    </w:r>
    <w:r>
      <w:rPr>
        <w:b/>
        <w:bCs/>
      </w:rPr>
      <w:instrText>NUMPAGES</w:instrText>
    </w:r>
    <w:r>
      <w:rPr>
        <w:b/>
        <w:bCs/>
      </w:rPr>
      <w:fldChar w:fldCharType="separate"/>
    </w:r>
    <w:r w:rsidR="008C2D55">
      <w:rPr>
        <w:b/>
        <w:bCs/>
        <w:noProof/>
      </w:rPr>
      <w:t>57</w:t>
    </w:r>
    <w:r>
      <w:rPr>
        <w:b/>
        <w:bCs/>
      </w:rPr>
      <w:fldChar w:fldCharType="end"/>
    </w:r>
  </w:p>
  <w:p w:rsidR="00222CFE" w:rsidRDefault="00222CFE" w:rsidP="00B87D5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FE" w:rsidRDefault="00222CFE">
      <w:r>
        <w:separator/>
      </w:r>
    </w:p>
  </w:footnote>
  <w:footnote w:type="continuationSeparator" w:id="0">
    <w:p w:rsidR="00222CFE" w:rsidRDefault="00222CFE">
      <w:r>
        <w:continuationSeparator/>
      </w:r>
    </w:p>
  </w:footnote>
  <w:footnote w:type="continuationNotice" w:id="1">
    <w:p w:rsidR="00222CFE" w:rsidRDefault="00222C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FE" w:rsidRDefault="00222CFE" w:rsidP="001D330B">
    <w:pPr>
      <w:pStyle w:val="Nagwek"/>
      <w:tabs>
        <w:tab w:val="clear" w:pos="9072"/>
      </w:tabs>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76" type="#_x0000_t75" style="width:540pt;height:64.5pt;visibility:visible">
          <v:imagedata r:id="rId1" o:title=""/>
        </v:shape>
      </w:pict>
    </w:r>
  </w:p>
  <w:p w:rsidR="00222CFE" w:rsidRPr="0076045A" w:rsidRDefault="00222CFE" w:rsidP="001D330B">
    <w:pPr>
      <w:pStyle w:val="Nagwek"/>
      <w:tabs>
        <w:tab w:val="clear" w:pos="9072"/>
      </w:tabs>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6B0B0EA"/>
    <w:lvl w:ilvl="0">
      <w:start w:val="2"/>
      <w:numFmt w:val="upperRoman"/>
      <w:lvlText w:val="%1."/>
      <w:lvlJc w:val="left"/>
      <w:pPr>
        <w:tabs>
          <w:tab w:val="num" w:pos="862"/>
        </w:tabs>
        <w:ind w:left="862" w:hanging="720"/>
      </w:pPr>
      <w:rPr>
        <w:rFonts w:cs="Times New Roman"/>
      </w:rPr>
    </w:lvl>
    <w:lvl w:ilvl="1">
      <w:start w:val="1"/>
      <w:numFmt w:val="decimal"/>
      <w:lvlText w:val="%2."/>
      <w:lvlJc w:val="left"/>
      <w:pPr>
        <w:tabs>
          <w:tab w:val="num" w:pos="644"/>
        </w:tabs>
        <w:ind w:left="644" w:hanging="360"/>
      </w:pPr>
      <w:rPr>
        <w:rFonts w:ascii="Century Gothic" w:eastAsia="SimSun" w:hAnsi="Century Gothic" w:cs="Arial"/>
        <w:b/>
        <w:sz w:val="22"/>
        <w:szCs w:val="22"/>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7F0325"/>
    <w:multiLevelType w:val="hybridMultilevel"/>
    <w:tmpl w:val="C0FE75C0"/>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D368E"/>
    <w:multiLevelType w:val="multilevel"/>
    <w:tmpl w:val="864C9096"/>
    <w:lvl w:ilvl="0">
      <w:start w:val="1"/>
      <w:numFmt w:val="decimal"/>
      <w:lvlText w:val="%1."/>
      <w:lvlJc w:val="left"/>
      <w:pPr>
        <w:ind w:left="390" w:hanging="390"/>
      </w:pPr>
      <w:rPr>
        <w:rFonts w:cs="Times New Roman" w:hint="default"/>
      </w:rPr>
    </w:lvl>
    <w:lvl w:ilvl="1">
      <w:start w:val="1"/>
      <w:numFmt w:val="decimal"/>
      <w:lvlText w:val="%1.%2."/>
      <w:lvlJc w:val="left"/>
      <w:pPr>
        <w:ind w:left="674" w:hanging="39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15:restartNumberingAfterBreak="0">
    <w:nsid w:val="0B637496"/>
    <w:multiLevelType w:val="hybridMultilevel"/>
    <w:tmpl w:val="EAD223D4"/>
    <w:lvl w:ilvl="0" w:tplc="A13C08D0">
      <w:start w:val="1"/>
      <w:numFmt w:val="bullet"/>
      <w:lvlText w:val=""/>
      <w:lvlJc w:val="left"/>
      <w:pPr>
        <w:tabs>
          <w:tab w:val="num" w:pos="765"/>
        </w:tabs>
        <w:ind w:left="765" w:hanging="57"/>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596CFB"/>
    <w:multiLevelType w:val="multilevel"/>
    <w:tmpl w:val="409E5792"/>
    <w:lvl w:ilvl="0">
      <w:start w:val="1"/>
      <w:numFmt w:val="none"/>
      <w:lvlText w:val="3."/>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3.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FB53B83"/>
    <w:multiLevelType w:val="hybridMultilevel"/>
    <w:tmpl w:val="5EE4D3B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15C192E"/>
    <w:multiLevelType w:val="hybridMultilevel"/>
    <w:tmpl w:val="BEE87D70"/>
    <w:lvl w:ilvl="0" w:tplc="3908316E">
      <w:start w:val="1"/>
      <w:numFmt w:val="bullet"/>
      <w:lvlText w:val=""/>
      <w:lvlJc w:val="left"/>
      <w:pPr>
        <w:ind w:left="2347" w:hanging="360"/>
      </w:pPr>
      <w:rPr>
        <w:rFonts w:ascii="Symbol" w:hAnsi="Symbol" w:hint="default"/>
      </w:rPr>
    </w:lvl>
    <w:lvl w:ilvl="1" w:tplc="04150003" w:tentative="1">
      <w:start w:val="1"/>
      <w:numFmt w:val="bullet"/>
      <w:lvlText w:val="o"/>
      <w:lvlJc w:val="left"/>
      <w:pPr>
        <w:ind w:left="3067" w:hanging="360"/>
      </w:pPr>
      <w:rPr>
        <w:rFonts w:ascii="Courier New" w:hAnsi="Courier New" w:hint="default"/>
      </w:rPr>
    </w:lvl>
    <w:lvl w:ilvl="2" w:tplc="04150005" w:tentative="1">
      <w:start w:val="1"/>
      <w:numFmt w:val="bullet"/>
      <w:lvlText w:val=""/>
      <w:lvlJc w:val="left"/>
      <w:pPr>
        <w:ind w:left="3787" w:hanging="360"/>
      </w:pPr>
      <w:rPr>
        <w:rFonts w:ascii="Wingdings" w:hAnsi="Wingdings" w:hint="default"/>
      </w:rPr>
    </w:lvl>
    <w:lvl w:ilvl="3" w:tplc="04150001" w:tentative="1">
      <w:start w:val="1"/>
      <w:numFmt w:val="bullet"/>
      <w:lvlText w:val=""/>
      <w:lvlJc w:val="left"/>
      <w:pPr>
        <w:ind w:left="4507" w:hanging="360"/>
      </w:pPr>
      <w:rPr>
        <w:rFonts w:ascii="Symbol" w:hAnsi="Symbol" w:hint="default"/>
      </w:rPr>
    </w:lvl>
    <w:lvl w:ilvl="4" w:tplc="04150003" w:tentative="1">
      <w:start w:val="1"/>
      <w:numFmt w:val="bullet"/>
      <w:lvlText w:val="o"/>
      <w:lvlJc w:val="left"/>
      <w:pPr>
        <w:ind w:left="5227" w:hanging="360"/>
      </w:pPr>
      <w:rPr>
        <w:rFonts w:ascii="Courier New" w:hAnsi="Courier New" w:hint="default"/>
      </w:rPr>
    </w:lvl>
    <w:lvl w:ilvl="5" w:tplc="04150005" w:tentative="1">
      <w:start w:val="1"/>
      <w:numFmt w:val="bullet"/>
      <w:lvlText w:val=""/>
      <w:lvlJc w:val="left"/>
      <w:pPr>
        <w:ind w:left="5947" w:hanging="360"/>
      </w:pPr>
      <w:rPr>
        <w:rFonts w:ascii="Wingdings" w:hAnsi="Wingdings" w:hint="default"/>
      </w:rPr>
    </w:lvl>
    <w:lvl w:ilvl="6" w:tplc="04150001" w:tentative="1">
      <w:start w:val="1"/>
      <w:numFmt w:val="bullet"/>
      <w:lvlText w:val=""/>
      <w:lvlJc w:val="left"/>
      <w:pPr>
        <w:ind w:left="6667" w:hanging="360"/>
      </w:pPr>
      <w:rPr>
        <w:rFonts w:ascii="Symbol" w:hAnsi="Symbol" w:hint="default"/>
      </w:rPr>
    </w:lvl>
    <w:lvl w:ilvl="7" w:tplc="04150003" w:tentative="1">
      <w:start w:val="1"/>
      <w:numFmt w:val="bullet"/>
      <w:lvlText w:val="o"/>
      <w:lvlJc w:val="left"/>
      <w:pPr>
        <w:ind w:left="7387" w:hanging="360"/>
      </w:pPr>
      <w:rPr>
        <w:rFonts w:ascii="Courier New" w:hAnsi="Courier New" w:hint="default"/>
      </w:rPr>
    </w:lvl>
    <w:lvl w:ilvl="8" w:tplc="04150005" w:tentative="1">
      <w:start w:val="1"/>
      <w:numFmt w:val="bullet"/>
      <w:lvlText w:val=""/>
      <w:lvlJc w:val="left"/>
      <w:pPr>
        <w:ind w:left="8107" w:hanging="360"/>
      </w:pPr>
      <w:rPr>
        <w:rFonts w:ascii="Wingdings" w:hAnsi="Wingdings" w:hint="default"/>
      </w:rPr>
    </w:lvl>
  </w:abstractNum>
  <w:abstractNum w:abstractNumId="7" w15:restartNumberingAfterBreak="0">
    <w:nsid w:val="12FA3BBF"/>
    <w:multiLevelType w:val="hybridMultilevel"/>
    <w:tmpl w:val="8DAEBF28"/>
    <w:lvl w:ilvl="0" w:tplc="3908316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4246FC0"/>
    <w:multiLevelType w:val="hybridMultilevel"/>
    <w:tmpl w:val="E7EC0A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4A406C2"/>
    <w:multiLevelType w:val="hybridMultilevel"/>
    <w:tmpl w:val="3A32ED30"/>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613D0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68E7A1D"/>
    <w:multiLevelType w:val="hybridMultilevel"/>
    <w:tmpl w:val="DD721698"/>
    <w:lvl w:ilvl="0" w:tplc="04150019">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ED31BC"/>
    <w:multiLevelType w:val="hybridMultilevel"/>
    <w:tmpl w:val="660AF2B8"/>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0D3AA3"/>
    <w:multiLevelType w:val="hybridMultilevel"/>
    <w:tmpl w:val="81C260AA"/>
    <w:lvl w:ilvl="0" w:tplc="3908316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91451E7"/>
    <w:multiLevelType w:val="multilevel"/>
    <w:tmpl w:val="F01A93EC"/>
    <w:lvl w:ilvl="0">
      <w:start w:val="5"/>
      <w:numFmt w:val="none"/>
      <w:lvlText w:val="4."/>
      <w:lvlJc w:val="left"/>
      <w:pPr>
        <w:ind w:left="360" w:hanging="360"/>
      </w:pPr>
      <w:rPr>
        <w:rFonts w:cs="Times New Roman" w:hint="default"/>
      </w:rPr>
    </w:lvl>
    <w:lvl w:ilvl="1">
      <w:start w:val="4"/>
      <w:numFmt w:val="none"/>
      <w:lvlText w:val="4.4."/>
      <w:lvlJc w:val="left"/>
      <w:pPr>
        <w:ind w:left="360" w:hanging="360"/>
      </w:pPr>
      <w:rPr>
        <w:rFonts w:cs="Times New Roman" w:hint="default"/>
      </w:rPr>
    </w:lvl>
    <w:lvl w:ilvl="2">
      <w:start w:val="1"/>
      <w:numFmt w:val="none"/>
      <w:lvlText w:val="4.4.1."/>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D9215E1"/>
    <w:multiLevelType w:val="hybridMultilevel"/>
    <w:tmpl w:val="F718EE62"/>
    <w:lvl w:ilvl="0" w:tplc="18B09916">
      <w:start w:val="1"/>
      <w:numFmt w:val="decimal"/>
      <w:lvlText w:val="%1."/>
      <w:lvlJc w:val="left"/>
      <w:pPr>
        <w:tabs>
          <w:tab w:val="num" w:pos="720"/>
        </w:tabs>
        <w:ind w:left="1440" w:hanging="360"/>
      </w:pPr>
      <w:rPr>
        <w:rFonts w:ascii="Century Gothic" w:hAnsi="Century Gothic" w:cs="Arial"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1DB551CF"/>
    <w:multiLevelType w:val="hybridMultilevel"/>
    <w:tmpl w:val="79F2AA4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15:restartNumberingAfterBreak="0">
    <w:nsid w:val="1E585562"/>
    <w:multiLevelType w:val="hybridMultilevel"/>
    <w:tmpl w:val="98289BB2"/>
    <w:lvl w:ilvl="0" w:tplc="E5EAF73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A13C08D0">
      <w:start w:val="1"/>
      <w:numFmt w:val="bullet"/>
      <w:lvlText w:val=""/>
      <w:lvlJc w:val="left"/>
      <w:pPr>
        <w:tabs>
          <w:tab w:val="num" w:pos="2037"/>
        </w:tabs>
        <w:ind w:left="2037" w:hanging="57"/>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011357"/>
    <w:multiLevelType w:val="hybridMultilevel"/>
    <w:tmpl w:val="2D2694C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9" w15:restartNumberingAfterBreak="0">
    <w:nsid w:val="1F471793"/>
    <w:multiLevelType w:val="multilevel"/>
    <w:tmpl w:val="0CA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A51091"/>
    <w:multiLevelType w:val="hybridMultilevel"/>
    <w:tmpl w:val="98A6974E"/>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1805FBC"/>
    <w:multiLevelType w:val="multilevel"/>
    <w:tmpl w:val="EF2AC6E8"/>
    <w:lvl w:ilvl="0">
      <w:start w:val="1"/>
      <w:numFmt w:val="none"/>
      <w:lvlText w:val="4."/>
      <w:lvlJc w:val="left"/>
      <w:pPr>
        <w:ind w:left="360" w:hanging="360"/>
      </w:pPr>
      <w:rPr>
        <w:rFonts w:cs="Times New Roman" w:hint="default"/>
      </w:rPr>
    </w:lvl>
    <w:lvl w:ilvl="1">
      <w:start w:val="1"/>
      <w:numFmt w:val="none"/>
      <w:lvlText w:val="4.3."/>
      <w:lvlJc w:val="left"/>
      <w:pPr>
        <w:ind w:left="792" w:hanging="432"/>
      </w:pPr>
      <w:rPr>
        <w:rFonts w:cs="Times New Roman" w:hint="default"/>
      </w:rPr>
    </w:lvl>
    <w:lvl w:ilvl="2">
      <w:start w:val="1"/>
      <w:numFmt w:val="decimal"/>
      <w:lvlText w:val="4.3.%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80B5ED9"/>
    <w:multiLevelType w:val="hybridMultilevel"/>
    <w:tmpl w:val="F13E67C6"/>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83B266F"/>
    <w:multiLevelType w:val="hybridMultilevel"/>
    <w:tmpl w:val="B0041BE0"/>
    <w:lvl w:ilvl="0" w:tplc="04150001">
      <w:start w:val="1"/>
      <w:numFmt w:val="bullet"/>
      <w:lvlText w:val=""/>
      <w:lvlJc w:val="left"/>
      <w:pPr>
        <w:ind w:left="1987" w:hanging="360"/>
      </w:pPr>
      <w:rPr>
        <w:rFonts w:ascii="Symbol" w:hAnsi="Symbol" w:hint="default"/>
      </w:rPr>
    </w:lvl>
    <w:lvl w:ilvl="1" w:tplc="04150003" w:tentative="1">
      <w:start w:val="1"/>
      <w:numFmt w:val="bullet"/>
      <w:lvlText w:val="o"/>
      <w:lvlJc w:val="left"/>
      <w:pPr>
        <w:ind w:left="2707" w:hanging="360"/>
      </w:pPr>
      <w:rPr>
        <w:rFonts w:ascii="Courier New" w:hAnsi="Courier New" w:hint="default"/>
      </w:rPr>
    </w:lvl>
    <w:lvl w:ilvl="2" w:tplc="04150005" w:tentative="1">
      <w:start w:val="1"/>
      <w:numFmt w:val="bullet"/>
      <w:lvlText w:val=""/>
      <w:lvlJc w:val="left"/>
      <w:pPr>
        <w:ind w:left="3427" w:hanging="360"/>
      </w:pPr>
      <w:rPr>
        <w:rFonts w:ascii="Wingdings" w:hAnsi="Wingdings" w:hint="default"/>
      </w:rPr>
    </w:lvl>
    <w:lvl w:ilvl="3" w:tplc="04150001" w:tentative="1">
      <w:start w:val="1"/>
      <w:numFmt w:val="bullet"/>
      <w:lvlText w:val=""/>
      <w:lvlJc w:val="left"/>
      <w:pPr>
        <w:ind w:left="4147" w:hanging="360"/>
      </w:pPr>
      <w:rPr>
        <w:rFonts w:ascii="Symbol" w:hAnsi="Symbol" w:hint="default"/>
      </w:rPr>
    </w:lvl>
    <w:lvl w:ilvl="4" w:tplc="04150003" w:tentative="1">
      <w:start w:val="1"/>
      <w:numFmt w:val="bullet"/>
      <w:lvlText w:val="o"/>
      <w:lvlJc w:val="left"/>
      <w:pPr>
        <w:ind w:left="4867" w:hanging="360"/>
      </w:pPr>
      <w:rPr>
        <w:rFonts w:ascii="Courier New" w:hAnsi="Courier New" w:hint="default"/>
      </w:rPr>
    </w:lvl>
    <w:lvl w:ilvl="5" w:tplc="04150005" w:tentative="1">
      <w:start w:val="1"/>
      <w:numFmt w:val="bullet"/>
      <w:lvlText w:val=""/>
      <w:lvlJc w:val="left"/>
      <w:pPr>
        <w:ind w:left="5587" w:hanging="360"/>
      </w:pPr>
      <w:rPr>
        <w:rFonts w:ascii="Wingdings" w:hAnsi="Wingdings" w:hint="default"/>
      </w:rPr>
    </w:lvl>
    <w:lvl w:ilvl="6" w:tplc="04150001" w:tentative="1">
      <w:start w:val="1"/>
      <w:numFmt w:val="bullet"/>
      <w:lvlText w:val=""/>
      <w:lvlJc w:val="left"/>
      <w:pPr>
        <w:ind w:left="6307" w:hanging="360"/>
      </w:pPr>
      <w:rPr>
        <w:rFonts w:ascii="Symbol" w:hAnsi="Symbol" w:hint="default"/>
      </w:rPr>
    </w:lvl>
    <w:lvl w:ilvl="7" w:tplc="04150003" w:tentative="1">
      <w:start w:val="1"/>
      <w:numFmt w:val="bullet"/>
      <w:lvlText w:val="o"/>
      <w:lvlJc w:val="left"/>
      <w:pPr>
        <w:ind w:left="7027" w:hanging="360"/>
      </w:pPr>
      <w:rPr>
        <w:rFonts w:ascii="Courier New" w:hAnsi="Courier New" w:hint="default"/>
      </w:rPr>
    </w:lvl>
    <w:lvl w:ilvl="8" w:tplc="04150005" w:tentative="1">
      <w:start w:val="1"/>
      <w:numFmt w:val="bullet"/>
      <w:lvlText w:val=""/>
      <w:lvlJc w:val="left"/>
      <w:pPr>
        <w:ind w:left="7747" w:hanging="360"/>
      </w:pPr>
      <w:rPr>
        <w:rFonts w:ascii="Wingdings" w:hAnsi="Wingdings" w:hint="default"/>
      </w:rPr>
    </w:lvl>
  </w:abstractNum>
  <w:abstractNum w:abstractNumId="24" w15:restartNumberingAfterBreak="0">
    <w:nsid w:val="2A135B52"/>
    <w:multiLevelType w:val="hybridMultilevel"/>
    <w:tmpl w:val="29447CFE"/>
    <w:lvl w:ilvl="0" w:tplc="3908316E">
      <w:start w:val="1"/>
      <w:numFmt w:val="bullet"/>
      <w:lvlText w:val=""/>
      <w:lvlJc w:val="left"/>
      <w:pPr>
        <w:ind w:left="3427" w:hanging="360"/>
      </w:pPr>
      <w:rPr>
        <w:rFonts w:ascii="Symbol" w:hAnsi="Symbol" w:hint="default"/>
      </w:rPr>
    </w:lvl>
    <w:lvl w:ilvl="1" w:tplc="04150003" w:tentative="1">
      <w:start w:val="1"/>
      <w:numFmt w:val="bullet"/>
      <w:lvlText w:val="o"/>
      <w:lvlJc w:val="left"/>
      <w:pPr>
        <w:ind w:left="4147" w:hanging="360"/>
      </w:pPr>
      <w:rPr>
        <w:rFonts w:ascii="Courier New" w:hAnsi="Courier New" w:hint="default"/>
      </w:rPr>
    </w:lvl>
    <w:lvl w:ilvl="2" w:tplc="04150005" w:tentative="1">
      <w:start w:val="1"/>
      <w:numFmt w:val="bullet"/>
      <w:lvlText w:val=""/>
      <w:lvlJc w:val="left"/>
      <w:pPr>
        <w:ind w:left="4867" w:hanging="360"/>
      </w:pPr>
      <w:rPr>
        <w:rFonts w:ascii="Wingdings" w:hAnsi="Wingdings" w:hint="default"/>
      </w:rPr>
    </w:lvl>
    <w:lvl w:ilvl="3" w:tplc="04150001" w:tentative="1">
      <w:start w:val="1"/>
      <w:numFmt w:val="bullet"/>
      <w:lvlText w:val=""/>
      <w:lvlJc w:val="left"/>
      <w:pPr>
        <w:ind w:left="5587" w:hanging="360"/>
      </w:pPr>
      <w:rPr>
        <w:rFonts w:ascii="Symbol" w:hAnsi="Symbol" w:hint="default"/>
      </w:rPr>
    </w:lvl>
    <w:lvl w:ilvl="4" w:tplc="04150003" w:tentative="1">
      <w:start w:val="1"/>
      <w:numFmt w:val="bullet"/>
      <w:lvlText w:val="o"/>
      <w:lvlJc w:val="left"/>
      <w:pPr>
        <w:ind w:left="6307" w:hanging="360"/>
      </w:pPr>
      <w:rPr>
        <w:rFonts w:ascii="Courier New" w:hAnsi="Courier New" w:hint="default"/>
      </w:rPr>
    </w:lvl>
    <w:lvl w:ilvl="5" w:tplc="04150005" w:tentative="1">
      <w:start w:val="1"/>
      <w:numFmt w:val="bullet"/>
      <w:lvlText w:val=""/>
      <w:lvlJc w:val="left"/>
      <w:pPr>
        <w:ind w:left="7027" w:hanging="360"/>
      </w:pPr>
      <w:rPr>
        <w:rFonts w:ascii="Wingdings" w:hAnsi="Wingdings" w:hint="default"/>
      </w:rPr>
    </w:lvl>
    <w:lvl w:ilvl="6" w:tplc="04150001" w:tentative="1">
      <w:start w:val="1"/>
      <w:numFmt w:val="bullet"/>
      <w:lvlText w:val=""/>
      <w:lvlJc w:val="left"/>
      <w:pPr>
        <w:ind w:left="7747" w:hanging="360"/>
      </w:pPr>
      <w:rPr>
        <w:rFonts w:ascii="Symbol" w:hAnsi="Symbol" w:hint="default"/>
      </w:rPr>
    </w:lvl>
    <w:lvl w:ilvl="7" w:tplc="04150003" w:tentative="1">
      <w:start w:val="1"/>
      <w:numFmt w:val="bullet"/>
      <w:lvlText w:val="o"/>
      <w:lvlJc w:val="left"/>
      <w:pPr>
        <w:ind w:left="8467" w:hanging="360"/>
      </w:pPr>
      <w:rPr>
        <w:rFonts w:ascii="Courier New" w:hAnsi="Courier New" w:hint="default"/>
      </w:rPr>
    </w:lvl>
    <w:lvl w:ilvl="8" w:tplc="04150005" w:tentative="1">
      <w:start w:val="1"/>
      <w:numFmt w:val="bullet"/>
      <w:lvlText w:val=""/>
      <w:lvlJc w:val="left"/>
      <w:pPr>
        <w:ind w:left="9187" w:hanging="360"/>
      </w:pPr>
      <w:rPr>
        <w:rFonts w:ascii="Wingdings" w:hAnsi="Wingdings" w:hint="default"/>
      </w:rPr>
    </w:lvl>
  </w:abstractNum>
  <w:abstractNum w:abstractNumId="25" w15:restartNumberingAfterBreak="0">
    <w:nsid w:val="2B5D3EF5"/>
    <w:multiLevelType w:val="multilevel"/>
    <w:tmpl w:val="14D0BB62"/>
    <w:lvl w:ilvl="0">
      <w:start w:val="5"/>
      <w:numFmt w:val="none"/>
      <w:lvlText w:val="4."/>
      <w:lvlJc w:val="left"/>
      <w:pPr>
        <w:ind w:left="360" w:hanging="360"/>
      </w:pPr>
      <w:rPr>
        <w:rFonts w:cs="Times New Roman" w:hint="default"/>
      </w:rPr>
    </w:lvl>
    <w:lvl w:ilvl="1">
      <w:start w:val="4"/>
      <w:numFmt w:val="none"/>
      <w:lvlText w:val="4.4."/>
      <w:lvlJc w:val="left"/>
      <w:pPr>
        <w:ind w:left="360" w:hanging="360"/>
      </w:pPr>
      <w:rPr>
        <w:rFonts w:cs="Times New Roman" w:hint="default"/>
      </w:rPr>
    </w:lvl>
    <w:lvl w:ilvl="2">
      <w:start w:val="1"/>
      <w:numFmt w:val="decimal"/>
      <w:lvlRestart w:val="0"/>
      <w:lvlText w:val="4.4.%3."/>
      <w:lvlJc w:val="left"/>
      <w:pPr>
        <w:ind w:left="720" w:hanging="266"/>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2E7218AA"/>
    <w:multiLevelType w:val="hybridMultilevel"/>
    <w:tmpl w:val="ED18455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15:restartNumberingAfterBreak="0">
    <w:nsid w:val="31321182"/>
    <w:multiLevelType w:val="hybridMultilevel"/>
    <w:tmpl w:val="CB5AE3A4"/>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32A77BC0"/>
    <w:multiLevelType w:val="hybridMultilevel"/>
    <w:tmpl w:val="A4165C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7767842"/>
    <w:multiLevelType w:val="hybridMultilevel"/>
    <w:tmpl w:val="3FF04808"/>
    <w:lvl w:ilvl="0" w:tplc="04150017">
      <w:start w:val="1"/>
      <w:numFmt w:val="lowerLetter"/>
      <w:lvlText w:val="%1)"/>
      <w:lvlJc w:val="left"/>
      <w:pPr>
        <w:ind w:left="2707" w:hanging="360"/>
      </w:pPr>
      <w:rPr>
        <w:rFonts w:cs="Times New Roman"/>
      </w:rPr>
    </w:lvl>
    <w:lvl w:ilvl="1" w:tplc="04150019" w:tentative="1">
      <w:start w:val="1"/>
      <w:numFmt w:val="lowerLetter"/>
      <w:lvlText w:val="%2."/>
      <w:lvlJc w:val="left"/>
      <w:pPr>
        <w:ind w:left="3427" w:hanging="360"/>
      </w:pPr>
      <w:rPr>
        <w:rFonts w:cs="Times New Roman"/>
      </w:rPr>
    </w:lvl>
    <w:lvl w:ilvl="2" w:tplc="0415001B" w:tentative="1">
      <w:start w:val="1"/>
      <w:numFmt w:val="lowerRoman"/>
      <w:lvlText w:val="%3."/>
      <w:lvlJc w:val="right"/>
      <w:pPr>
        <w:ind w:left="4147" w:hanging="180"/>
      </w:pPr>
      <w:rPr>
        <w:rFonts w:cs="Times New Roman"/>
      </w:rPr>
    </w:lvl>
    <w:lvl w:ilvl="3" w:tplc="0415000F" w:tentative="1">
      <w:start w:val="1"/>
      <w:numFmt w:val="decimal"/>
      <w:lvlText w:val="%4."/>
      <w:lvlJc w:val="left"/>
      <w:pPr>
        <w:ind w:left="4867" w:hanging="360"/>
      </w:pPr>
      <w:rPr>
        <w:rFonts w:cs="Times New Roman"/>
      </w:rPr>
    </w:lvl>
    <w:lvl w:ilvl="4" w:tplc="04150019" w:tentative="1">
      <w:start w:val="1"/>
      <w:numFmt w:val="lowerLetter"/>
      <w:lvlText w:val="%5."/>
      <w:lvlJc w:val="left"/>
      <w:pPr>
        <w:ind w:left="5587" w:hanging="360"/>
      </w:pPr>
      <w:rPr>
        <w:rFonts w:cs="Times New Roman"/>
      </w:rPr>
    </w:lvl>
    <w:lvl w:ilvl="5" w:tplc="0415001B" w:tentative="1">
      <w:start w:val="1"/>
      <w:numFmt w:val="lowerRoman"/>
      <w:lvlText w:val="%6."/>
      <w:lvlJc w:val="right"/>
      <w:pPr>
        <w:ind w:left="6307" w:hanging="180"/>
      </w:pPr>
      <w:rPr>
        <w:rFonts w:cs="Times New Roman"/>
      </w:rPr>
    </w:lvl>
    <w:lvl w:ilvl="6" w:tplc="0415000F" w:tentative="1">
      <w:start w:val="1"/>
      <w:numFmt w:val="decimal"/>
      <w:lvlText w:val="%7."/>
      <w:lvlJc w:val="left"/>
      <w:pPr>
        <w:ind w:left="7027" w:hanging="360"/>
      </w:pPr>
      <w:rPr>
        <w:rFonts w:cs="Times New Roman"/>
      </w:rPr>
    </w:lvl>
    <w:lvl w:ilvl="7" w:tplc="04150019" w:tentative="1">
      <w:start w:val="1"/>
      <w:numFmt w:val="lowerLetter"/>
      <w:lvlText w:val="%8."/>
      <w:lvlJc w:val="left"/>
      <w:pPr>
        <w:ind w:left="7747" w:hanging="360"/>
      </w:pPr>
      <w:rPr>
        <w:rFonts w:cs="Times New Roman"/>
      </w:rPr>
    </w:lvl>
    <w:lvl w:ilvl="8" w:tplc="0415001B" w:tentative="1">
      <w:start w:val="1"/>
      <w:numFmt w:val="lowerRoman"/>
      <w:lvlText w:val="%9."/>
      <w:lvlJc w:val="right"/>
      <w:pPr>
        <w:ind w:left="8467" w:hanging="180"/>
      </w:pPr>
      <w:rPr>
        <w:rFonts w:cs="Times New Roman"/>
      </w:rPr>
    </w:lvl>
  </w:abstractNum>
  <w:abstractNum w:abstractNumId="30" w15:restartNumberingAfterBreak="0">
    <w:nsid w:val="396B73BD"/>
    <w:multiLevelType w:val="multilevel"/>
    <w:tmpl w:val="2DE881F2"/>
    <w:lvl w:ilvl="0">
      <w:start w:val="1"/>
      <w:numFmt w:val="none"/>
      <w:lvlText w:val="4."/>
      <w:lvlJc w:val="left"/>
      <w:pPr>
        <w:ind w:left="360" w:hanging="360"/>
      </w:pPr>
      <w:rPr>
        <w:rFonts w:cs="Times New Roman" w:hint="default"/>
      </w:rPr>
    </w:lvl>
    <w:lvl w:ilvl="1">
      <w:start w:val="1"/>
      <w:numFmt w:val="none"/>
      <w:lvlText w:val="4.3."/>
      <w:lvlJc w:val="left"/>
      <w:pPr>
        <w:ind w:left="792" w:hanging="432"/>
      </w:pPr>
      <w:rPr>
        <w:rFonts w:cs="Times New Roman" w:hint="default"/>
      </w:rPr>
    </w:lvl>
    <w:lvl w:ilvl="2">
      <w:start w:val="1"/>
      <w:numFmt w:val="decimal"/>
      <w:lvlText w:val="4.3.%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C473B8A"/>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0431542"/>
    <w:multiLevelType w:val="hybridMultilevel"/>
    <w:tmpl w:val="E0CA6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3D68DD"/>
    <w:multiLevelType w:val="multilevel"/>
    <w:tmpl w:val="5C34A88C"/>
    <w:lvl w:ilvl="0">
      <w:start w:val="1"/>
      <w:numFmt w:val="decimal"/>
      <w:lvlText w:val="%1."/>
      <w:lvlJc w:val="left"/>
      <w:pPr>
        <w:tabs>
          <w:tab w:val="num" w:pos="0"/>
        </w:tabs>
        <w:ind w:left="720" w:hanging="360"/>
      </w:pPr>
      <w:rPr>
        <w:rFonts w:ascii="Century Gothic" w:hAnsi="Century Gothic" w:cs="Arial"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lowerLetter"/>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473E6BE8"/>
    <w:multiLevelType w:val="multilevel"/>
    <w:tmpl w:val="9310372C"/>
    <w:lvl w:ilvl="0">
      <w:start w:val="1"/>
      <w:numFmt w:val="none"/>
      <w:lvlText w:val="4."/>
      <w:lvlJc w:val="left"/>
      <w:pPr>
        <w:ind w:left="360" w:hanging="360"/>
      </w:pPr>
      <w:rPr>
        <w:rFonts w:cs="Times New Roman" w:hint="default"/>
      </w:rPr>
    </w:lvl>
    <w:lvl w:ilvl="1">
      <w:start w:val="1"/>
      <w:numFmt w:val="none"/>
      <w:lvlText w:val="4.2."/>
      <w:lvlJc w:val="left"/>
      <w:pPr>
        <w:ind w:left="792" w:hanging="432"/>
      </w:pPr>
      <w:rPr>
        <w:rFonts w:cs="Times New Roman" w:hint="default"/>
      </w:rPr>
    </w:lvl>
    <w:lvl w:ilvl="2">
      <w:start w:val="1"/>
      <w:numFmt w:val="decimal"/>
      <w:lvlText w:val="4.2.%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9076881"/>
    <w:multiLevelType w:val="hybridMultilevel"/>
    <w:tmpl w:val="1408F2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A614229"/>
    <w:multiLevelType w:val="hybridMultilevel"/>
    <w:tmpl w:val="CCEC39D0"/>
    <w:lvl w:ilvl="0" w:tplc="3908316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4A8C28B5"/>
    <w:multiLevelType w:val="hybridMultilevel"/>
    <w:tmpl w:val="E4E2750E"/>
    <w:lvl w:ilvl="0" w:tplc="3908316E">
      <w:start w:val="1"/>
      <w:numFmt w:val="bullet"/>
      <w:lvlText w:val=""/>
      <w:lvlJc w:val="left"/>
      <w:pPr>
        <w:ind w:left="2471" w:hanging="360"/>
      </w:pPr>
      <w:rPr>
        <w:rFonts w:ascii="Symbol" w:hAnsi="Symbol" w:hint="default"/>
      </w:rPr>
    </w:lvl>
    <w:lvl w:ilvl="1" w:tplc="04150003" w:tentative="1">
      <w:start w:val="1"/>
      <w:numFmt w:val="bullet"/>
      <w:lvlText w:val="o"/>
      <w:lvlJc w:val="left"/>
      <w:pPr>
        <w:ind w:left="3191" w:hanging="360"/>
      </w:pPr>
      <w:rPr>
        <w:rFonts w:ascii="Courier New" w:hAnsi="Courier New" w:hint="default"/>
      </w:rPr>
    </w:lvl>
    <w:lvl w:ilvl="2" w:tplc="04150005" w:tentative="1">
      <w:start w:val="1"/>
      <w:numFmt w:val="bullet"/>
      <w:lvlText w:val=""/>
      <w:lvlJc w:val="left"/>
      <w:pPr>
        <w:ind w:left="3911" w:hanging="360"/>
      </w:pPr>
      <w:rPr>
        <w:rFonts w:ascii="Wingdings" w:hAnsi="Wingdings" w:hint="default"/>
      </w:rPr>
    </w:lvl>
    <w:lvl w:ilvl="3" w:tplc="04150001" w:tentative="1">
      <w:start w:val="1"/>
      <w:numFmt w:val="bullet"/>
      <w:lvlText w:val=""/>
      <w:lvlJc w:val="left"/>
      <w:pPr>
        <w:ind w:left="4631" w:hanging="360"/>
      </w:pPr>
      <w:rPr>
        <w:rFonts w:ascii="Symbol" w:hAnsi="Symbol" w:hint="default"/>
      </w:rPr>
    </w:lvl>
    <w:lvl w:ilvl="4" w:tplc="04150003" w:tentative="1">
      <w:start w:val="1"/>
      <w:numFmt w:val="bullet"/>
      <w:lvlText w:val="o"/>
      <w:lvlJc w:val="left"/>
      <w:pPr>
        <w:ind w:left="5351" w:hanging="360"/>
      </w:pPr>
      <w:rPr>
        <w:rFonts w:ascii="Courier New" w:hAnsi="Courier New" w:hint="default"/>
      </w:rPr>
    </w:lvl>
    <w:lvl w:ilvl="5" w:tplc="04150005" w:tentative="1">
      <w:start w:val="1"/>
      <w:numFmt w:val="bullet"/>
      <w:lvlText w:val=""/>
      <w:lvlJc w:val="left"/>
      <w:pPr>
        <w:ind w:left="6071" w:hanging="360"/>
      </w:pPr>
      <w:rPr>
        <w:rFonts w:ascii="Wingdings" w:hAnsi="Wingdings" w:hint="default"/>
      </w:rPr>
    </w:lvl>
    <w:lvl w:ilvl="6" w:tplc="04150001" w:tentative="1">
      <w:start w:val="1"/>
      <w:numFmt w:val="bullet"/>
      <w:lvlText w:val=""/>
      <w:lvlJc w:val="left"/>
      <w:pPr>
        <w:ind w:left="6791" w:hanging="360"/>
      </w:pPr>
      <w:rPr>
        <w:rFonts w:ascii="Symbol" w:hAnsi="Symbol" w:hint="default"/>
      </w:rPr>
    </w:lvl>
    <w:lvl w:ilvl="7" w:tplc="04150003" w:tentative="1">
      <w:start w:val="1"/>
      <w:numFmt w:val="bullet"/>
      <w:lvlText w:val="o"/>
      <w:lvlJc w:val="left"/>
      <w:pPr>
        <w:ind w:left="7511" w:hanging="360"/>
      </w:pPr>
      <w:rPr>
        <w:rFonts w:ascii="Courier New" w:hAnsi="Courier New" w:hint="default"/>
      </w:rPr>
    </w:lvl>
    <w:lvl w:ilvl="8" w:tplc="04150005" w:tentative="1">
      <w:start w:val="1"/>
      <w:numFmt w:val="bullet"/>
      <w:lvlText w:val=""/>
      <w:lvlJc w:val="left"/>
      <w:pPr>
        <w:ind w:left="8231" w:hanging="360"/>
      </w:pPr>
      <w:rPr>
        <w:rFonts w:ascii="Wingdings" w:hAnsi="Wingdings" w:hint="default"/>
      </w:rPr>
    </w:lvl>
  </w:abstractNum>
  <w:abstractNum w:abstractNumId="38" w15:restartNumberingAfterBreak="0">
    <w:nsid w:val="4B9B338B"/>
    <w:multiLevelType w:val="multilevel"/>
    <w:tmpl w:val="2E5E2264"/>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4BAB2EC7"/>
    <w:multiLevelType w:val="hybridMultilevel"/>
    <w:tmpl w:val="56E8981E"/>
    <w:lvl w:ilvl="0" w:tplc="E5EAF73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EE269A"/>
    <w:multiLevelType w:val="hybridMultilevel"/>
    <w:tmpl w:val="499A2E86"/>
    <w:lvl w:ilvl="0" w:tplc="04150001">
      <w:start w:val="1"/>
      <w:numFmt w:val="bullet"/>
      <w:lvlText w:val=""/>
      <w:lvlJc w:val="left"/>
      <w:pPr>
        <w:ind w:left="1440" w:hanging="360"/>
      </w:pPr>
      <w:rPr>
        <w:rFonts w:ascii="Symbol" w:hAnsi="Symbol" w:hint="default"/>
      </w:rPr>
    </w:lvl>
    <w:lvl w:ilvl="1" w:tplc="3908316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2F49C9"/>
    <w:multiLevelType w:val="hybridMultilevel"/>
    <w:tmpl w:val="496E63BE"/>
    <w:lvl w:ilvl="0" w:tplc="18B09916">
      <w:start w:val="1"/>
      <w:numFmt w:val="decimal"/>
      <w:lvlText w:val="%1."/>
      <w:lvlJc w:val="left"/>
      <w:pPr>
        <w:tabs>
          <w:tab w:val="num" w:pos="0"/>
        </w:tabs>
        <w:ind w:left="720" w:hanging="360"/>
      </w:pPr>
      <w:rPr>
        <w:rFonts w:ascii="Century Gothic" w:hAnsi="Century Gothic" w:cs="Arial" w:hint="default"/>
      </w:rPr>
    </w:lvl>
    <w:lvl w:ilvl="1" w:tplc="04150019">
      <w:start w:val="1"/>
      <w:numFmt w:val="lowerLetter"/>
      <w:lvlText w:val="%2."/>
      <w:lvlJc w:val="left"/>
      <w:pPr>
        <w:tabs>
          <w:tab w:val="num" w:pos="1440"/>
        </w:tabs>
        <w:ind w:left="1440" w:hanging="360"/>
      </w:pPr>
      <w:rPr>
        <w:rFonts w:cs="Times New Roman"/>
      </w:rPr>
    </w:lvl>
    <w:lvl w:ilvl="2" w:tplc="F176F472">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E27659B"/>
    <w:multiLevelType w:val="multilevel"/>
    <w:tmpl w:val="32D0C3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4EDA3614"/>
    <w:multiLevelType w:val="multilevel"/>
    <w:tmpl w:val="02061C1A"/>
    <w:lvl w:ilvl="0">
      <w:start w:val="1"/>
      <w:numFmt w:val="none"/>
      <w:lvlText w:val="4."/>
      <w:lvlJc w:val="left"/>
      <w:pPr>
        <w:ind w:left="360" w:hanging="360"/>
      </w:pPr>
      <w:rPr>
        <w:rFonts w:cs="Times New Roman" w:hint="default"/>
      </w:rPr>
    </w:lvl>
    <w:lvl w:ilvl="1">
      <w:start w:val="1"/>
      <w:numFmt w:val="none"/>
      <w:lvlText w:val="4.1."/>
      <w:lvlJc w:val="left"/>
      <w:pPr>
        <w:ind w:left="792" w:hanging="432"/>
      </w:pPr>
      <w:rPr>
        <w:rFonts w:cs="Times New Roman" w:hint="default"/>
      </w:rPr>
    </w:lvl>
    <w:lvl w:ilvl="2">
      <w:start w:val="1"/>
      <w:numFmt w:val="decimal"/>
      <w:lvlText w:val="4.1.%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4EF12B06"/>
    <w:multiLevelType w:val="hybridMultilevel"/>
    <w:tmpl w:val="28A0CB6E"/>
    <w:lvl w:ilvl="0" w:tplc="E5EAF73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F70549B"/>
    <w:multiLevelType w:val="multilevel"/>
    <w:tmpl w:val="218A0B60"/>
    <w:lvl w:ilvl="0">
      <w:start w:val="5"/>
      <w:numFmt w:val="none"/>
      <w:lvlText w:val="4."/>
      <w:lvlJc w:val="left"/>
      <w:pPr>
        <w:ind w:left="360" w:hanging="360"/>
      </w:pPr>
      <w:rPr>
        <w:rFonts w:cs="Times New Roman" w:hint="default"/>
      </w:rPr>
    </w:lvl>
    <w:lvl w:ilvl="1">
      <w:start w:val="4"/>
      <w:numFmt w:val="none"/>
      <w:lvlText w:val="4.5."/>
      <w:lvlJc w:val="left"/>
      <w:pPr>
        <w:ind w:left="360" w:hanging="360"/>
      </w:pPr>
      <w:rPr>
        <w:rFonts w:cs="Times New Roman" w:hint="default"/>
      </w:rPr>
    </w:lvl>
    <w:lvl w:ilvl="2">
      <w:start w:val="1"/>
      <w:numFmt w:val="decimal"/>
      <w:lvlRestart w:val="0"/>
      <w:lvlText w:val="4.5.%3."/>
      <w:lvlJc w:val="left"/>
      <w:pPr>
        <w:ind w:left="720" w:hanging="266"/>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5133570B"/>
    <w:multiLevelType w:val="hybridMultilevel"/>
    <w:tmpl w:val="B830B784"/>
    <w:lvl w:ilvl="0" w:tplc="3908316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7" w15:restartNumberingAfterBreak="0">
    <w:nsid w:val="524F7691"/>
    <w:multiLevelType w:val="multilevel"/>
    <w:tmpl w:val="0CA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131B5B"/>
    <w:multiLevelType w:val="hybridMultilevel"/>
    <w:tmpl w:val="2E1A1BF6"/>
    <w:lvl w:ilvl="0" w:tplc="3908316E">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9" w15:restartNumberingAfterBreak="0">
    <w:nsid w:val="54D35AF9"/>
    <w:multiLevelType w:val="hybridMultilevel"/>
    <w:tmpl w:val="A82ADF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55C7F4F"/>
    <w:multiLevelType w:val="hybridMultilevel"/>
    <w:tmpl w:val="3A121F38"/>
    <w:lvl w:ilvl="0" w:tplc="E5EAF732">
      <w:start w:val="1"/>
      <w:numFmt w:val="decimal"/>
      <w:lvlText w:val="%1."/>
      <w:lvlJc w:val="left"/>
      <w:pPr>
        <w:tabs>
          <w:tab w:val="num" w:pos="720"/>
        </w:tabs>
        <w:ind w:left="720" w:hanging="360"/>
      </w:pPr>
      <w:rPr>
        <w:rFonts w:cs="Times New Roman" w:hint="default"/>
      </w:rPr>
    </w:lvl>
    <w:lvl w:ilvl="1" w:tplc="25F8273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5E442B7"/>
    <w:multiLevelType w:val="multilevel"/>
    <w:tmpl w:val="B7222B0C"/>
    <w:lvl w:ilvl="0">
      <w:start w:val="5"/>
      <w:numFmt w:val="none"/>
      <w:lvlText w:val="4."/>
      <w:lvlJc w:val="left"/>
      <w:pPr>
        <w:ind w:left="360" w:hanging="360"/>
      </w:pPr>
      <w:rPr>
        <w:rFonts w:cs="Times New Roman" w:hint="default"/>
      </w:rPr>
    </w:lvl>
    <w:lvl w:ilvl="1">
      <w:start w:val="4"/>
      <w:numFmt w:val="none"/>
      <w:lvlText w:val="4.6."/>
      <w:lvlJc w:val="left"/>
      <w:pPr>
        <w:ind w:left="360" w:hanging="360"/>
      </w:pPr>
      <w:rPr>
        <w:rFonts w:cs="Times New Roman" w:hint="default"/>
      </w:rPr>
    </w:lvl>
    <w:lvl w:ilvl="2">
      <w:start w:val="1"/>
      <w:numFmt w:val="decimal"/>
      <w:lvlRestart w:val="0"/>
      <w:lvlText w:val="4.6.%3."/>
      <w:lvlJc w:val="left"/>
      <w:pPr>
        <w:ind w:left="720" w:hanging="266"/>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56204185"/>
    <w:multiLevelType w:val="multilevel"/>
    <w:tmpl w:val="864C9096"/>
    <w:lvl w:ilvl="0">
      <w:start w:val="1"/>
      <w:numFmt w:val="decimal"/>
      <w:lvlText w:val="%1."/>
      <w:lvlJc w:val="left"/>
      <w:pPr>
        <w:ind w:left="390" w:hanging="390"/>
      </w:pPr>
      <w:rPr>
        <w:rFonts w:cs="Times New Roman" w:hint="default"/>
      </w:rPr>
    </w:lvl>
    <w:lvl w:ilvl="1">
      <w:start w:val="1"/>
      <w:numFmt w:val="decimal"/>
      <w:lvlText w:val="%1.%2."/>
      <w:lvlJc w:val="left"/>
      <w:pPr>
        <w:ind w:left="674" w:hanging="39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3" w15:restartNumberingAfterBreak="0">
    <w:nsid w:val="59653FA5"/>
    <w:multiLevelType w:val="hybridMultilevel"/>
    <w:tmpl w:val="CFBE69B8"/>
    <w:lvl w:ilvl="0" w:tplc="A13C08D0">
      <w:start w:val="1"/>
      <w:numFmt w:val="bullet"/>
      <w:lvlText w:val=""/>
      <w:lvlJc w:val="left"/>
      <w:pPr>
        <w:tabs>
          <w:tab w:val="num" w:pos="57"/>
        </w:tabs>
        <w:ind w:left="57" w:hanging="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EA4E30"/>
    <w:multiLevelType w:val="hybridMultilevel"/>
    <w:tmpl w:val="84787794"/>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5F29626B"/>
    <w:multiLevelType w:val="hybridMultilevel"/>
    <w:tmpl w:val="FC1AFE7C"/>
    <w:lvl w:ilvl="0" w:tplc="04150019">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0D50A98"/>
    <w:multiLevelType w:val="multilevel"/>
    <w:tmpl w:val="746CBDD0"/>
    <w:lvl w:ilvl="0">
      <w:start w:val="1"/>
      <w:numFmt w:val="upperRoman"/>
      <w:lvlText w:val="%1."/>
      <w:lvlJc w:val="right"/>
      <w:pPr>
        <w:ind w:left="720" w:hanging="360"/>
      </w:pPr>
      <w:rPr>
        <w:rFonts w:cs="Times New Roman"/>
        <w:b/>
        <w:sz w:val="28"/>
        <w:szCs w:val="28"/>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15:restartNumberingAfterBreak="0">
    <w:nsid w:val="61636DB6"/>
    <w:multiLevelType w:val="hybridMultilevel"/>
    <w:tmpl w:val="9984F5E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2715213"/>
    <w:multiLevelType w:val="multilevel"/>
    <w:tmpl w:val="8C6C9104"/>
    <w:styleLink w:val="Styl1"/>
    <w:lvl w:ilvl="0">
      <w:start w:val="1"/>
      <w:numFmt w:val="none"/>
      <w:lvlText w:val="5.6.1."/>
      <w:lvlJc w:val="left"/>
      <w:pPr>
        <w:ind w:left="360" w:hanging="360"/>
      </w:pPr>
      <w:rPr>
        <w:rFonts w:cs="Times New Roman" w:hint="default"/>
      </w:rPr>
    </w:lvl>
    <w:lvl w:ilvl="1">
      <w:start w:val="6"/>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63A9170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40E2D87"/>
    <w:multiLevelType w:val="hybridMultilevel"/>
    <w:tmpl w:val="3CB42B7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5B17C4C"/>
    <w:multiLevelType w:val="hybridMultilevel"/>
    <w:tmpl w:val="A8625C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9500088"/>
    <w:multiLevelType w:val="hybridMultilevel"/>
    <w:tmpl w:val="A31C134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63" w15:restartNumberingAfterBreak="0">
    <w:nsid w:val="6A1B6D22"/>
    <w:multiLevelType w:val="multilevel"/>
    <w:tmpl w:val="864C9096"/>
    <w:lvl w:ilvl="0">
      <w:start w:val="1"/>
      <w:numFmt w:val="decimal"/>
      <w:lvlText w:val="%1."/>
      <w:lvlJc w:val="left"/>
      <w:pPr>
        <w:ind w:left="390" w:hanging="390"/>
      </w:pPr>
      <w:rPr>
        <w:rFonts w:cs="Times New Roman" w:hint="default"/>
      </w:rPr>
    </w:lvl>
    <w:lvl w:ilvl="1">
      <w:start w:val="1"/>
      <w:numFmt w:val="decimal"/>
      <w:lvlText w:val="%1.%2."/>
      <w:lvlJc w:val="left"/>
      <w:pPr>
        <w:ind w:left="674" w:hanging="39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4" w15:restartNumberingAfterBreak="0">
    <w:nsid w:val="6A9E7FD0"/>
    <w:multiLevelType w:val="hybridMultilevel"/>
    <w:tmpl w:val="A2680F98"/>
    <w:lvl w:ilvl="0" w:tplc="8BCA24DA">
      <w:start w:val="1"/>
      <w:numFmt w:val="lowerLetter"/>
      <w:lvlText w:val="%1)"/>
      <w:lvlJc w:val="left"/>
      <w:pPr>
        <w:ind w:left="2347" w:hanging="360"/>
      </w:pPr>
      <w:rPr>
        <w:rFonts w:ascii="Century Gothic" w:eastAsia="Times New Roman" w:hAnsi="Century Gothic" w:cs="Times New Roman"/>
      </w:rPr>
    </w:lvl>
    <w:lvl w:ilvl="1" w:tplc="04150003" w:tentative="1">
      <w:start w:val="1"/>
      <w:numFmt w:val="bullet"/>
      <w:lvlText w:val="o"/>
      <w:lvlJc w:val="left"/>
      <w:pPr>
        <w:ind w:left="3067" w:hanging="360"/>
      </w:pPr>
      <w:rPr>
        <w:rFonts w:ascii="Courier New" w:hAnsi="Courier New" w:hint="default"/>
      </w:rPr>
    </w:lvl>
    <w:lvl w:ilvl="2" w:tplc="04150005" w:tentative="1">
      <w:start w:val="1"/>
      <w:numFmt w:val="bullet"/>
      <w:lvlText w:val=""/>
      <w:lvlJc w:val="left"/>
      <w:pPr>
        <w:ind w:left="3787" w:hanging="360"/>
      </w:pPr>
      <w:rPr>
        <w:rFonts w:ascii="Wingdings" w:hAnsi="Wingdings" w:hint="default"/>
      </w:rPr>
    </w:lvl>
    <w:lvl w:ilvl="3" w:tplc="04150001" w:tentative="1">
      <w:start w:val="1"/>
      <w:numFmt w:val="bullet"/>
      <w:lvlText w:val=""/>
      <w:lvlJc w:val="left"/>
      <w:pPr>
        <w:ind w:left="4507" w:hanging="360"/>
      </w:pPr>
      <w:rPr>
        <w:rFonts w:ascii="Symbol" w:hAnsi="Symbol" w:hint="default"/>
      </w:rPr>
    </w:lvl>
    <w:lvl w:ilvl="4" w:tplc="04150003" w:tentative="1">
      <w:start w:val="1"/>
      <w:numFmt w:val="bullet"/>
      <w:lvlText w:val="o"/>
      <w:lvlJc w:val="left"/>
      <w:pPr>
        <w:ind w:left="5227" w:hanging="360"/>
      </w:pPr>
      <w:rPr>
        <w:rFonts w:ascii="Courier New" w:hAnsi="Courier New" w:hint="default"/>
      </w:rPr>
    </w:lvl>
    <w:lvl w:ilvl="5" w:tplc="04150005" w:tentative="1">
      <w:start w:val="1"/>
      <w:numFmt w:val="bullet"/>
      <w:lvlText w:val=""/>
      <w:lvlJc w:val="left"/>
      <w:pPr>
        <w:ind w:left="5947" w:hanging="360"/>
      </w:pPr>
      <w:rPr>
        <w:rFonts w:ascii="Wingdings" w:hAnsi="Wingdings" w:hint="default"/>
      </w:rPr>
    </w:lvl>
    <w:lvl w:ilvl="6" w:tplc="04150001" w:tentative="1">
      <w:start w:val="1"/>
      <w:numFmt w:val="bullet"/>
      <w:lvlText w:val=""/>
      <w:lvlJc w:val="left"/>
      <w:pPr>
        <w:ind w:left="6667" w:hanging="360"/>
      </w:pPr>
      <w:rPr>
        <w:rFonts w:ascii="Symbol" w:hAnsi="Symbol" w:hint="default"/>
      </w:rPr>
    </w:lvl>
    <w:lvl w:ilvl="7" w:tplc="04150003" w:tentative="1">
      <w:start w:val="1"/>
      <w:numFmt w:val="bullet"/>
      <w:lvlText w:val="o"/>
      <w:lvlJc w:val="left"/>
      <w:pPr>
        <w:ind w:left="7387" w:hanging="360"/>
      </w:pPr>
      <w:rPr>
        <w:rFonts w:ascii="Courier New" w:hAnsi="Courier New" w:hint="default"/>
      </w:rPr>
    </w:lvl>
    <w:lvl w:ilvl="8" w:tplc="04150005" w:tentative="1">
      <w:start w:val="1"/>
      <w:numFmt w:val="bullet"/>
      <w:lvlText w:val=""/>
      <w:lvlJc w:val="left"/>
      <w:pPr>
        <w:ind w:left="8107" w:hanging="360"/>
      </w:pPr>
      <w:rPr>
        <w:rFonts w:ascii="Wingdings" w:hAnsi="Wingdings" w:hint="default"/>
      </w:rPr>
    </w:lvl>
  </w:abstractNum>
  <w:abstractNum w:abstractNumId="65" w15:restartNumberingAfterBreak="0">
    <w:nsid w:val="6C3C132A"/>
    <w:multiLevelType w:val="hybridMultilevel"/>
    <w:tmpl w:val="604EEC86"/>
    <w:lvl w:ilvl="0" w:tplc="65B8D9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CA427B"/>
    <w:multiLevelType w:val="multilevel"/>
    <w:tmpl w:val="B51ED204"/>
    <w:lvl w:ilvl="0">
      <w:start w:val="2"/>
      <w:numFmt w:val="upperRoman"/>
      <w:lvlText w:val="%1."/>
      <w:lvlJc w:val="left"/>
      <w:pPr>
        <w:tabs>
          <w:tab w:val="num" w:pos="1146"/>
        </w:tabs>
        <w:ind w:left="1146" w:hanging="720"/>
      </w:pPr>
      <w:rPr>
        <w:rFonts w:cs="Times New Roman"/>
        <w:b/>
      </w:rPr>
    </w:lvl>
    <w:lvl w:ilvl="1">
      <w:start w:val="1"/>
      <w:numFmt w:val="decimal"/>
      <w:lvlText w:val="%2."/>
      <w:lvlJc w:val="left"/>
      <w:pPr>
        <w:tabs>
          <w:tab w:val="num" w:pos="1211"/>
        </w:tabs>
        <w:ind w:left="1211"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6D017E94"/>
    <w:multiLevelType w:val="hybridMultilevel"/>
    <w:tmpl w:val="A244BCAE"/>
    <w:lvl w:ilvl="0" w:tplc="3908316E">
      <w:start w:val="1"/>
      <w:numFmt w:val="bullet"/>
      <w:lvlText w:val=""/>
      <w:lvlJc w:val="left"/>
      <w:pPr>
        <w:ind w:left="2215" w:hanging="360"/>
      </w:pPr>
      <w:rPr>
        <w:rFonts w:ascii="Symbol" w:hAnsi="Symbol" w:hint="default"/>
      </w:rPr>
    </w:lvl>
    <w:lvl w:ilvl="1" w:tplc="04150003" w:tentative="1">
      <w:start w:val="1"/>
      <w:numFmt w:val="bullet"/>
      <w:lvlText w:val="o"/>
      <w:lvlJc w:val="left"/>
      <w:pPr>
        <w:ind w:left="2935" w:hanging="360"/>
      </w:pPr>
      <w:rPr>
        <w:rFonts w:ascii="Courier New" w:hAnsi="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68" w15:restartNumberingAfterBreak="0">
    <w:nsid w:val="6E43616F"/>
    <w:multiLevelType w:val="hybridMultilevel"/>
    <w:tmpl w:val="48B0DCF0"/>
    <w:lvl w:ilvl="0" w:tplc="3908316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70972433"/>
    <w:multiLevelType w:val="hybridMultilevel"/>
    <w:tmpl w:val="1BA84862"/>
    <w:lvl w:ilvl="0" w:tplc="3908316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18A16A8"/>
    <w:multiLevelType w:val="hybridMultilevel"/>
    <w:tmpl w:val="C8841580"/>
    <w:lvl w:ilvl="0" w:tplc="3908316E">
      <w:start w:val="1"/>
      <w:numFmt w:val="bullet"/>
      <w:lvlText w:val=""/>
      <w:lvlJc w:val="left"/>
      <w:pPr>
        <w:ind w:left="2347" w:hanging="360"/>
      </w:pPr>
      <w:rPr>
        <w:rFonts w:ascii="Symbol" w:hAnsi="Symbol" w:hint="default"/>
      </w:rPr>
    </w:lvl>
    <w:lvl w:ilvl="1" w:tplc="04150003" w:tentative="1">
      <w:start w:val="1"/>
      <w:numFmt w:val="bullet"/>
      <w:lvlText w:val="o"/>
      <w:lvlJc w:val="left"/>
      <w:pPr>
        <w:ind w:left="3067" w:hanging="360"/>
      </w:pPr>
      <w:rPr>
        <w:rFonts w:ascii="Courier New" w:hAnsi="Courier New" w:hint="default"/>
      </w:rPr>
    </w:lvl>
    <w:lvl w:ilvl="2" w:tplc="04150005" w:tentative="1">
      <w:start w:val="1"/>
      <w:numFmt w:val="bullet"/>
      <w:lvlText w:val=""/>
      <w:lvlJc w:val="left"/>
      <w:pPr>
        <w:ind w:left="3787" w:hanging="360"/>
      </w:pPr>
      <w:rPr>
        <w:rFonts w:ascii="Wingdings" w:hAnsi="Wingdings" w:hint="default"/>
      </w:rPr>
    </w:lvl>
    <w:lvl w:ilvl="3" w:tplc="04150001" w:tentative="1">
      <w:start w:val="1"/>
      <w:numFmt w:val="bullet"/>
      <w:lvlText w:val=""/>
      <w:lvlJc w:val="left"/>
      <w:pPr>
        <w:ind w:left="4507" w:hanging="360"/>
      </w:pPr>
      <w:rPr>
        <w:rFonts w:ascii="Symbol" w:hAnsi="Symbol" w:hint="default"/>
      </w:rPr>
    </w:lvl>
    <w:lvl w:ilvl="4" w:tplc="04150003" w:tentative="1">
      <w:start w:val="1"/>
      <w:numFmt w:val="bullet"/>
      <w:lvlText w:val="o"/>
      <w:lvlJc w:val="left"/>
      <w:pPr>
        <w:ind w:left="5227" w:hanging="360"/>
      </w:pPr>
      <w:rPr>
        <w:rFonts w:ascii="Courier New" w:hAnsi="Courier New" w:hint="default"/>
      </w:rPr>
    </w:lvl>
    <w:lvl w:ilvl="5" w:tplc="04150005" w:tentative="1">
      <w:start w:val="1"/>
      <w:numFmt w:val="bullet"/>
      <w:lvlText w:val=""/>
      <w:lvlJc w:val="left"/>
      <w:pPr>
        <w:ind w:left="5947" w:hanging="360"/>
      </w:pPr>
      <w:rPr>
        <w:rFonts w:ascii="Wingdings" w:hAnsi="Wingdings" w:hint="default"/>
      </w:rPr>
    </w:lvl>
    <w:lvl w:ilvl="6" w:tplc="04150001" w:tentative="1">
      <w:start w:val="1"/>
      <w:numFmt w:val="bullet"/>
      <w:lvlText w:val=""/>
      <w:lvlJc w:val="left"/>
      <w:pPr>
        <w:ind w:left="6667" w:hanging="360"/>
      </w:pPr>
      <w:rPr>
        <w:rFonts w:ascii="Symbol" w:hAnsi="Symbol" w:hint="default"/>
      </w:rPr>
    </w:lvl>
    <w:lvl w:ilvl="7" w:tplc="04150003" w:tentative="1">
      <w:start w:val="1"/>
      <w:numFmt w:val="bullet"/>
      <w:lvlText w:val="o"/>
      <w:lvlJc w:val="left"/>
      <w:pPr>
        <w:ind w:left="7387" w:hanging="360"/>
      </w:pPr>
      <w:rPr>
        <w:rFonts w:ascii="Courier New" w:hAnsi="Courier New" w:hint="default"/>
      </w:rPr>
    </w:lvl>
    <w:lvl w:ilvl="8" w:tplc="04150005" w:tentative="1">
      <w:start w:val="1"/>
      <w:numFmt w:val="bullet"/>
      <w:lvlText w:val=""/>
      <w:lvlJc w:val="left"/>
      <w:pPr>
        <w:ind w:left="8107" w:hanging="360"/>
      </w:pPr>
      <w:rPr>
        <w:rFonts w:ascii="Wingdings" w:hAnsi="Wingdings" w:hint="default"/>
      </w:rPr>
    </w:lvl>
  </w:abstractNum>
  <w:abstractNum w:abstractNumId="71" w15:restartNumberingAfterBreak="0">
    <w:nsid w:val="742153F3"/>
    <w:multiLevelType w:val="hybridMultilevel"/>
    <w:tmpl w:val="BE8A650E"/>
    <w:lvl w:ilvl="0" w:tplc="3908316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2" w15:restartNumberingAfterBreak="0">
    <w:nsid w:val="7463399A"/>
    <w:multiLevelType w:val="multilevel"/>
    <w:tmpl w:val="DD1E52D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74E26565"/>
    <w:multiLevelType w:val="hybridMultilevel"/>
    <w:tmpl w:val="37B68C64"/>
    <w:lvl w:ilvl="0" w:tplc="3908316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4" w15:restartNumberingAfterBreak="0">
    <w:nsid w:val="75894B6C"/>
    <w:multiLevelType w:val="hybridMultilevel"/>
    <w:tmpl w:val="6AC2200C"/>
    <w:lvl w:ilvl="0" w:tplc="04150019">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9075FAC"/>
    <w:multiLevelType w:val="hybridMultilevel"/>
    <w:tmpl w:val="3968B438"/>
    <w:lvl w:ilvl="0" w:tplc="E5EAF7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B594C12"/>
    <w:multiLevelType w:val="hybridMultilevel"/>
    <w:tmpl w:val="2FCC01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BF6577A"/>
    <w:multiLevelType w:val="hybridMultilevel"/>
    <w:tmpl w:val="6812F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AF1F97"/>
    <w:multiLevelType w:val="hybridMultilevel"/>
    <w:tmpl w:val="CB5AE3A4"/>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53"/>
  </w:num>
  <w:num w:numId="2">
    <w:abstractNumId w:val="39"/>
  </w:num>
  <w:num w:numId="3">
    <w:abstractNumId w:val="44"/>
  </w:num>
  <w:num w:numId="4">
    <w:abstractNumId w:val="50"/>
  </w:num>
  <w:num w:numId="5">
    <w:abstractNumId w:val="9"/>
  </w:num>
  <w:num w:numId="6">
    <w:abstractNumId w:val="22"/>
  </w:num>
  <w:num w:numId="7">
    <w:abstractNumId w:val="19"/>
  </w:num>
  <w:num w:numId="8">
    <w:abstractNumId w:val="0"/>
  </w:num>
  <w:num w:numId="9">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65"/>
  </w:num>
  <w:num w:numId="12">
    <w:abstractNumId w:val="26"/>
  </w:num>
  <w:num w:numId="13">
    <w:abstractNumId w:val="32"/>
  </w:num>
  <w:num w:numId="14">
    <w:abstractNumId w:val="41"/>
  </w:num>
  <w:num w:numId="15">
    <w:abstractNumId w:val="74"/>
  </w:num>
  <w:num w:numId="16">
    <w:abstractNumId w:val="55"/>
  </w:num>
  <w:num w:numId="17">
    <w:abstractNumId w:val="33"/>
  </w:num>
  <w:num w:numId="18">
    <w:abstractNumId w:val="62"/>
  </w:num>
  <w:num w:numId="19">
    <w:abstractNumId w:val="31"/>
  </w:num>
  <w:num w:numId="20">
    <w:abstractNumId w:val="15"/>
  </w:num>
  <w:num w:numId="21">
    <w:abstractNumId w:val="3"/>
  </w:num>
  <w:num w:numId="22">
    <w:abstractNumId w:val="47"/>
  </w:num>
  <w:num w:numId="23">
    <w:abstractNumId w:val="60"/>
  </w:num>
  <w:num w:numId="24">
    <w:abstractNumId w:val="57"/>
  </w:num>
  <w:num w:numId="25">
    <w:abstractNumId w:val="63"/>
  </w:num>
  <w:num w:numId="26">
    <w:abstractNumId w:val="14"/>
  </w:num>
  <w:num w:numId="27">
    <w:abstractNumId w:val="46"/>
  </w:num>
  <w:num w:numId="28">
    <w:abstractNumId w:val="69"/>
  </w:num>
  <w:num w:numId="29">
    <w:abstractNumId w:val="73"/>
  </w:num>
  <w:num w:numId="30">
    <w:abstractNumId w:val="28"/>
  </w:num>
  <w:num w:numId="31">
    <w:abstractNumId w:val="76"/>
  </w:num>
  <w:num w:numId="32">
    <w:abstractNumId w:val="5"/>
  </w:num>
  <w:num w:numId="33">
    <w:abstractNumId w:val="64"/>
  </w:num>
  <w:num w:numId="34">
    <w:abstractNumId w:val="48"/>
  </w:num>
  <w:num w:numId="35">
    <w:abstractNumId w:val="70"/>
  </w:num>
  <w:num w:numId="36">
    <w:abstractNumId w:val="16"/>
  </w:num>
  <w:num w:numId="37">
    <w:abstractNumId w:val="23"/>
  </w:num>
  <w:num w:numId="38">
    <w:abstractNumId w:val="6"/>
  </w:num>
  <w:num w:numId="39">
    <w:abstractNumId w:val="29"/>
  </w:num>
  <w:num w:numId="40">
    <w:abstractNumId w:val="24"/>
  </w:num>
  <w:num w:numId="41">
    <w:abstractNumId w:val="37"/>
  </w:num>
  <w:num w:numId="42">
    <w:abstractNumId w:val="7"/>
  </w:num>
  <w:num w:numId="43">
    <w:abstractNumId w:val="13"/>
  </w:num>
  <w:num w:numId="44">
    <w:abstractNumId w:val="71"/>
  </w:num>
  <w:num w:numId="45">
    <w:abstractNumId w:val="67"/>
  </w:num>
  <w:num w:numId="46">
    <w:abstractNumId w:val="36"/>
  </w:num>
  <w:num w:numId="47">
    <w:abstractNumId w:val="58"/>
  </w:num>
  <w:num w:numId="48">
    <w:abstractNumId w:val="40"/>
  </w:num>
  <w:num w:numId="49">
    <w:abstractNumId w:val="35"/>
  </w:num>
  <w:num w:numId="50">
    <w:abstractNumId w:val="49"/>
  </w:num>
  <w:num w:numId="51">
    <w:abstractNumId w:val="17"/>
  </w:num>
  <w:num w:numId="52">
    <w:abstractNumId w:val="1"/>
  </w:num>
  <w:num w:numId="53">
    <w:abstractNumId w:val="75"/>
  </w:num>
  <w:num w:numId="54">
    <w:abstractNumId w:val="20"/>
  </w:num>
  <w:num w:numId="55">
    <w:abstractNumId w:val="12"/>
  </w:num>
  <w:num w:numId="56">
    <w:abstractNumId w:val="11"/>
  </w:num>
  <w:num w:numId="57">
    <w:abstractNumId w:val="4"/>
  </w:num>
  <w:num w:numId="58">
    <w:abstractNumId w:val="43"/>
  </w:num>
  <w:num w:numId="59">
    <w:abstractNumId w:val="72"/>
  </w:num>
  <w:num w:numId="60">
    <w:abstractNumId w:val="34"/>
  </w:num>
  <w:num w:numId="61">
    <w:abstractNumId w:val="30"/>
  </w:num>
  <w:num w:numId="62">
    <w:abstractNumId w:val="21"/>
  </w:num>
  <w:num w:numId="63">
    <w:abstractNumId w:val="25"/>
  </w:num>
  <w:num w:numId="64">
    <w:abstractNumId w:val="45"/>
  </w:num>
  <w:num w:numId="65">
    <w:abstractNumId w:val="51"/>
  </w:num>
  <w:num w:numId="66">
    <w:abstractNumId w:val="2"/>
  </w:num>
  <w:num w:numId="67">
    <w:abstractNumId w:val="18"/>
  </w:num>
  <w:num w:numId="68">
    <w:abstractNumId w:val="77"/>
  </w:num>
  <w:num w:numId="69">
    <w:abstractNumId w:val="61"/>
  </w:num>
  <w:num w:numId="70">
    <w:abstractNumId w:val="8"/>
  </w:num>
  <w:num w:numId="71">
    <w:abstractNumId w:val="10"/>
  </w:num>
  <w:num w:numId="72">
    <w:abstractNumId w:val="42"/>
  </w:num>
  <w:num w:numId="73">
    <w:abstractNumId w:val="52"/>
  </w:num>
  <w:num w:numId="74">
    <w:abstractNumId w:val="38"/>
  </w:num>
  <w:num w:numId="75">
    <w:abstractNumId w:val="59"/>
  </w:num>
  <w:num w:numId="76">
    <w:abstractNumId w:val="27"/>
  </w:num>
  <w:num w:numId="77">
    <w:abstractNumId w:val="78"/>
  </w:num>
  <w:num w:numId="78">
    <w:abstractNumId w:val="54"/>
  </w:num>
  <w:num w:numId="79">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18"/>
    <w:rsid w:val="00002452"/>
    <w:rsid w:val="000068FB"/>
    <w:rsid w:val="00006ADE"/>
    <w:rsid w:val="00021013"/>
    <w:rsid w:val="00026F0C"/>
    <w:rsid w:val="00041141"/>
    <w:rsid w:val="000425AE"/>
    <w:rsid w:val="00042AE7"/>
    <w:rsid w:val="00044E30"/>
    <w:rsid w:val="0005045A"/>
    <w:rsid w:val="00053F20"/>
    <w:rsid w:val="00056015"/>
    <w:rsid w:val="00057E9F"/>
    <w:rsid w:val="000730CF"/>
    <w:rsid w:val="000734AA"/>
    <w:rsid w:val="00074BFC"/>
    <w:rsid w:val="0008265A"/>
    <w:rsid w:val="00092889"/>
    <w:rsid w:val="000A1C32"/>
    <w:rsid w:val="000A3746"/>
    <w:rsid w:val="000B3E9E"/>
    <w:rsid w:val="000B6D39"/>
    <w:rsid w:val="000B7D01"/>
    <w:rsid w:val="000C18D8"/>
    <w:rsid w:val="000E670F"/>
    <w:rsid w:val="000F519B"/>
    <w:rsid w:val="000F66F1"/>
    <w:rsid w:val="00111F7D"/>
    <w:rsid w:val="00113739"/>
    <w:rsid w:val="00114870"/>
    <w:rsid w:val="00115F92"/>
    <w:rsid w:val="001260C5"/>
    <w:rsid w:val="00131950"/>
    <w:rsid w:val="00133FC9"/>
    <w:rsid w:val="0013519F"/>
    <w:rsid w:val="001356C7"/>
    <w:rsid w:val="00140270"/>
    <w:rsid w:val="0014047A"/>
    <w:rsid w:val="00143F69"/>
    <w:rsid w:val="00147115"/>
    <w:rsid w:val="00152AFF"/>
    <w:rsid w:val="00154041"/>
    <w:rsid w:val="00157E46"/>
    <w:rsid w:val="001618D0"/>
    <w:rsid w:val="001645AD"/>
    <w:rsid w:val="001659E2"/>
    <w:rsid w:val="00166682"/>
    <w:rsid w:val="00167AF6"/>
    <w:rsid w:val="001747A0"/>
    <w:rsid w:val="001763F3"/>
    <w:rsid w:val="001811C6"/>
    <w:rsid w:val="001840DF"/>
    <w:rsid w:val="00184BC9"/>
    <w:rsid w:val="00192A3F"/>
    <w:rsid w:val="00193EBE"/>
    <w:rsid w:val="001955C0"/>
    <w:rsid w:val="001A0534"/>
    <w:rsid w:val="001A27C3"/>
    <w:rsid w:val="001A3CAA"/>
    <w:rsid w:val="001A4602"/>
    <w:rsid w:val="001A4BD8"/>
    <w:rsid w:val="001A4E17"/>
    <w:rsid w:val="001A59FA"/>
    <w:rsid w:val="001B74B2"/>
    <w:rsid w:val="001C2E0D"/>
    <w:rsid w:val="001C5681"/>
    <w:rsid w:val="001C7AF4"/>
    <w:rsid w:val="001D197E"/>
    <w:rsid w:val="001D330B"/>
    <w:rsid w:val="001D42AE"/>
    <w:rsid w:val="001E002E"/>
    <w:rsid w:val="001F167C"/>
    <w:rsid w:val="001F35F6"/>
    <w:rsid w:val="002038CB"/>
    <w:rsid w:val="00212DDF"/>
    <w:rsid w:val="0021518B"/>
    <w:rsid w:val="002164F9"/>
    <w:rsid w:val="00222CFE"/>
    <w:rsid w:val="00233AF3"/>
    <w:rsid w:val="00265581"/>
    <w:rsid w:val="002663E0"/>
    <w:rsid w:val="00270B61"/>
    <w:rsid w:val="002A4DC4"/>
    <w:rsid w:val="002A7665"/>
    <w:rsid w:val="002A7970"/>
    <w:rsid w:val="002C3AE8"/>
    <w:rsid w:val="002C5E82"/>
    <w:rsid w:val="002D4B4A"/>
    <w:rsid w:val="002D7A23"/>
    <w:rsid w:val="002E16C5"/>
    <w:rsid w:val="002E7769"/>
    <w:rsid w:val="002F27BC"/>
    <w:rsid w:val="00302E1C"/>
    <w:rsid w:val="00316E98"/>
    <w:rsid w:val="003213AF"/>
    <w:rsid w:val="0032649A"/>
    <w:rsid w:val="00326915"/>
    <w:rsid w:val="00337A7A"/>
    <w:rsid w:val="0034491B"/>
    <w:rsid w:val="00352720"/>
    <w:rsid w:val="00356785"/>
    <w:rsid w:val="00362795"/>
    <w:rsid w:val="003662C2"/>
    <w:rsid w:val="00372AD1"/>
    <w:rsid w:val="00373CFF"/>
    <w:rsid w:val="003752F4"/>
    <w:rsid w:val="00375C2B"/>
    <w:rsid w:val="00385282"/>
    <w:rsid w:val="00386B54"/>
    <w:rsid w:val="0039081A"/>
    <w:rsid w:val="00391905"/>
    <w:rsid w:val="00393669"/>
    <w:rsid w:val="00394594"/>
    <w:rsid w:val="00396AC7"/>
    <w:rsid w:val="003A1D7E"/>
    <w:rsid w:val="003A2B65"/>
    <w:rsid w:val="003A496D"/>
    <w:rsid w:val="003A7C18"/>
    <w:rsid w:val="003B1CEA"/>
    <w:rsid w:val="003B2D16"/>
    <w:rsid w:val="003B6CC2"/>
    <w:rsid w:val="003B7828"/>
    <w:rsid w:val="003B7C49"/>
    <w:rsid w:val="003C548B"/>
    <w:rsid w:val="003C5E09"/>
    <w:rsid w:val="003D3554"/>
    <w:rsid w:val="003D3731"/>
    <w:rsid w:val="003E0C2A"/>
    <w:rsid w:val="003F4492"/>
    <w:rsid w:val="0042531F"/>
    <w:rsid w:val="00426861"/>
    <w:rsid w:val="00431BCA"/>
    <w:rsid w:val="00443823"/>
    <w:rsid w:val="0044703C"/>
    <w:rsid w:val="004602C1"/>
    <w:rsid w:val="00461250"/>
    <w:rsid w:val="004669FB"/>
    <w:rsid w:val="00466AAC"/>
    <w:rsid w:val="00484D06"/>
    <w:rsid w:val="004854F3"/>
    <w:rsid w:val="00497D6D"/>
    <w:rsid w:val="004A1177"/>
    <w:rsid w:val="004A1586"/>
    <w:rsid w:val="004A4A9B"/>
    <w:rsid w:val="004A7BF5"/>
    <w:rsid w:val="004B40DC"/>
    <w:rsid w:val="004B73B0"/>
    <w:rsid w:val="004C67D8"/>
    <w:rsid w:val="004D2F11"/>
    <w:rsid w:val="004D31CC"/>
    <w:rsid w:val="004D6351"/>
    <w:rsid w:val="004D7958"/>
    <w:rsid w:val="004E0B96"/>
    <w:rsid w:val="004E22D3"/>
    <w:rsid w:val="004E5A76"/>
    <w:rsid w:val="004F002E"/>
    <w:rsid w:val="004F7272"/>
    <w:rsid w:val="0050552B"/>
    <w:rsid w:val="0052146A"/>
    <w:rsid w:val="00522D61"/>
    <w:rsid w:val="00526BF0"/>
    <w:rsid w:val="00546FC9"/>
    <w:rsid w:val="00551331"/>
    <w:rsid w:val="005515EA"/>
    <w:rsid w:val="00552E66"/>
    <w:rsid w:val="00553A38"/>
    <w:rsid w:val="00553C4B"/>
    <w:rsid w:val="00555F38"/>
    <w:rsid w:val="0056466F"/>
    <w:rsid w:val="00572639"/>
    <w:rsid w:val="005755EC"/>
    <w:rsid w:val="00580DB1"/>
    <w:rsid w:val="005853EA"/>
    <w:rsid w:val="005932B0"/>
    <w:rsid w:val="00596284"/>
    <w:rsid w:val="005974A0"/>
    <w:rsid w:val="005A6240"/>
    <w:rsid w:val="005A66BD"/>
    <w:rsid w:val="005A7A25"/>
    <w:rsid w:val="005B58DE"/>
    <w:rsid w:val="005B7791"/>
    <w:rsid w:val="005C21B3"/>
    <w:rsid w:val="005C336E"/>
    <w:rsid w:val="005D2762"/>
    <w:rsid w:val="005D56E7"/>
    <w:rsid w:val="005F3A08"/>
    <w:rsid w:val="005F4A8D"/>
    <w:rsid w:val="005F6974"/>
    <w:rsid w:val="00605B6F"/>
    <w:rsid w:val="006203E4"/>
    <w:rsid w:val="00624643"/>
    <w:rsid w:val="0063559D"/>
    <w:rsid w:val="006357DF"/>
    <w:rsid w:val="0064143C"/>
    <w:rsid w:val="00650738"/>
    <w:rsid w:val="00652959"/>
    <w:rsid w:val="006645D4"/>
    <w:rsid w:val="00666A30"/>
    <w:rsid w:val="00670818"/>
    <w:rsid w:val="006747E5"/>
    <w:rsid w:val="00683ED4"/>
    <w:rsid w:val="006855CC"/>
    <w:rsid w:val="006859CD"/>
    <w:rsid w:val="00691BCC"/>
    <w:rsid w:val="006967D3"/>
    <w:rsid w:val="00697509"/>
    <w:rsid w:val="006A493E"/>
    <w:rsid w:val="006A5FFF"/>
    <w:rsid w:val="006A7967"/>
    <w:rsid w:val="006A79AD"/>
    <w:rsid w:val="006B5DB6"/>
    <w:rsid w:val="006B7070"/>
    <w:rsid w:val="006C76FE"/>
    <w:rsid w:val="006D6E98"/>
    <w:rsid w:val="006E151C"/>
    <w:rsid w:val="006E212D"/>
    <w:rsid w:val="006E5C94"/>
    <w:rsid w:val="006F301F"/>
    <w:rsid w:val="006F4D51"/>
    <w:rsid w:val="006F4ED6"/>
    <w:rsid w:val="00700246"/>
    <w:rsid w:val="00700C53"/>
    <w:rsid w:val="00700F39"/>
    <w:rsid w:val="00701756"/>
    <w:rsid w:val="00701DE5"/>
    <w:rsid w:val="00710B38"/>
    <w:rsid w:val="00724B16"/>
    <w:rsid w:val="0073394E"/>
    <w:rsid w:val="0073428A"/>
    <w:rsid w:val="007441E1"/>
    <w:rsid w:val="0076045A"/>
    <w:rsid w:val="00774028"/>
    <w:rsid w:val="00782A03"/>
    <w:rsid w:val="00786D48"/>
    <w:rsid w:val="007978BA"/>
    <w:rsid w:val="007B605B"/>
    <w:rsid w:val="007C659C"/>
    <w:rsid w:val="007C675E"/>
    <w:rsid w:val="007E589E"/>
    <w:rsid w:val="007F2F62"/>
    <w:rsid w:val="007F49B0"/>
    <w:rsid w:val="00802B36"/>
    <w:rsid w:val="008035E9"/>
    <w:rsid w:val="00811081"/>
    <w:rsid w:val="008111D0"/>
    <w:rsid w:val="008128D5"/>
    <w:rsid w:val="008221E2"/>
    <w:rsid w:val="00833080"/>
    <w:rsid w:val="00845877"/>
    <w:rsid w:val="0085030D"/>
    <w:rsid w:val="00850AA7"/>
    <w:rsid w:val="00856C63"/>
    <w:rsid w:val="008803F8"/>
    <w:rsid w:val="0089540C"/>
    <w:rsid w:val="008A28C1"/>
    <w:rsid w:val="008A3E8F"/>
    <w:rsid w:val="008A559B"/>
    <w:rsid w:val="008A7DDA"/>
    <w:rsid w:val="008C137C"/>
    <w:rsid w:val="008C2D55"/>
    <w:rsid w:val="008C2E59"/>
    <w:rsid w:val="008D714B"/>
    <w:rsid w:val="008E31B0"/>
    <w:rsid w:val="008E64AC"/>
    <w:rsid w:val="0090026C"/>
    <w:rsid w:val="00900607"/>
    <w:rsid w:val="00915E38"/>
    <w:rsid w:val="00922B40"/>
    <w:rsid w:val="00925D88"/>
    <w:rsid w:val="00931C6F"/>
    <w:rsid w:val="009349D6"/>
    <w:rsid w:val="00935492"/>
    <w:rsid w:val="00936A75"/>
    <w:rsid w:val="00945DBC"/>
    <w:rsid w:val="009476B7"/>
    <w:rsid w:val="00947811"/>
    <w:rsid w:val="0096331E"/>
    <w:rsid w:val="00964707"/>
    <w:rsid w:val="00964C88"/>
    <w:rsid w:val="0097055C"/>
    <w:rsid w:val="009767A1"/>
    <w:rsid w:val="00980DAC"/>
    <w:rsid w:val="00984273"/>
    <w:rsid w:val="00986FD1"/>
    <w:rsid w:val="00993A43"/>
    <w:rsid w:val="009B4FC0"/>
    <w:rsid w:val="009C5505"/>
    <w:rsid w:val="009C5588"/>
    <w:rsid w:val="009D0CC8"/>
    <w:rsid w:val="009F1519"/>
    <w:rsid w:val="009F78DA"/>
    <w:rsid w:val="00A11751"/>
    <w:rsid w:val="00A129C7"/>
    <w:rsid w:val="00A147D7"/>
    <w:rsid w:val="00A254DE"/>
    <w:rsid w:val="00A3240C"/>
    <w:rsid w:val="00A32CF1"/>
    <w:rsid w:val="00A471DF"/>
    <w:rsid w:val="00A474D6"/>
    <w:rsid w:val="00A57DCE"/>
    <w:rsid w:val="00A62F69"/>
    <w:rsid w:val="00A64472"/>
    <w:rsid w:val="00A6709F"/>
    <w:rsid w:val="00AB5336"/>
    <w:rsid w:val="00AB7935"/>
    <w:rsid w:val="00AC3C0E"/>
    <w:rsid w:val="00AC450A"/>
    <w:rsid w:val="00AD390C"/>
    <w:rsid w:val="00AD3BEC"/>
    <w:rsid w:val="00AE05A8"/>
    <w:rsid w:val="00AE0DC9"/>
    <w:rsid w:val="00AE0E98"/>
    <w:rsid w:val="00AE1916"/>
    <w:rsid w:val="00AE23C0"/>
    <w:rsid w:val="00AF1FF9"/>
    <w:rsid w:val="00AF26F2"/>
    <w:rsid w:val="00AF2B72"/>
    <w:rsid w:val="00AF4D29"/>
    <w:rsid w:val="00B12398"/>
    <w:rsid w:val="00B16786"/>
    <w:rsid w:val="00B34A51"/>
    <w:rsid w:val="00B42407"/>
    <w:rsid w:val="00B627D5"/>
    <w:rsid w:val="00B65FA0"/>
    <w:rsid w:val="00B87D53"/>
    <w:rsid w:val="00B96E86"/>
    <w:rsid w:val="00BA32E6"/>
    <w:rsid w:val="00BA5FAA"/>
    <w:rsid w:val="00BB0B36"/>
    <w:rsid w:val="00BB2BFE"/>
    <w:rsid w:val="00BB4522"/>
    <w:rsid w:val="00BB79AF"/>
    <w:rsid w:val="00BC124E"/>
    <w:rsid w:val="00BC1949"/>
    <w:rsid w:val="00BC5010"/>
    <w:rsid w:val="00BC71FC"/>
    <w:rsid w:val="00BC797C"/>
    <w:rsid w:val="00BD0021"/>
    <w:rsid w:val="00BD3F1D"/>
    <w:rsid w:val="00BD70FE"/>
    <w:rsid w:val="00BE735A"/>
    <w:rsid w:val="00BE7744"/>
    <w:rsid w:val="00C040C3"/>
    <w:rsid w:val="00C04622"/>
    <w:rsid w:val="00C07D91"/>
    <w:rsid w:val="00C11EAB"/>
    <w:rsid w:val="00C43648"/>
    <w:rsid w:val="00C451D6"/>
    <w:rsid w:val="00C512EA"/>
    <w:rsid w:val="00C57575"/>
    <w:rsid w:val="00C635BB"/>
    <w:rsid w:val="00C63D63"/>
    <w:rsid w:val="00C647E2"/>
    <w:rsid w:val="00C7234E"/>
    <w:rsid w:val="00C76128"/>
    <w:rsid w:val="00C8205D"/>
    <w:rsid w:val="00C9781C"/>
    <w:rsid w:val="00CA556A"/>
    <w:rsid w:val="00CA6114"/>
    <w:rsid w:val="00CB01D2"/>
    <w:rsid w:val="00CB3850"/>
    <w:rsid w:val="00CB5EBF"/>
    <w:rsid w:val="00CC54BA"/>
    <w:rsid w:val="00CE56A8"/>
    <w:rsid w:val="00CE6219"/>
    <w:rsid w:val="00CF011C"/>
    <w:rsid w:val="00CF0FBA"/>
    <w:rsid w:val="00D01C42"/>
    <w:rsid w:val="00D05C6E"/>
    <w:rsid w:val="00D06683"/>
    <w:rsid w:val="00D0705C"/>
    <w:rsid w:val="00D1475D"/>
    <w:rsid w:val="00D23856"/>
    <w:rsid w:val="00D40E59"/>
    <w:rsid w:val="00D46B88"/>
    <w:rsid w:val="00D55D91"/>
    <w:rsid w:val="00D56387"/>
    <w:rsid w:val="00D63F75"/>
    <w:rsid w:val="00D66552"/>
    <w:rsid w:val="00D66CC8"/>
    <w:rsid w:val="00D73798"/>
    <w:rsid w:val="00D85994"/>
    <w:rsid w:val="00D91216"/>
    <w:rsid w:val="00D93080"/>
    <w:rsid w:val="00D93AF3"/>
    <w:rsid w:val="00D9432E"/>
    <w:rsid w:val="00D94F37"/>
    <w:rsid w:val="00D97637"/>
    <w:rsid w:val="00DA2578"/>
    <w:rsid w:val="00DB1B39"/>
    <w:rsid w:val="00DB6D83"/>
    <w:rsid w:val="00DC27EF"/>
    <w:rsid w:val="00DC5320"/>
    <w:rsid w:val="00DD692A"/>
    <w:rsid w:val="00DE3448"/>
    <w:rsid w:val="00DE75E5"/>
    <w:rsid w:val="00DF25FD"/>
    <w:rsid w:val="00DF6DF6"/>
    <w:rsid w:val="00E02FD5"/>
    <w:rsid w:val="00E03BC8"/>
    <w:rsid w:val="00E060FC"/>
    <w:rsid w:val="00E10F0B"/>
    <w:rsid w:val="00E131A0"/>
    <w:rsid w:val="00E13704"/>
    <w:rsid w:val="00E152E0"/>
    <w:rsid w:val="00E17BDE"/>
    <w:rsid w:val="00E3367F"/>
    <w:rsid w:val="00E344A3"/>
    <w:rsid w:val="00E4243C"/>
    <w:rsid w:val="00E52B90"/>
    <w:rsid w:val="00E53C2F"/>
    <w:rsid w:val="00E70629"/>
    <w:rsid w:val="00E70B71"/>
    <w:rsid w:val="00E80686"/>
    <w:rsid w:val="00E808D0"/>
    <w:rsid w:val="00E81458"/>
    <w:rsid w:val="00E83B92"/>
    <w:rsid w:val="00E869D7"/>
    <w:rsid w:val="00E967C9"/>
    <w:rsid w:val="00EA4328"/>
    <w:rsid w:val="00EB2EDF"/>
    <w:rsid w:val="00EB451E"/>
    <w:rsid w:val="00EB62BC"/>
    <w:rsid w:val="00EB7E57"/>
    <w:rsid w:val="00EC599E"/>
    <w:rsid w:val="00ED7621"/>
    <w:rsid w:val="00EE45B8"/>
    <w:rsid w:val="00EF3275"/>
    <w:rsid w:val="00EF4DAD"/>
    <w:rsid w:val="00F00772"/>
    <w:rsid w:val="00F03AD1"/>
    <w:rsid w:val="00F03C1A"/>
    <w:rsid w:val="00F20534"/>
    <w:rsid w:val="00F21B1E"/>
    <w:rsid w:val="00F23662"/>
    <w:rsid w:val="00F30284"/>
    <w:rsid w:val="00F30336"/>
    <w:rsid w:val="00F31194"/>
    <w:rsid w:val="00F330D3"/>
    <w:rsid w:val="00F356B3"/>
    <w:rsid w:val="00F35991"/>
    <w:rsid w:val="00F40942"/>
    <w:rsid w:val="00F418B1"/>
    <w:rsid w:val="00F42419"/>
    <w:rsid w:val="00F42763"/>
    <w:rsid w:val="00F45AA6"/>
    <w:rsid w:val="00F60489"/>
    <w:rsid w:val="00F62D43"/>
    <w:rsid w:val="00F821E4"/>
    <w:rsid w:val="00F83694"/>
    <w:rsid w:val="00F840AC"/>
    <w:rsid w:val="00F915BE"/>
    <w:rsid w:val="00F929ED"/>
    <w:rsid w:val="00FA05C8"/>
    <w:rsid w:val="00FA1DF5"/>
    <w:rsid w:val="00FA2B01"/>
    <w:rsid w:val="00FA3686"/>
    <w:rsid w:val="00FA3E4B"/>
    <w:rsid w:val="00FA760D"/>
    <w:rsid w:val="00FB1456"/>
    <w:rsid w:val="00FC0E85"/>
    <w:rsid w:val="00FC360D"/>
    <w:rsid w:val="00FC729D"/>
    <w:rsid w:val="00FD115F"/>
    <w:rsid w:val="00FD20A7"/>
    <w:rsid w:val="00FD25EC"/>
    <w:rsid w:val="00FD3509"/>
    <w:rsid w:val="00FE03A9"/>
    <w:rsid w:val="00FE398B"/>
    <w:rsid w:val="00FE7925"/>
    <w:rsid w:val="00FF77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27" type="callout" idref="#_x0000_s1089"/>
        <o:r id="V:Rule28" type="callout" idref="#_x0000_s1093"/>
        <o:r id="V:Rule108" type="connector" idref="#_x0000_s1233"/>
        <o:r id="V:Rule109" type="connector" idref="#_x0000_s1079"/>
        <o:r id="V:Rule110" type="connector" idref="#_x0000_s1118"/>
        <o:r id="V:Rule111" type="connector" idref="#_x0000_s1245"/>
        <o:r id="V:Rule112" type="connector" idref="#_x0000_s1155"/>
        <o:r id="V:Rule113" type="connector" idref="#_x0000_s1267"/>
        <o:r id="V:Rule114" type="connector" idref="#_x0000_s1033"/>
        <o:r id="V:Rule115" type="connector" idref="#_x0000_s1254"/>
        <o:r id="V:Rule116" type="connector" idref="#_x0000_s1318"/>
        <o:r id="V:Rule117" type="connector" idref="#_x0000_s1075"/>
        <o:r id="V:Rule118" type="connector" idref="#_x0000_s1110"/>
        <o:r id="V:Rule119" type="connector" idref="#_x0000_s1234"/>
        <o:r id="V:Rule120" type="connector" idref="#_x0000_s1080"/>
        <o:r id="V:Rule121" type="connector" idref="#_x0000_s1139"/>
        <o:r id="V:Rule122" type="connector" idref="#_x0000_s1265"/>
        <o:r id="V:Rule123" type="connector" idref="#_x0000_s1227"/>
        <o:r id="V:Rule124" type="connector" idref="#_x0000_s1048"/>
        <o:r id="V:Rule125" type="connector" idref="#_x0000_s1072"/>
        <o:r id="V:Rule126" type="connector" idref="#_x0000_s1301"/>
        <o:r id="V:Rule127" type="connector" idref="#_x0000_s1064"/>
        <o:r id="V:Rule128" type="connector" idref="#_x0000_s1088"/>
        <o:r id="V:Rule129" type="connector" idref="#_x0000_s1154"/>
        <o:r id="V:Rule130" type="connector" idref="#_x0000_s1291"/>
        <o:r id="V:Rule131" type="connector" idref="#_x0000_s1050"/>
        <o:r id="V:Rule132" type="connector" idref="#_x0000_s1274"/>
        <o:r id="V:Rule133" type="connector" idref="#_x0000_s1304"/>
        <o:r id="V:Rule134" type="connector" idref="#_x0000_s1299"/>
        <o:r id="V:Rule135" type="connector" idref="#_x0000_s1195"/>
        <o:r id="V:Rule136" type="connector" idref="#_x0000_s1132"/>
        <o:r id="V:Rule137" type="connector" idref="#_x0000_s1058"/>
        <o:r id="V:Rule138" type="connector" idref="#_x0000_s1197"/>
        <o:r id="V:Rule139" type="connector" idref="#_x0000_s1161"/>
        <o:r id="V:Rule140" type="connector" idref="#_x0000_s1244"/>
        <o:r id="V:Rule141" type="connector" idref="#_x0000_s1294"/>
        <o:r id="V:Rule142" type="connector" idref="#_x0000_s1135"/>
        <o:r id="V:Rule143" type="connector" idref="#_x0000_s1310"/>
        <o:r id="V:Rule144" type="connector" idref="#_x0000_s1323"/>
        <o:r id="V:Rule145" type="connector" idref="#_x0000_s1076"/>
        <o:r id="V:Rule146" type="connector" idref="#_x0000_s1327"/>
        <o:r id="V:Rule147" type="connector" idref="#_x0000_s1115"/>
        <o:r id="V:Rule148" type="connector" idref="#_x0000_s1123"/>
        <o:r id="V:Rule149" type="connector" idref="#_x0000_s1041"/>
        <o:r id="V:Rule150" type="connector" idref="#_x0000_s1320"/>
        <o:r id="V:Rule151" type="connector" idref="#_x0000_s1203"/>
        <o:r id="V:Rule152" type="connector" idref="#_x0000_s1319"/>
        <o:r id="V:Rule153" type="connector" idref="#_x0000_s1293"/>
        <o:r id="V:Rule154" type="connector" idref="#_x0000_s1137"/>
        <o:r id="V:Rule155" type="connector" idref="#_x0000_s1296"/>
        <o:r id="V:Rule156" type="connector" idref="#_x0000_s1077"/>
        <o:r id="V:Rule157" type="connector" idref="#_x0000_s1290"/>
        <o:r id="V:Rule158" type="connector" idref="#_x0000_s1059"/>
        <o:r id="V:Rule159" type="connector" idref="#_x0000_s1237"/>
        <o:r id="V:Rule160" type="connector" idref="#_x0000_s1278"/>
        <o:r id="V:Rule161" type="connector" idref="#_x0000_s1187"/>
        <o:r id="V:Rule162" type="connector" idref="#_x0000_s1189"/>
        <o:r id="V:Rule163" type="connector" idref="#_x0000_s1222"/>
        <o:r id="V:Rule164" type="connector" idref="#_x0000_s1239"/>
        <o:r id="V:Rule165" type="connector" idref="#_x0000_s1194"/>
        <o:r id="V:Rule166" type="connector" idref="#_x0000_s1102"/>
        <o:r id="V:Rule167" type="connector" idref="#_x0000_s1099"/>
        <o:r id="V:Rule168" type="connector" idref="#_x0000_s1078"/>
        <o:r id="V:Rule169" type="connector" idref="#_x0000_s1282"/>
        <o:r id="V:Rule170" type="connector" idref="#_x0000_s1162"/>
        <o:r id="V:Rule171" type="connector" idref="#_x0000_s1191"/>
        <o:r id="V:Rule172" type="connector" idref="#_x0000_s1053"/>
        <o:r id="V:Rule173" type="connector" idref="#_x0000_s1326"/>
        <o:r id="V:Rule174" type="connector" idref="#_x0000_s1145"/>
        <o:r id="V:Rule175" type="connector" idref="#_x0000_s1032"/>
        <o:r id="V:Rule176" type="connector" idref="#_x0000_s1071"/>
        <o:r id="V:Rule177" type="connector" idref="#_x0000_s1140"/>
        <o:r id="V:Rule178" type="connector" idref="#_x0000_s1242"/>
        <o:r id="V:Rule179" type="connector" idref="#_x0000_s1117"/>
        <o:r id="V:Rule180" type="connector" idref="#_x0000_s1231"/>
        <o:r id="V:Rule181" type="connector" idref="#_x0000_s1056"/>
        <o:r id="V:Rule182" type="connector" idref="#_x0000_s1111"/>
        <o:r id="V:Rule183" type="connector" idref="#_x0000_s1309"/>
        <o:r id="V:Rule184" type="connector" idref="#_x0000_s1036"/>
        <o:r id="V:Rule185" type="connector" idref="#_x0000_s1316"/>
        <o:r id="V:Rule186" type="connector" idref="#_x0000_s1224"/>
        <o:r id="V:Rule187" type="connector" idref="#_x0000_s1159"/>
        <o:r id="V:Rule188" type="connector" idref="#_x0000_s1261"/>
        <o:r id="V:Rule189" type="connector" idref="#_x0000_s1281"/>
        <o:r id="V:Rule190" type="connector" idref="#_x0000_s1328"/>
        <o:r id="V:Rule191" type="connector" idref="#_x0000_s1307"/>
        <o:r id="V:Rule192" type="connector" idref="#_x0000_s1043"/>
        <o:r id="V:Rule193" type="connector" idref="#_x0000_s1045"/>
        <o:r id="V:Rule194" type="connector" idref="#_x0000_s1038"/>
        <o:r id="V:Rule195" type="connector" idref="#_x0000_s1167"/>
        <o:r id="V:Rule196" type="connector" idref="#_x0000_s1268"/>
        <o:r id="V:Rule197" type="connector" idref="#_x0000_s1264"/>
        <o:r id="V:Rule198" type="connector" idref="#_x0000_s1251"/>
        <o:r id="V:Rule199" type="connector" idref="#_x0000_s1068"/>
        <o:r id="V:Rule200" type="connector" idref="#_x0000_s1129"/>
        <o:r id="V:Rule201" type="connector" idref="#_x0000_s1100"/>
        <o:r id="V:Rule202" type="connector" idref="#_x0000_s1066"/>
        <o:r id="V:Rule203" type="connector" idref="#_x0000_s1104"/>
        <o:r id="V:Rule204" type="connector" idref="#_x0000_s1241"/>
        <o:r id="V:Rule205" type="connector" idref="#_x0000_s1158"/>
        <o:r id="V:Rule206" type="connector" idref="#_x0000_s1035"/>
        <o:r id="V:Rule207" type="connector" idref="#_x0000_s1260"/>
        <o:r id="V:Rule208" type="connector" idref="#_x0000_s1258"/>
        <o:r id="V:Rule209" type="connector" idref="#_x0000_s1113"/>
        <o:r id="V:Rule210" type="connector" idref="#_x0000_s1133"/>
        <o:r id="V:Rule211" type="connector" idref="#_x0000_s1279"/>
        <o:r id="V:Rule212" type="connector" idref="#_x0000_s1198"/>
      </o:rules>
    </o:shapelayout>
  </w:shapeDefaults>
  <w:decimalSymbol w:val=","/>
  <w:listSeparator w:val=";"/>
  <w15:docId w15:val="{E8702555-5C87-43C2-BEAD-6082D47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554"/>
    <w:rPr>
      <w:sz w:val="24"/>
      <w:szCs w:val="24"/>
    </w:rPr>
  </w:style>
  <w:style w:type="paragraph" w:styleId="Nagwek1">
    <w:name w:val="heading 1"/>
    <w:basedOn w:val="Normalny"/>
    <w:link w:val="Nagwek1Znak"/>
    <w:uiPriority w:val="99"/>
    <w:qFormat/>
    <w:rsid w:val="003C5E09"/>
    <w:pPr>
      <w:keepNext/>
      <w:spacing w:before="100" w:beforeAutospacing="1" w:after="119"/>
      <w:outlineLvl w:val="0"/>
    </w:pPr>
    <w:rPr>
      <w:b/>
      <w:bCs/>
      <w:kern w:val="36"/>
      <w:sz w:val="48"/>
      <w:szCs w:val="48"/>
    </w:rPr>
  </w:style>
  <w:style w:type="paragraph" w:styleId="Nagwek3">
    <w:name w:val="heading 3"/>
    <w:basedOn w:val="Normalny"/>
    <w:link w:val="Nagwek3Znak"/>
    <w:uiPriority w:val="99"/>
    <w:qFormat/>
    <w:rsid w:val="003C5E09"/>
    <w:pPr>
      <w:keepNext/>
      <w:spacing w:before="100" w:beforeAutospacing="1" w:after="119"/>
      <w:outlineLvl w:val="2"/>
    </w:pPr>
    <w:rPr>
      <w:b/>
      <w:bCs/>
      <w:sz w:val="27"/>
      <w:szCs w:val="27"/>
    </w:rPr>
  </w:style>
  <w:style w:type="paragraph" w:styleId="Nagwek4">
    <w:name w:val="heading 4"/>
    <w:basedOn w:val="Normalny"/>
    <w:link w:val="Nagwek4Znak"/>
    <w:uiPriority w:val="99"/>
    <w:qFormat/>
    <w:rsid w:val="003C5E09"/>
    <w:pPr>
      <w:keepNext/>
      <w:pBdr>
        <w:bottom w:val="single" w:sz="6" w:space="0" w:color="000000"/>
      </w:pBdr>
      <w:spacing w:before="100" w:beforeAutospacing="1" w:after="119"/>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E09"/>
    <w:rPr>
      <w:b/>
      <w:kern w:val="36"/>
      <w:sz w:val="48"/>
    </w:rPr>
  </w:style>
  <w:style w:type="character" w:customStyle="1" w:styleId="Nagwek3Znak">
    <w:name w:val="Nagłówek 3 Znak"/>
    <w:basedOn w:val="Domylnaczcionkaakapitu"/>
    <w:link w:val="Nagwek3"/>
    <w:uiPriority w:val="99"/>
    <w:locked/>
    <w:rsid w:val="003C5E09"/>
    <w:rPr>
      <w:b/>
      <w:sz w:val="27"/>
    </w:rPr>
  </w:style>
  <w:style w:type="character" w:customStyle="1" w:styleId="Nagwek4Znak">
    <w:name w:val="Nagłówek 4 Znak"/>
    <w:basedOn w:val="Domylnaczcionkaakapitu"/>
    <w:link w:val="Nagwek4"/>
    <w:uiPriority w:val="99"/>
    <w:locked/>
    <w:rsid w:val="003C5E09"/>
    <w:rPr>
      <w:b/>
      <w:sz w:val="24"/>
    </w:rPr>
  </w:style>
  <w:style w:type="paragraph" w:styleId="Nagwek">
    <w:name w:val="header"/>
    <w:basedOn w:val="Normalny"/>
    <w:link w:val="NagwekZnak"/>
    <w:uiPriority w:val="99"/>
    <w:rsid w:val="003A7C18"/>
    <w:pPr>
      <w:tabs>
        <w:tab w:val="center" w:pos="4536"/>
        <w:tab w:val="right" w:pos="9072"/>
      </w:tabs>
    </w:pPr>
  </w:style>
  <w:style w:type="character" w:customStyle="1" w:styleId="NagwekZnak">
    <w:name w:val="Nagłówek Znak"/>
    <w:basedOn w:val="Domylnaczcionkaakapitu"/>
    <w:link w:val="Nagwek"/>
    <w:uiPriority w:val="99"/>
    <w:locked/>
    <w:rsid w:val="003C5E09"/>
    <w:rPr>
      <w:sz w:val="24"/>
    </w:rPr>
  </w:style>
  <w:style w:type="paragraph" w:styleId="Stopka">
    <w:name w:val="footer"/>
    <w:basedOn w:val="Normalny"/>
    <w:link w:val="StopkaZnak"/>
    <w:uiPriority w:val="99"/>
    <w:rsid w:val="003A7C18"/>
    <w:pPr>
      <w:tabs>
        <w:tab w:val="center" w:pos="4536"/>
        <w:tab w:val="right" w:pos="9072"/>
      </w:tabs>
    </w:pPr>
  </w:style>
  <w:style w:type="character" w:customStyle="1" w:styleId="StopkaZnak">
    <w:name w:val="Stopka Znak"/>
    <w:basedOn w:val="Domylnaczcionkaakapitu"/>
    <w:link w:val="Stopka"/>
    <w:uiPriority w:val="99"/>
    <w:locked/>
    <w:rsid w:val="003C5E09"/>
    <w:rPr>
      <w:sz w:val="24"/>
    </w:rPr>
  </w:style>
  <w:style w:type="character" w:styleId="Numerstrony">
    <w:name w:val="page number"/>
    <w:basedOn w:val="Domylnaczcionkaakapitu"/>
    <w:uiPriority w:val="99"/>
    <w:rsid w:val="001D330B"/>
    <w:rPr>
      <w:rFonts w:cs="Times New Roman"/>
    </w:rPr>
  </w:style>
  <w:style w:type="table" w:styleId="Tabela-Siatka">
    <w:name w:val="Table Grid"/>
    <w:basedOn w:val="Standardowy"/>
    <w:uiPriority w:val="99"/>
    <w:rsid w:val="003C5E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3C5E09"/>
    <w:rPr>
      <w:rFonts w:ascii="Century Gothic" w:hAnsi="Century Gothic"/>
      <w:sz w:val="20"/>
      <w:szCs w:val="20"/>
    </w:rPr>
  </w:style>
  <w:style w:type="character" w:customStyle="1" w:styleId="TekstprzypisukocowegoZnak">
    <w:name w:val="Tekst przypisu końcowego Znak"/>
    <w:basedOn w:val="Domylnaczcionkaakapitu"/>
    <w:link w:val="Tekstprzypisukocowego"/>
    <w:uiPriority w:val="99"/>
    <w:semiHidden/>
    <w:locked/>
    <w:rsid w:val="003C5E09"/>
    <w:rPr>
      <w:rFonts w:ascii="Century Gothic" w:hAnsi="Century Gothic"/>
    </w:rPr>
  </w:style>
  <w:style w:type="character" w:styleId="Odwoanieprzypisukocowego">
    <w:name w:val="endnote reference"/>
    <w:basedOn w:val="Domylnaczcionkaakapitu"/>
    <w:uiPriority w:val="99"/>
    <w:semiHidden/>
    <w:rsid w:val="003C5E09"/>
    <w:rPr>
      <w:rFonts w:cs="Times New Roman"/>
      <w:vertAlign w:val="superscript"/>
    </w:rPr>
  </w:style>
  <w:style w:type="paragraph" w:customStyle="1" w:styleId="Cieniowany">
    <w:name w:val="Cieniowany"/>
    <w:basedOn w:val="Normalny"/>
    <w:uiPriority w:val="99"/>
    <w:rsid w:val="003C5E09"/>
    <w:pPr>
      <w:shd w:val="clear" w:color="auto" w:fill="CECEF2"/>
      <w:spacing w:before="120"/>
      <w:ind w:left="170" w:right="170"/>
      <w:jc w:val="both"/>
    </w:pPr>
    <w:rPr>
      <w:rFonts w:ascii="Century Gothic" w:hAnsi="Century Gothic" w:cs="Courier New"/>
      <w:sz w:val="20"/>
      <w:szCs w:val="20"/>
      <w:lang w:val="en-US"/>
    </w:rPr>
  </w:style>
  <w:style w:type="paragraph" w:styleId="Spistreci1">
    <w:name w:val="toc 1"/>
    <w:basedOn w:val="Normalny"/>
    <w:next w:val="Normalny"/>
    <w:autoRedefine/>
    <w:uiPriority w:val="99"/>
    <w:rsid w:val="003C5E09"/>
    <w:pPr>
      <w:tabs>
        <w:tab w:val="right" w:leader="dot" w:pos="9062"/>
      </w:tabs>
      <w:spacing w:line="260" w:lineRule="exact"/>
    </w:pPr>
    <w:rPr>
      <w:rFonts w:ascii="Calibri" w:hAnsi="Calibri"/>
      <w:sz w:val="22"/>
      <w:szCs w:val="22"/>
      <w:lang w:eastAsia="en-US"/>
    </w:rPr>
  </w:style>
  <w:style w:type="paragraph" w:styleId="Spistreci3">
    <w:name w:val="toc 3"/>
    <w:basedOn w:val="Normalny"/>
    <w:next w:val="Normalny"/>
    <w:autoRedefine/>
    <w:uiPriority w:val="99"/>
    <w:rsid w:val="003C5E09"/>
    <w:pPr>
      <w:spacing w:line="260" w:lineRule="exact"/>
      <w:ind w:left="442"/>
    </w:pPr>
    <w:rPr>
      <w:rFonts w:ascii="Calibri" w:hAnsi="Calibri"/>
      <w:sz w:val="22"/>
      <w:szCs w:val="22"/>
      <w:lang w:eastAsia="en-US"/>
    </w:rPr>
  </w:style>
  <w:style w:type="paragraph" w:styleId="Spistreci4">
    <w:name w:val="toc 4"/>
    <w:basedOn w:val="Normalny"/>
    <w:next w:val="Normalny"/>
    <w:autoRedefine/>
    <w:uiPriority w:val="99"/>
    <w:rsid w:val="003C5E09"/>
    <w:pPr>
      <w:spacing w:line="260" w:lineRule="exact"/>
      <w:ind w:left="658"/>
    </w:pPr>
    <w:rPr>
      <w:rFonts w:ascii="Calibri" w:hAnsi="Calibri"/>
      <w:sz w:val="22"/>
      <w:szCs w:val="22"/>
      <w:lang w:eastAsia="en-US"/>
    </w:rPr>
  </w:style>
  <w:style w:type="character" w:styleId="Hipercze">
    <w:name w:val="Hyperlink"/>
    <w:basedOn w:val="Domylnaczcionkaakapitu"/>
    <w:uiPriority w:val="99"/>
    <w:rsid w:val="003C5E09"/>
    <w:rPr>
      <w:rFonts w:cs="Times New Roman"/>
      <w:color w:val="0000FF"/>
      <w:u w:val="single"/>
    </w:rPr>
  </w:style>
  <w:style w:type="paragraph" w:styleId="Bezodstpw">
    <w:name w:val="No Spacing"/>
    <w:link w:val="BezodstpwZnak"/>
    <w:uiPriority w:val="99"/>
    <w:qFormat/>
    <w:rsid w:val="003C5E09"/>
    <w:rPr>
      <w:rFonts w:ascii="Calibri" w:hAnsi="Calibri"/>
    </w:rPr>
  </w:style>
  <w:style w:type="character" w:customStyle="1" w:styleId="BezodstpwZnak">
    <w:name w:val="Bez odstępów Znak"/>
    <w:link w:val="Bezodstpw"/>
    <w:uiPriority w:val="99"/>
    <w:locked/>
    <w:rsid w:val="003C5E09"/>
    <w:rPr>
      <w:rFonts w:ascii="Calibri" w:hAnsi="Calibri"/>
      <w:sz w:val="22"/>
    </w:rPr>
  </w:style>
  <w:style w:type="paragraph" w:styleId="Tekstdymka">
    <w:name w:val="Balloon Text"/>
    <w:basedOn w:val="Normalny"/>
    <w:link w:val="TekstdymkaZnak"/>
    <w:uiPriority w:val="99"/>
    <w:semiHidden/>
    <w:rsid w:val="003C5E09"/>
    <w:rPr>
      <w:rFonts w:ascii="Tahoma" w:hAnsi="Tahoma"/>
      <w:sz w:val="16"/>
      <w:szCs w:val="16"/>
    </w:rPr>
  </w:style>
  <w:style w:type="character" w:customStyle="1" w:styleId="TekstdymkaZnak">
    <w:name w:val="Tekst dymka Znak"/>
    <w:basedOn w:val="Domylnaczcionkaakapitu"/>
    <w:link w:val="Tekstdymka"/>
    <w:uiPriority w:val="99"/>
    <w:semiHidden/>
    <w:locked/>
    <w:rsid w:val="003C5E09"/>
    <w:rPr>
      <w:rFonts w:ascii="Tahoma" w:hAnsi="Tahoma"/>
      <w:sz w:val="16"/>
    </w:rPr>
  </w:style>
  <w:style w:type="paragraph" w:customStyle="1" w:styleId="Akapitzlist1">
    <w:name w:val="Akapit z listą1"/>
    <w:basedOn w:val="Normalny"/>
    <w:uiPriority w:val="99"/>
    <w:rsid w:val="003C5E09"/>
    <w:pPr>
      <w:suppressAutoHyphens/>
      <w:ind w:left="720"/>
      <w:contextualSpacing/>
    </w:pPr>
    <w:rPr>
      <w:rFonts w:eastAsia="SimSun" w:cs="Mangal"/>
      <w:kern w:val="2"/>
      <w:szCs w:val="21"/>
      <w:lang w:eastAsia="hi-IN" w:bidi="hi-IN"/>
    </w:rPr>
  </w:style>
  <w:style w:type="paragraph" w:customStyle="1" w:styleId="Default">
    <w:name w:val="Default"/>
    <w:uiPriority w:val="99"/>
    <w:rsid w:val="003C5E09"/>
    <w:pPr>
      <w:autoSpaceDE w:val="0"/>
      <w:autoSpaceDN w:val="0"/>
      <w:adjustRightInd w:val="0"/>
    </w:pPr>
    <w:rPr>
      <w:rFonts w:ascii="Calibri" w:hAnsi="Calibri" w:cs="Calibri"/>
      <w:color w:val="000000"/>
      <w:sz w:val="24"/>
      <w:szCs w:val="24"/>
    </w:rPr>
  </w:style>
  <w:style w:type="paragraph" w:styleId="Tekstpodstawowy">
    <w:name w:val="Body Text"/>
    <w:basedOn w:val="Normalny"/>
    <w:link w:val="TekstpodstawowyZnak"/>
    <w:uiPriority w:val="99"/>
    <w:rsid w:val="003C5E09"/>
    <w:rPr>
      <w:color w:val="000000"/>
      <w:szCs w:val="20"/>
    </w:rPr>
  </w:style>
  <w:style w:type="character" w:customStyle="1" w:styleId="TekstpodstawowyZnak">
    <w:name w:val="Tekst podstawowy Znak"/>
    <w:basedOn w:val="Domylnaczcionkaakapitu"/>
    <w:link w:val="Tekstpodstawowy"/>
    <w:uiPriority w:val="99"/>
    <w:locked/>
    <w:rsid w:val="003C5E09"/>
    <w:rPr>
      <w:color w:val="000000"/>
      <w:sz w:val="24"/>
    </w:rPr>
  </w:style>
  <w:style w:type="character" w:styleId="Odwoaniedokomentarza">
    <w:name w:val="annotation reference"/>
    <w:basedOn w:val="Domylnaczcionkaakapitu"/>
    <w:uiPriority w:val="99"/>
    <w:rsid w:val="003C5E09"/>
    <w:rPr>
      <w:rFonts w:cs="Times New Roman"/>
      <w:sz w:val="16"/>
    </w:rPr>
  </w:style>
  <w:style w:type="paragraph" w:styleId="Tekstkomentarza">
    <w:name w:val="annotation text"/>
    <w:basedOn w:val="Normalny"/>
    <w:link w:val="TekstkomentarzaZnak"/>
    <w:uiPriority w:val="99"/>
    <w:rsid w:val="003C5E09"/>
    <w:rPr>
      <w:rFonts w:ascii="Century Gothic" w:hAnsi="Century Gothic"/>
      <w:sz w:val="20"/>
      <w:szCs w:val="20"/>
    </w:rPr>
  </w:style>
  <w:style w:type="character" w:customStyle="1" w:styleId="TekstkomentarzaZnak">
    <w:name w:val="Tekst komentarza Znak"/>
    <w:basedOn w:val="Domylnaczcionkaakapitu"/>
    <w:link w:val="Tekstkomentarza"/>
    <w:uiPriority w:val="99"/>
    <w:locked/>
    <w:rsid w:val="003C5E09"/>
    <w:rPr>
      <w:rFonts w:ascii="Century Gothic" w:hAnsi="Century Gothic"/>
    </w:rPr>
  </w:style>
  <w:style w:type="paragraph" w:styleId="Tematkomentarza">
    <w:name w:val="annotation subject"/>
    <w:basedOn w:val="Tekstkomentarza"/>
    <w:next w:val="Tekstkomentarza"/>
    <w:link w:val="TematkomentarzaZnak"/>
    <w:uiPriority w:val="99"/>
    <w:rsid w:val="003C5E09"/>
    <w:rPr>
      <w:b/>
      <w:bCs/>
    </w:rPr>
  </w:style>
  <w:style w:type="character" w:customStyle="1" w:styleId="TematkomentarzaZnak">
    <w:name w:val="Temat komentarza Znak"/>
    <w:basedOn w:val="TekstkomentarzaZnak"/>
    <w:link w:val="Tematkomentarza"/>
    <w:uiPriority w:val="99"/>
    <w:locked/>
    <w:rsid w:val="003C5E09"/>
    <w:rPr>
      <w:rFonts w:ascii="Century Gothic" w:hAnsi="Century Gothic"/>
      <w:b/>
    </w:rPr>
  </w:style>
  <w:style w:type="paragraph" w:styleId="Akapitzlist">
    <w:name w:val="List Paragraph"/>
    <w:basedOn w:val="Normalny"/>
    <w:uiPriority w:val="99"/>
    <w:qFormat/>
    <w:rsid w:val="003C5E09"/>
    <w:pPr>
      <w:ind w:left="708"/>
    </w:pPr>
    <w:rPr>
      <w:rFonts w:ascii="Century Gothic" w:hAnsi="Century Gothic"/>
    </w:rPr>
  </w:style>
  <w:style w:type="paragraph" w:customStyle="1" w:styleId="Akapitzlist2">
    <w:name w:val="Akapit z listą2"/>
    <w:basedOn w:val="Normalny"/>
    <w:uiPriority w:val="99"/>
    <w:rsid w:val="00497D6D"/>
    <w:pPr>
      <w:suppressAutoHyphens/>
      <w:ind w:left="720"/>
      <w:contextualSpacing/>
    </w:pPr>
    <w:rPr>
      <w:rFonts w:eastAsia="SimSun" w:cs="Mangal"/>
      <w:kern w:val="2"/>
      <w:szCs w:val="21"/>
      <w:lang w:eastAsia="hi-IN" w:bidi="hi-IN"/>
    </w:rPr>
  </w:style>
  <w:style w:type="paragraph" w:styleId="Nagwekspisutreci">
    <w:name w:val="TOC Heading"/>
    <w:basedOn w:val="Nagwek1"/>
    <w:next w:val="Normalny"/>
    <w:uiPriority w:val="99"/>
    <w:qFormat/>
    <w:rsid w:val="00497D6D"/>
    <w:pPr>
      <w:keepLines/>
      <w:spacing w:before="240" w:beforeAutospacing="0" w:after="0" w:line="259" w:lineRule="auto"/>
      <w:outlineLvl w:val="9"/>
    </w:pPr>
    <w:rPr>
      <w:rFonts w:ascii="Calibri Light" w:hAnsi="Calibri Light"/>
      <w:b w:val="0"/>
      <w:bCs w:val="0"/>
      <w:color w:val="2E74B5"/>
      <w:kern w:val="0"/>
      <w:sz w:val="32"/>
      <w:szCs w:val="32"/>
    </w:rPr>
  </w:style>
  <w:style w:type="paragraph" w:styleId="Spistreci2">
    <w:name w:val="toc 2"/>
    <w:basedOn w:val="Normalny"/>
    <w:next w:val="Normalny"/>
    <w:autoRedefine/>
    <w:uiPriority w:val="99"/>
    <w:rsid w:val="00497D6D"/>
    <w:pPr>
      <w:spacing w:after="100" w:line="259" w:lineRule="auto"/>
      <w:ind w:left="220"/>
    </w:pPr>
    <w:rPr>
      <w:rFonts w:ascii="Calibri" w:hAnsi="Calibri"/>
      <w:sz w:val="22"/>
      <w:szCs w:val="22"/>
    </w:rPr>
  </w:style>
  <w:style w:type="paragraph" w:styleId="Poprawka">
    <w:name w:val="Revision"/>
    <w:hidden/>
    <w:uiPriority w:val="99"/>
    <w:semiHidden/>
    <w:rsid w:val="00497D6D"/>
    <w:rPr>
      <w:sz w:val="24"/>
      <w:szCs w:val="24"/>
    </w:rPr>
  </w:style>
  <w:style w:type="numbering" w:customStyle="1" w:styleId="Styl1">
    <w:name w:val="Styl1"/>
    <w:rsid w:val="00F07C3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59980">
      <w:marLeft w:val="0"/>
      <w:marRight w:val="0"/>
      <w:marTop w:val="0"/>
      <w:marBottom w:val="0"/>
      <w:divBdr>
        <w:top w:val="none" w:sz="0" w:space="0" w:color="auto"/>
        <w:left w:val="none" w:sz="0" w:space="0" w:color="auto"/>
        <w:bottom w:val="none" w:sz="0" w:space="0" w:color="auto"/>
        <w:right w:val="none" w:sz="0" w:space="0" w:color="auto"/>
      </w:divBdr>
      <w:divsChild>
        <w:div w:id="27775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DD39-93AC-428B-B2B5-4712E23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57</Pages>
  <Words>14569</Words>
  <Characters>87420</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Tekst tekst tekst</vt:lpstr>
    </vt:vector>
  </TitlesOfParts>
  <Company>ZGiKM GEOPOZ</Company>
  <LinksUpToDate>false</LinksUpToDate>
  <CharactersWithSpaces>101786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tekst tekst</dc:title>
  <dc:subject/>
  <dc:creator>Karolina_W</dc:creator>
  <cp:keywords/>
  <dc:description/>
  <cp:lastModifiedBy>Elżbieta Metelska</cp:lastModifiedBy>
  <cp:revision>34</cp:revision>
  <cp:lastPrinted>2017-04-13T13:46:00Z</cp:lastPrinted>
  <dcterms:created xsi:type="dcterms:W3CDTF">2017-03-29T07:23:00Z</dcterms:created>
  <dcterms:modified xsi:type="dcterms:W3CDTF">2017-04-13T14:02:00Z</dcterms:modified>
</cp:coreProperties>
</file>