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946"/>
      </w:tblGrid>
      <w:tr w:rsidR="00473705" w:rsidTr="00473705">
        <w:tc>
          <w:tcPr>
            <w:tcW w:w="4838" w:type="dxa"/>
          </w:tcPr>
          <w:p w:rsidR="00473705" w:rsidRDefault="00473705" w:rsidP="00032823">
            <w:pPr>
              <w:pStyle w:val="Nagwek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E131BA">
              <w:rPr>
                <w:rFonts w:cs="Arial"/>
                <w:sz w:val="18"/>
                <w:szCs w:val="18"/>
              </w:rPr>
              <w:t xml:space="preserve">Znak </w:t>
            </w:r>
            <w:r w:rsidR="00032823">
              <w:rPr>
                <w:rFonts w:cs="Arial"/>
                <w:sz w:val="18"/>
                <w:szCs w:val="18"/>
              </w:rPr>
              <w:t>sprawy:</w:t>
            </w:r>
            <w:r w:rsidRPr="00E131BA">
              <w:rPr>
                <w:rFonts w:cs="Arial"/>
                <w:sz w:val="18"/>
                <w:szCs w:val="18"/>
              </w:rPr>
              <w:t xml:space="preserve"> ZG-NZP.3410</w:t>
            </w:r>
            <w:r w:rsidR="00762FC1">
              <w:rPr>
                <w:rFonts w:cs="Arial"/>
                <w:sz w:val="18"/>
                <w:szCs w:val="18"/>
              </w:rPr>
              <w:t>.6</w:t>
            </w:r>
            <w:r w:rsidRPr="00E131BA">
              <w:rPr>
                <w:rFonts w:cs="Arial"/>
                <w:sz w:val="18"/>
                <w:szCs w:val="18"/>
              </w:rPr>
              <w:t>.2017</w:t>
            </w:r>
          </w:p>
        </w:tc>
        <w:tc>
          <w:tcPr>
            <w:tcW w:w="4946" w:type="dxa"/>
          </w:tcPr>
          <w:p w:rsidR="00473705" w:rsidRDefault="00473705" w:rsidP="00CE0F3E">
            <w:pPr>
              <w:pStyle w:val="Nagwek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131BA">
              <w:rPr>
                <w:rFonts w:cs="Arial"/>
                <w:sz w:val="18"/>
                <w:szCs w:val="18"/>
              </w:rPr>
              <w:t xml:space="preserve">Załącznik nr </w:t>
            </w:r>
            <w:r w:rsidR="00CE0F3E">
              <w:rPr>
                <w:rFonts w:cs="Arial"/>
                <w:sz w:val="18"/>
                <w:szCs w:val="18"/>
              </w:rPr>
              <w:t xml:space="preserve">2 </w:t>
            </w:r>
            <w:r w:rsidRPr="00E131BA">
              <w:rPr>
                <w:rFonts w:cs="Arial"/>
                <w:sz w:val="18"/>
                <w:szCs w:val="18"/>
              </w:rPr>
              <w:t>do SIWZ</w:t>
            </w:r>
          </w:p>
        </w:tc>
      </w:tr>
    </w:tbl>
    <w:p w:rsidR="00E131BA" w:rsidRDefault="00E131BA" w:rsidP="00E131BA">
      <w:pPr>
        <w:jc w:val="center"/>
        <w:rPr>
          <w:spacing w:val="-4"/>
          <w:sz w:val="20"/>
        </w:rPr>
      </w:pPr>
    </w:p>
    <w:p w:rsidR="00E131BA" w:rsidRPr="00E131BA" w:rsidRDefault="00E131BA" w:rsidP="00E131BA">
      <w:pPr>
        <w:jc w:val="center"/>
        <w:rPr>
          <w:spacing w:val="-4"/>
          <w:sz w:val="20"/>
        </w:rPr>
      </w:pPr>
      <w:r w:rsidRPr="00E131BA">
        <w:rPr>
          <w:spacing w:val="-4"/>
          <w:sz w:val="20"/>
        </w:rPr>
        <w:t>Wzór istotnych postanowień umowy</w:t>
      </w:r>
    </w:p>
    <w:p w:rsidR="003E3225" w:rsidRPr="00E15857" w:rsidRDefault="003E3225" w:rsidP="00733421">
      <w:pPr>
        <w:rPr>
          <w:rFonts w:cs="Arial"/>
          <w:b/>
          <w:szCs w:val="18"/>
        </w:rPr>
      </w:pPr>
    </w:p>
    <w:p w:rsidR="003E3225" w:rsidRPr="00E15857" w:rsidRDefault="003E3225" w:rsidP="001474FD">
      <w:pPr>
        <w:jc w:val="center"/>
        <w:rPr>
          <w:rFonts w:cs="Arial"/>
          <w:b/>
          <w:szCs w:val="18"/>
        </w:rPr>
      </w:pPr>
      <w:r w:rsidRPr="00E15857">
        <w:rPr>
          <w:rFonts w:cs="Arial"/>
          <w:b/>
          <w:szCs w:val="18"/>
        </w:rPr>
        <w:t>UMOWA nr .........................</w:t>
      </w:r>
    </w:p>
    <w:p w:rsidR="003E3225" w:rsidRPr="00E15857" w:rsidRDefault="003E3225" w:rsidP="001474FD">
      <w:pPr>
        <w:pStyle w:val="FR1"/>
        <w:ind w:left="0" w:right="-34"/>
        <w:rPr>
          <w:rFonts w:ascii="Arial" w:hAnsi="Arial" w:cs="Arial"/>
          <w:b w:val="0"/>
          <w:sz w:val="18"/>
          <w:szCs w:val="18"/>
        </w:rPr>
      </w:pPr>
      <w:r w:rsidRPr="00E15857">
        <w:rPr>
          <w:rFonts w:ascii="Arial" w:hAnsi="Arial" w:cs="Arial"/>
          <w:b w:val="0"/>
          <w:sz w:val="18"/>
          <w:szCs w:val="18"/>
        </w:rPr>
        <w:t>z Wykonawcą wybranym w postępowaniu o udzielenie zamówienia publicznego</w:t>
      </w:r>
    </w:p>
    <w:p w:rsidR="003E3225" w:rsidRPr="00E15857" w:rsidRDefault="003E3225" w:rsidP="001474FD">
      <w:pPr>
        <w:pStyle w:val="FR1"/>
        <w:ind w:left="0" w:right="-34"/>
        <w:rPr>
          <w:rFonts w:ascii="Arial" w:hAnsi="Arial" w:cs="Arial"/>
          <w:sz w:val="18"/>
          <w:szCs w:val="18"/>
        </w:rPr>
      </w:pPr>
      <w:r w:rsidRPr="00E15857">
        <w:rPr>
          <w:rFonts w:ascii="Arial" w:hAnsi="Arial" w:cs="Arial"/>
          <w:sz w:val="18"/>
          <w:szCs w:val="18"/>
        </w:rPr>
        <w:t xml:space="preserve"> zgodnie z art. 39 ustawy z dnia 29 stycznia 2004 r. Prawo zamówień publicznych (Dz.U. z 2015 r., poz. 2164, </w:t>
      </w:r>
    </w:p>
    <w:p w:rsidR="003E3225" w:rsidRPr="00E15857" w:rsidRDefault="003E3225" w:rsidP="001474FD">
      <w:pPr>
        <w:pStyle w:val="FR1"/>
        <w:ind w:left="0" w:right="-34"/>
        <w:rPr>
          <w:rFonts w:ascii="Arial" w:hAnsi="Arial" w:cs="Arial"/>
          <w:b w:val="0"/>
          <w:sz w:val="18"/>
          <w:szCs w:val="18"/>
        </w:rPr>
      </w:pPr>
      <w:r w:rsidRPr="00E15857">
        <w:rPr>
          <w:rFonts w:ascii="Arial" w:hAnsi="Arial" w:cs="Arial"/>
          <w:sz w:val="18"/>
          <w:szCs w:val="18"/>
        </w:rPr>
        <w:t>z późn. zm.)</w:t>
      </w:r>
    </w:p>
    <w:p w:rsidR="003E3225" w:rsidRPr="00E15857" w:rsidRDefault="003E3225" w:rsidP="001474FD">
      <w:pPr>
        <w:pStyle w:val="Nagwek"/>
        <w:tabs>
          <w:tab w:val="clear" w:pos="4536"/>
          <w:tab w:val="clear" w:pos="9072"/>
        </w:tabs>
        <w:rPr>
          <w:rFonts w:cs="Arial"/>
          <w:sz w:val="18"/>
          <w:szCs w:val="18"/>
        </w:rPr>
      </w:pPr>
    </w:p>
    <w:p w:rsidR="003E3225" w:rsidRPr="00E15857" w:rsidRDefault="003E3225" w:rsidP="002112C2">
      <w:pPr>
        <w:spacing w:after="120"/>
        <w:rPr>
          <w:rFonts w:cs="Arial"/>
          <w:szCs w:val="18"/>
        </w:rPr>
      </w:pPr>
      <w:r w:rsidRPr="00E15857">
        <w:rPr>
          <w:rFonts w:cs="Arial"/>
          <w:szCs w:val="18"/>
        </w:rPr>
        <w:t>zawarta w dniu […] w Poznaniu</w:t>
      </w:r>
    </w:p>
    <w:p w:rsidR="003E3225" w:rsidRPr="00E15857" w:rsidRDefault="003E3225" w:rsidP="002112C2">
      <w:pPr>
        <w:spacing w:after="120"/>
        <w:rPr>
          <w:rFonts w:cs="Arial"/>
          <w:szCs w:val="18"/>
        </w:rPr>
      </w:pPr>
      <w:r w:rsidRPr="00E15857">
        <w:rPr>
          <w:rFonts w:cs="Arial"/>
          <w:szCs w:val="18"/>
        </w:rPr>
        <w:t>pomiędzy:</w:t>
      </w:r>
    </w:p>
    <w:p w:rsidR="003E3225" w:rsidRPr="00E15857" w:rsidRDefault="003E3225" w:rsidP="00AB6B3B">
      <w:pPr>
        <w:rPr>
          <w:b/>
        </w:rPr>
      </w:pPr>
      <w:r w:rsidRPr="00E15857">
        <w:rPr>
          <w:b/>
        </w:rPr>
        <w:t>Miastem Poznań</w:t>
      </w:r>
    </w:p>
    <w:p w:rsidR="003E3225" w:rsidRPr="00E15857" w:rsidRDefault="003E3225" w:rsidP="00AB6B3B">
      <w:r w:rsidRPr="00E15857">
        <w:t>w imieniu którego działa:</w:t>
      </w:r>
    </w:p>
    <w:p w:rsidR="003E3225" w:rsidRPr="00E15857" w:rsidRDefault="003E3225" w:rsidP="00F830B7">
      <w:pPr>
        <w:ind w:firstLine="720"/>
        <w:rPr>
          <w:b/>
        </w:rPr>
      </w:pPr>
      <w:r w:rsidRPr="00E15857">
        <w:rPr>
          <w:b/>
        </w:rPr>
        <w:t>Pan Andrzej Krygier – Dyrektor Zarządu Geodezji i Katastru Miejskiego GEOPOZ</w:t>
      </w:r>
    </w:p>
    <w:p w:rsidR="003E3225" w:rsidRPr="00E15857" w:rsidRDefault="003E3225" w:rsidP="00AB6B3B">
      <w:r w:rsidRPr="00E15857">
        <w:t>z siedzibą w Poznaniu, ul. Gronowa 20, 61–655 Poznań</w:t>
      </w:r>
    </w:p>
    <w:p w:rsidR="003E3225" w:rsidRPr="00E15857" w:rsidRDefault="003E3225" w:rsidP="00AB6B3B">
      <w:r w:rsidRPr="00E15857">
        <w:t>posiadającym NIP: 209-00-01-440, Regon: 631257822</w:t>
      </w:r>
    </w:p>
    <w:p w:rsidR="003E3225" w:rsidRPr="00E15857" w:rsidRDefault="003E3225" w:rsidP="00AB6B3B">
      <w:r w:rsidRPr="00E15857">
        <w:t xml:space="preserve">zwanym dalej </w:t>
      </w:r>
      <w:r w:rsidRPr="00E15857">
        <w:rPr>
          <w:b/>
        </w:rPr>
        <w:t>Zamawiającym</w:t>
      </w:r>
    </w:p>
    <w:p w:rsidR="003E3225" w:rsidRPr="00E15857" w:rsidRDefault="003E3225" w:rsidP="002112C2">
      <w:pPr>
        <w:spacing w:after="120"/>
        <w:rPr>
          <w:rFonts w:cs="Arial"/>
          <w:szCs w:val="18"/>
        </w:rPr>
      </w:pPr>
      <w:r w:rsidRPr="00E15857">
        <w:rPr>
          <w:rFonts w:cs="Arial"/>
          <w:szCs w:val="18"/>
        </w:rPr>
        <w:t>a</w:t>
      </w:r>
    </w:p>
    <w:p w:rsidR="003E3225" w:rsidRPr="00E15857" w:rsidRDefault="003E3225" w:rsidP="002112C2">
      <w:pPr>
        <w:spacing w:after="120"/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[…] z siedzibą w […] przy ul. […], wpisaną do Rejestru Przedsiębiorców Krajowego Rejestru Sądowego, prowadzonego przez Sąd Rejonowy w […] Wydział […] Gospodarczy Krajowego Rejestru Sądowego, pod numerem KRS […], NIP […],REGON[…] </w:t>
      </w:r>
    </w:p>
    <w:p w:rsidR="003E3225" w:rsidRPr="00E15857" w:rsidRDefault="003E3225" w:rsidP="002112C2">
      <w:pPr>
        <w:spacing w:after="120"/>
        <w:rPr>
          <w:rFonts w:cs="Arial"/>
          <w:szCs w:val="18"/>
        </w:rPr>
      </w:pPr>
      <w:r w:rsidRPr="00E15857">
        <w:rPr>
          <w:rFonts w:cs="Arial"/>
          <w:szCs w:val="18"/>
        </w:rPr>
        <w:t>reprezentowanym przez</w:t>
      </w:r>
    </w:p>
    <w:p w:rsidR="003E3225" w:rsidRPr="00E15857" w:rsidRDefault="003E3225" w:rsidP="002112C2">
      <w:pPr>
        <w:spacing w:after="120"/>
        <w:rPr>
          <w:rFonts w:cs="Arial"/>
          <w:szCs w:val="18"/>
          <w:u w:val="single"/>
        </w:rPr>
      </w:pPr>
      <w:r w:rsidRPr="00E15857">
        <w:rPr>
          <w:rFonts w:cs="Arial"/>
          <w:szCs w:val="18"/>
        </w:rPr>
        <w:t>[…]</w:t>
      </w:r>
    </w:p>
    <w:p w:rsidR="003E3225" w:rsidRPr="00E15857" w:rsidRDefault="003E3225" w:rsidP="002112C2">
      <w:pPr>
        <w:spacing w:after="120"/>
        <w:rPr>
          <w:rFonts w:cs="Arial"/>
          <w:szCs w:val="18"/>
        </w:rPr>
      </w:pPr>
      <w:r w:rsidRPr="00E15857">
        <w:rPr>
          <w:rFonts w:cs="Arial"/>
          <w:szCs w:val="18"/>
        </w:rPr>
        <w:t>zwanym w dalszej treści</w:t>
      </w:r>
      <w:r>
        <w:rPr>
          <w:rFonts w:cs="Arial"/>
          <w:szCs w:val="18"/>
        </w:rPr>
        <w:t xml:space="preserve"> </w:t>
      </w:r>
      <w:r w:rsidRPr="00E15857">
        <w:rPr>
          <w:rFonts w:cs="Arial"/>
          <w:szCs w:val="18"/>
        </w:rPr>
        <w:t>„</w:t>
      </w:r>
      <w:r w:rsidRPr="00E15857">
        <w:rPr>
          <w:rFonts w:cs="Arial"/>
          <w:b/>
          <w:szCs w:val="18"/>
        </w:rPr>
        <w:t>Wykonawcą</w:t>
      </w:r>
      <w:r w:rsidRPr="00E15857">
        <w:rPr>
          <w:rFonts w:cs="Arial"/>
          <w:szCs w:val="18"/>
        </w:rPr>
        <w:t>”,</w:t>
      </w:r>
    </w:p>
    <w:p w:rsidR="003E3225" w:rsidRPr="00E15857" w:rsidRDefault="003E3225" w:rsidP="004B0D6A">
      <w:pPr>
        <w:pStyle w:val="ParagrafZD"/>
      </w:pPr>
    </w:p>
    <w:p w:rsidR="003E3225" w:rsidRPr="00704D8C" w:rsidRDefault="003E3225" w:rsidP="00704D8C">
      <w:pPr>
        <w:pStyle w:val="Tytu"/>
        <w:rPr>
          <w:szCs w:val="18"/>
        </w:rPr>
      </w:pPr>
      <w:r w:rsidRPr="00704D8C">
        <w:rPr>
          <w:szCs w:val="18"/>
        </w:rPr>
        <w:t>DEFINICJE</w:t>
      </w:r>
    </w:p>
    <w:p w:rsidR="003E3225" w:rsidRPr="00F72745" w:rsidRDefault="003E3225" w:rsidP="00733421">
      <w:pPr>
        <w:tabs>
          <w:tab w:val="left" w:pos="426"/>
          <w:tab w:val="left" w:pos="567"/>
          <w:tab w:val="left" w:pos="851"/>
        </w:tabs>
        <w:rPr>
          <w:rFonts w:cs="Arial"/>
          <w:szCs w:val="18"/>
        </w:rPr>
      </w:pPr>
      <w:r w:rsidRPr="00F72745">
        <w:rPr>
          <w:rFonts w:cs="Arial"/>
          <w:szCs w:val="18"/>
        </w:rPr>
        <w:t>Określenia użyte w Umowie i załącznikach mają następujące znaczenie: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385"/>
        <w:gridCol w:w="6844"/>
      </w:tblGrid>
      <w:tr w:rsidR="003E3225" w:rsidRPr="00E15857" w:rsidTr="00013D4C">
        <w:trPr>
          <w:cantSplit/>
        </w:trPr>
        <w:tc>
          <w:tcPr>
            <w:tcW w:w="2552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Oprogramowanie</w:t>
            </w:r>
          </w:p>
        </w:tc>
        <w:tc>
          <w:tcPr>
            <w:tcW w:w="385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-</w:t>
            </w:r>
          </w:p>
        </w:tc>
        <w:tc>
          <w:tcPr>
            <w:tcW w:w="6844" w:type="dxa"/>
          </w:tcPr>
          <w:p w:rsidR="003E3225" w:rsidRPr="00E15857" w:rsidRDefault="003E3225" w:rsidP="007C6706">
            <w:pPr>
              <w:spacing w:line="336" w:lineRule="auto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oprogramowanie, do którego Wykonawcy przysługują autorskie prawa majątkowe i do którego udzieli on Zamawiającemu licencji na podstawie umowy</w:t>
            </w:r>
          </w:p>
        </w:tc>
      </w:tr>
      <w:tr w:rsidR="003E3225" w:rsidRPr="00E15857" w:rsidTr="007C6706">
        <w:trPr>
          <w:cantSplit/>
          <w:trHeight w:val="452"/>
        </w:trPr>
        <w:tc>
          <w:tcPr>
            <w:tcW w:w="2552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Oprogramowanie standa</w:t>
            </w:r>
            <w:r w:rsidRPr="00E15857">
              <w:rPr>
                <w:rFonts w:cs="Arial"/>
                <w:szCs w:val="18"/>
              </w:rPr>
              <w:t>r</w:t>
            </w:r>
            <w:r w:rsidRPr="00E15857">
              <w:rPr>
                <w:rFonts w:cs="Arial"/>
                <w:szCs w:val="18"/>
              </w:rPr>
              <w:t>dowe/gotowe</w:t>
            </w:r>
          </w:p>
        </w:tc>
        <w:tc>
          <w:tcPr>
            <w:tcW w:w="385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-</w:t>
            </w:r>
          </w:p>
        </w:tc>
        <w:tc>
          <w:tcPr>
            <w:tcW w:w="6844" w:type="dxa"/>
          </w:tcPr>
          <w:p w:rsidR="003E3225" w:rsidRPr="00E15857" w:rsidRDefault="003E3225" w:rsidP="007C6706">
            <w:pPr>
              <w:spacing w:line="336" w:lineRule="auto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oprogramowanie, do którego autorskie prawa majątkowe przysługują osobom trzecim i do którego Wykonawca dostarczy Zamawiającemu stosowną licencję na podstawie umowy</w:t>
            </w:r>
          </w:p>
        </w:tc>
      </w:tr>
      <w:tr w:rsidR="003E3225" w:rsidRPr="00E15857" w:rsidTr="00B77D7E">
        <w:trPr>
          <w:cantSplit/>
          <w:trHeight w:val="367"/>
        </w:trPr>
        <w:tc>
          <w:tcPr>
            <w:tcW w:w="2552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Produkt</w:t>
            </w:r>
          </w:p>
        </w:tc>
        <w:tc>
          <w:tcPr>
            <w:tcW w:w="385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-</w:t>
            </w:r>
          </w:p>
        </w:tc>
        <w:tc>
          <w:tcPr>
            <w:tcW w:w="6844" w:type="dxa"/>
          </w:tcPr>
          <w:p w:rsidR="00615284" w:rsidRDefault="003E3225">
            <w:pPr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każdy z efektów pracy Wykonawcy: Oprogramowanie, model 3D oraz usług</w:t>
            </w:r>
            <w:r w:rsidR="001139AA">
              <w:rPr>
                <w:rFonts w:cs="Arial"/>
                <w:szCs w:val="18"/>
              </w:rPr>
              <w:t>i zwi</w:t>
            </w:r>
            <w:r w:rsidR="001139AA">
              <w:rPr>
                <w:rFonts w:cs="Arial"/>
                <w:szCs w:val="18"/>
              </w:rPr>
              <w:t>ą</w:t>
            </w:r>
            <w:r w:rsidR="001139AA">
              <w:rPr>
                <w:rFonts w:cs="Arial"/>
                <w:szCs w:val="18"/>
              </w:rPr>
              <w:t>zane z realizacją przedmiotu zamówienia</w:t>
            </w:r>
          </w:p>
        </w:tc>
      </w:tr>
      <w:tr w:rsidR="003E3225" w:rsidRPr="00E15857" w:rsidTr="00013D4C">
        <w:trPr>
          <w:cantSplit/>
        </w:trPr>
        <w:tc>
          <w:tcPr>
            <w:tcW w:w="2552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Proces technologiczny</w:t>
            </w:r>
          </w:p>
        </w:tc>
        <w:tc>
          <w:tcPr>
            <w:tcW w:w="385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-</w:t>
            </w:r>
          </w:p>
        </w:tc>
        <w:tc>
          <w:tcPr>
            <w:tcW w:w="6844" w:type="dxa"/>
          </w:tcPr>
          <w:p w:rsidR="003E3225" w:rsidRPr="00E15857" w:rsidRDefault="003E3225" w:rsidP="007C6706">
            <w:pPr>
              <w:spacing w:line="336" w:lineRule="auto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wszelkie czynności związane z tworzeniem, aktualizacją i publikacją modelu 3D</w:t>
            </w:r>
          </w:p>
        </w:tc>
      </w:tr>
      <w:tr w:rsidR="003E3225" w:rsidRPr="00E15857" w:rsidTr="00B77D7E">
        <w:trPr>
          <w:cantSplit/>
          <w:trHeight w:val="70"/>
        </w:trPr>
        <w:tc>
          <w:tcPr>
            <w:tcW w:w="2552" w:type="dxa"/>
          </w:tcPr>
          <w:p w:rsidR="003E3225" w:rsidRPr="005032F0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5032F0">
              <w:rPr>
                <w:rFonts w:cs="Arial"/>
                <w:szCs w:val="18"/>
              </w:rPr>
              <w:t>Umowa</w:t>
            </w:r>
          </w:p>
        </w:tc>
        <w:tc>
          <w:tcPr>
            <w:tcW w:w="385" w:type="dxa"/>
          </w:tcPr>
          <w:p w:rsidR="003E3225" w:rsidRPr="005032F0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5032F0">
              <w:rPr>
                <w:rFonts w:cs="Arial"/>
                <w:szCs w:val="18"/>
              </w:rPr>
              <w:t>-</w:t>
            </w:r>
          </w:p>
        </w:tc>
        <w:tc>
          <w:tcPr>
            <w:tcW w:w="6844" w:type="dxa"/>
          </w:tcPr>
          <w:p w:rsidR="003E3225" w:rsidRPr="005032F0" w:rsidRDefault="003E3225" w:rsidP="007C6706">
            <w:pPr>
              <w:spacing w:line="336" w:lineRule="auto"/>
              <w:rPr>
                <w:rFonts w:cs="Arial"/>
                <w:szCs w:val="18"/>
              </w:rPr>
            </w:pPr>
            <w:r w:rsidRPr="005032F0">
              <w:rPr>
                <w:rFonts w:cs="Arial"/>
                <w:szCs w:val="18"/>
              </w:rPr>
              <w:t>niniejsza umowa wraz z załącznikami</w:t>
            </w:r>
            <w:r w:rsidR="00907263">
              <w:rPr>
                <w:rFonts w:cs="Arial"/>
                <w:szCs w:val="18"/>
              </w:rPr>
              <w:t>,</w:t>
            </w:r>
            <w:r w:rsidRPr="005032F0">
              <w:rPr>
                <w:rFonts w:cs="Arial"/>
                <w:szCs w:val="18"/>
              </w:rPr>
              <w:t xml:space="preserve"> regulująca prawa i obowiązki stron z niej wynikające i związane z jej wykonaniem</w:t>
            </w:r>
          </w:p>
        </w:tc>
      </w:tr>
      <w:tr w:rsidR="003E3225" w:rsidRPr="00E15857" w:rsidTr="00013D4C">
        <w:trPr>
          <w:cantSplit/>
        </w:trPr>
        <w:tc>
          <w:tcPr>
            <w:tcW w:w="2552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SOPZ</w:t>
            </w:r>
          </w:p>
        </w:tc>
        <w:tc>
          <w:tcPr>
            <w:tcW w:w="385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-</w:t>
            </w:r>
          </w:p>
        </w:tc>
        <w:tc>
          <w:tcPr>
            <w:tcW w:w="6844" w:type="dxa"/>
          </w:tcPr>
          <w:p w:rsidR="003E3225" w:rsidRPr="00E15857" w:rsidRDefault="003E3225" w:rsidP="007C6706">
            <w:pPr>
              <w:spacing w:line="336" w:lineRule="auto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szczegółowy opis przedmiotu zamówienia</w:t>
            </w:r>
          </w:p>
        </w:tc>
      </w:tr>
      <w:tr w:rsidR="003E3225" w:rsidRPr="00E15857" w:rsidTr="00013D4C">
        <w:trPr>
          <w:cantSplit/>
        </w:trPr>
        <w:tc>
          <w:tcPr>
            <w:tcW w:w="2552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Wynagrodzenie</w:t>
            </w:r>
          </w:p>
        </w:tc>
        <w:tc>
          <w:tcPr>
            <w:tcW w:w="385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-</w:t>
            </w:r>
          </w:p>
        </w:tc>
        <w:tc>
          <w:tcPr>
            <w:tcW w:w="6844" w:type="dxa"/>
          </w:tcPr>
          <w:p w:rsidR="003E3225" w:rsidRPr="00E15857" w:rsidRDefault="003E3225" w:rsidP="007C6706">
            <w:pPr>
              <w:spacing w:line="336" w:lineRule="auto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całkowita wartość Umowy - wynagrodzenie brutto łącznie z podatkiem VAT</w:t>
            </w:r>
          </w:p>
        </w:tc>
      </w:tr>
      <w:tr w:rsidR="003E3225" w:rsidRPr="00E15857" w:rsidTr="007C6706">
        <w:trPr>
          <w:cantSplit/>
          <w:trHeight w:val="292"/>
        </w:trPr>
        <w:tc>
          <w:tcPr>
            <w:tcW w:w="2552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Zespół Projektowy</w:t>
            </w:r>
          </w:p>
        </w:tc>
        <w:tc>
          <w:tcPr>
            <w:tcW w:w="385" w:type="dxa"/>
          </w:tcPr>
          <w:p w:rsidR="003E3225" w:rsidRPr="00E15857" w:rsidRDefault="003E3225" w:rsidP="007C6706">
            <w:pPr>
              <w:spacing w:line="336" w:lineRule="auto"/>
              <w:jc w:val="left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-</w:t>
            </w:r>
          </w:p>
        </w:tc>
        <w:tc>
          <w:tcPr>
            <w:tcW w:w="6844" w:type="dxa"/>
          </w:tcPr>
          <w:p w:rsidR="003E3225" w:rsidRPr="00E15857" w:rsidRDefault="003E3225" w:rsidP="007C6706">
            <w:pPr>
              <w:spacing w:line="336" w:lineRule="auto"/>
              <w:rPr>
                <w:rFonts w:cs="Arial"/>
                <w:szCs w:val="18"/>
              </w:rPr>
            </w:pPr>
            <w:r w:rsidRPr="00E15857">
              <w:rPr>
                <w:rFonts w:cs="Arial"/>
                <w:szCs w:val="18"/>
              </w:rPr>
              <w:t>zespół powołany przez Zamawiającego, czuwający nad poprawnością realizacji Umowy</w:t>
            </w:r>
          </w:p>
        </w:tc>
      </w:tr>
    </w:tbl>
    <w:p w:rsidR="003E3225" w:rsidRPr="00F72745" w:rsidRDefault="003E3225" w:rsidP="009E2D5D">
      <w:pPr>
        <w:pStyle w:val="ParagrafZD"/>
      </w:pPr>
      <w:bookmarkStart w:id="0" w:name="_Ref479186534"/>
    </w:p>
    <w:bookmarkEnd w:id="0"/>
    <w:p w:rsidR="003E3225" w:rsidRPr="00704D8C" w:rsidRDefault="003E3225" w:rsidP="00704D8C">
      <w:pPr>
        <w:pStyle w:val="Tytu"/>
      </w:pPr>
      <w:r w:rsidRPr="00704D8C">
        <w:t>PRZEDMIOT UMOWY</w:t>
      </w:r>
    </w:p>
    <w:p w:rsidR="003E3225" w:rsidRPr="00E15857" w:rsidRDefault="003E3225" w:rsidP="001474FD">
      <w:pPr>
        <w:rPr>
          <w:rFonts w:cs="Arial"/>
          <w:szCs w:val="18"/>
        </w:rPr>
      </w:pPr>
      <w:r w:rsidRPr="00E15857">
        <w:rPr>
          <w:rFonts w:cs="Arial"/>
          <w:szCs w:val="18"/>
        </w:rPr>
        <w:t>Przedmiotem umowy jest budowa modelu 3D miasta Poznania wraz z narzędziami do jego aktualizacji i publikacji, zgo</w:t>
      </w:r>
      <w:r w:rsidRPr="00E15857">
        <w:rPr>
          <w:rFonts w:cs="Arial"/>
          <w:szCs w:val="18"/>
        </w:rPr>
        <w:t>d</w:t>
      </w:r>
      <w:r w:rsidRPr="00E15857">
        <w:rPr>
          <w:rFonts w:cs="Arial"/>
          <w:szCs w:val="18"/>
        </w:rPr>
        <w:t>nie z zapisami zawartymi w Specyfikacji Istotnych Warunków Zamówienia wraz z załącznikami.</w:t>
      </w:r>
    </w:p>
    <w:p w:rsidR="003E3225" w:rsidRPr="00F72745" w:rsidRDefault="003E3225" w:rsidP="009E2D5D">
      <w:pPr>
        <w:pStyle w:val="ParagrafZD"/>
      </w:pPr>
    </w:p>
    <w:p w:rsidR="003E3225" w:rsidRPr="00704D8C" w:rsidRDefault="003E3225" w:rsidP="00704D8C">
      <w:pPr>
        <w:pStyle w:val="Tytu"/>
      </w:pPr>
      <w:r w:rsidRPr="00704D8C">
        <w:t>TERMIN REALIZACJI UMOWY</w:t>
      </w:r>
    </w:p>
    <w:p w:rsidR="003E3225" w:rsidRPr="00E15857" w:rsidRDefault="003E3225" w:rsidP="006569CC">
      <w:pPr>
        <w:numPr>
          <w:ilvl w:val="0"/>
          <w:numId w:val="8"/>
        </w:numPr>
        <w:tabs>
          <w:tab w:val="clear" w:pos="113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Strony ustalają termin realizacji </w:t>
      </w:r>
      <w:r w:rsidR="005B63FF">
        <w:rPr>
          <w:rFonts w:cs="Arial"/>
          <w:szCs w:val="18"/>
        </w:rPr>
        <w:t xml:space="preserve">przedmiotu umowy </w:t>
      </w:r>
      <w:r w:rsidRPr="00E15857">
        <w:rPr>
          <w:rFonts w:cs="Arial"/>
          <w:szCs w:val="18"/>
        </w:rPr>
        <w:t>od dnia zawarcia Umowy</w:t>
      </w:r>
      <w:r w:rsidR="005B63FF">
        <w:rPr>
          <w:rFonts w:cs="Arial"/>
          <w:szCs w:val="18"/>
        </w:rPr>
        <w:t xml:space="preserve"> </w:t>
      </w:r>
      <w:r w:rsidRPr="00E15857">
        <w:rPr>
          <w:rFonts w:cs="Arial"/>
          <w:szCs w:val="18"/>
        </w:rPr>
        <w:t>do</w:t>
      </w:r>
      <w:r w:rsidR="005B63FF">
        <w:rPr>
          <w:rFonts w:cs="Arial"/>
          <w:szCs w:val="18"/>
        </w:rPr>
        <w:t xml:space="preserve"> </w:t>
      </w:r>
      <w:r w:rsidRPr="00E15857">
        <w:rPr>
          <w:rFonts w:cs="Arial"/>
          <w:szCs w:val="18"/>
        </w:rPr>
        <w:t>30 czerwca 2018 r. zgodnie z podzi</w:t>
      </w:r>
      <w:r w:rsidRPr="00E15857">
        <w:rPr>
          <w:rFonts w:cs="Arial"/>
          <w:szCs w:val="18"/>
        </w:rPr>
        <w:t>a</w:t>
      </w:r>
      <w:r w:rsidRPr="00E15857">
        <w:rPr>
          <w:rFonts w:cs="Arial"/>
          <w:szCs w:val="18"/>
        </w:rPr>
        <w:t>łem na etapy wskazane w Załączniku nr 1 do niniejszej Umowy.</w:t>
      </w:r>
    </w:p>
    <w:p w:rsidR="003E3225" w:rsidRPr="00E15857" w:rsidRDefault="003E3225" w:rsidP="001474FD">
      <w:pPr>
        <w:numPr>
          <w:ilvl w:val="0"/>
          <w:numId w:val="8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Strony zgodnie przyjmują, iż zawarcie Umowy następuje z dniem złożenia podpisu przez obie </w:t>
      </w:r>
      <w:r w:rsidR="00CA78C3">
        <w:rPr>
          <w:rFonts w:cs="Arial"/>
          <w:szCs w:val="18"/>
        </w:rPr>
        <w:t>S</w:t>
      </w:r>
      <w:r w:rsidRPr="00E15857">
        <w:rPr>
          <w:rFonts w:cs="Arial"/>
          <w:szCs w:val="18"/>
        </w:rPr>
        <w:t>trony.</w:t>
      </w:r>
    </w:p>
    <w:p w:rsidR="003E3225" w:rsidRPr="00F72745" w:rsidRDefault="003E3225" w:rsidP="009E2D5D">
      <w:pPr>
        <w:pStyle w:val="ParagrafZD"/>
      </w:pPr>
    </w:p>
    <w:p w:rsidR="003E3225" w:rsidRPr="00704D8C" w:rsidRDefault="003E3225" w:rsidP="00704D8C">
      <w:pPr>
        <w:pStyle w:val="Tytu"/>
      </w:pPr>
      <w:r w:rsidRPr="00704D8C">
        <w:t>WYNAGRODZENIE</w:t>
      </w:r>
    </w:p>
    <w:p w:rsidR="003E3225" w:rsidRPr="00E15857" w:rsidRDefault="003E3225" w:rsidP="00EE6332">
      <w:pPr>
        <w:pStyle w:val="Akapitzlist"/>
        <w:numPr>
          <w:ilvl w:val="0"/>
          <w:numId w:val="22"/>
        </w:numPr>
        <w:ind w:left="340" w:hanging="340"/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Za wykonanie przedmiotu Umowy Wykonawcy przysługuje maksymalne łączne Wynagrodzenie w kwocie […] zł netto </w:t>
      </w:r>
      <w:r w:rsidRPr="00F72745">
        <w:rPr>
          <w:rFonts w:cs="Arial"/>
          <w:szCs w:val="18"/>
        </w:rPr>
        <w:t>(słownie: […] /100)</w:t>
      </w:r>
      <w:r w:rsidRPr="00E15857">
        <w:rPr>
          <w:rFonts w:cs="Arial"/>
          <w:szCs w:val="18"/>
        </w:rPr>
        <w:t xml:space="preserve">, powiększone o aktualny podatek VAT. </w:t>
      </w:r>
    </w:p>
    <w:p w:rsidR="003E3225" w:rsidRPr="00E15857" w:rsidRDefault="003E3225" w:rsidP="00EE6332">
      <w:pPr>
        <w:pStyle w:val="Akapitzlist"/>
        <w:numPr>
          <w:ilvl w:val="0"/>
          <w:numId w:val="22"/>
        </w:numPr>
        <w:ind w:left="340" w:hanging="340"/>
        <w:rPr>
          <w:rFonts w:cs="Arial"/>
          <w:szCs w:val="18"/>
        </w:rPr>
      </w:pPr>
      <w:r w:rsidRPr="00E15857">
        <w:rPr>
          <w:rFonts w:cs="Arial"/>
          <w:szCs w:val="18"/>
        </w:rPr>
        <w:t>Płatności Wynagrodzenia przewiduje się po wykonaniu:</w:t>
      </w:r>
    </w:p>
    <w:p w:rsidR="003E3225" w:rsidRPr="00E15857" w:rsidRDefault="003E3225" w:rsidP="00EE6332">
      <w:pPr>
        <w:numPr>
          <w:ilvl w:val="1"/>
          <w:numId w:val="22"/>
        </w:numPr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>etapu 2 przedmiotu zamówienia –</w:t>
      </w:r>
      <w:r w:rsidR="007F0B17">
        <w:rPr>
          <w:rFonts w:cs="Arial"/>
          <w:szCs w:val="18"/>
        </w:rPr>
        <w:t xml:space="preserve"> 50</w:t>
      </w:r>
      <w:r w:rsidRPr="00E15857">
        <w:rPr>
          <w:rFonts w:cs="Arial"/>
          <w:szCs w:val="18"/>
        </w:rPr>
        <w:t>% Wynagrodzenia</w:t>
      </w:r>
    </w:p>
    <w:p w:rsidR="003E3225" w:rsidRPr="00E15857" w:rsidRDefault="003E3225" w:rsidP="00EE6332">
      <w:pPr>
        <w:numPr>
          <w:ilvl w:val="1"/>
          <w:numId w:val="22"/>
        </w:numPr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etapu 3 przedmiotu zamówienia – </w:t>
      </w:r>
      <w:r w:rsidR="007F0B17">
        <w:rPr>
          <w:rFonts w:cs="Arial"/>
          <w:szCs w:val="18"/>
        </w:rPr>
        <w:t>25</w:t>
      </w:r>
      <w:r w:rsidRPr="00E15857">
        <w:rPr>
          <w:rFonts w:cs="Arial"/>
          <w:szCs w:val="18"/>
        </w:rPr>
        <w:t>%</w:t>
      </w:r>
      <w:r w:rsidR="00A60AB2">
        <w:rPr>
          <w:rFonts w:cs="Arial"/>
          <w:szCs w:val="18"/>
        </w:rPr>
        <w:t xml:space="preserve"> </w:t>
      </w:r>
      <w:r w:rsidRPr="00E15857">
        <w:rPr>
          <w:rFonts w:cs="Arial"/>
          <w:szCs w:val="18"/>
        </w:rPr>
        <w:t>Wynagrodzenia</w:t>
      </w:r>
    </w:p>
    <w:p w:rsidR="003E3225" w:rsidRPr="00E15857" w:rsidRDefault="003E3225" w:rsidP="00EE6332">
      <w:pPr>
        <w:numPr>
          <w:ilvl w:val="1"/>
          <w:numId w:val="22"/>
        </w:numPr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etapu </w:t>
      </w:r>
      <w:r w:rsidR="0003007F">
        <w:rPr>
          <w:rFonts w:cs="Arial"/>
          <w:szCs w:val="18"/>
        </w:rPr>
        <w:t>4</w:t>
      </w:r>
      <w:r w:rsidRPr="00E15857">
        <w:rPr>
          <w:rFonts w:cs="Arial"/>
          <w:szCs w:val="18"/>
        </w:rPr>
        <w:t xml:space="preserve"> przedmiotu zamówienia – </w:t>
      </w:r>
      <w:r w:rsidR="007F0B17">
        <w:rPr>
          <w:rFonts w:cs="Arial"/>
          <w:szCs w:val="18"/>
        </w:rPr>
        <w:t>25</w:t>
      </w:r>
      <w:r w:rsidRPr="00E15857">
        <w:rPr>
          <w:rFonts w:cs="Arial"/>
          <w:szCs w:val="18"/>
        </w:rPr>
        <w:t>% Wynagrodzenia</w:t>
      </w:r>
    </w:p>
    <w:p w:rsidR="003E3225" w:rsidRPr="00E15857" w:rsidRDefault="003E3225" w:rsidP="00EE6332">
      <w:pPr>
        <w:pStyle w:val="Akapitzlist"/>
        <w:numPr>
          <w:ilvl w:val="0"/>
          <w:numId w:val="22"/>
        </w:numPr>
        <w:ind w:left="340" w:hanging="340"/>
        <w:rPr>
          <w:rFonts w:cs="Arial"/>
          <w:szCs w:val="18"/>
        </w:rPr>
      </w:pPr>
      <w:r w:rsidRPr="00E15857">
        <w:rPr>
          <w:rFonts w:cs="Arial"/>
          <w:szCs w:val="18"/>
        </w:rPr>
        <w:t>Wynagrodzenie za uzgodnione etapy płatne będzie każdorazowo na podstawie faktur wystawionych przez Wykona</w:t>
      </w:r>
      <w:r w:rsidRPr="00E15857">
        <w:rPr>
          <w:rFonts w:cs="Arial"/>
          <w:szCs w:val="18"/>
        </w:rPr>
        <w:t>w</w:t>
      </w:r>
      <w:r w:rsidRPr="00E15857">
        <w:rPr>
          <w:rFonts w:cs="Arial"/>
          <w:szCs w:val="18"/>
        </w:rPr>
        <w:t>cę, za wykonane i odebrane prace na podstawie protokołów przekazania i odbioru.</w:t>
      </w:r>
    </w:p>
    <w:p w:rsidR="003E3225" w:rsidRPr="00E15857" w:rsidRDefault="003E3225" w:rsidP="00EE6332">
      <w:pPr>
        <w:pStyle w:val="Akapitzlist"/>
        <w:numPr>
          <w:ilvl w:val="0"/>
          <w:numId w:val="22"/>
        </w:numPr>
        <w:ind w:left="340" w:hanging="340"/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Płatność po etapie </w:t>
      </w:r>
      <w:r w:rsidR="0003007F">
        <w:rPr>
          <w:rFonts w:cs="Arial"/>
          <w:szCs w:val="18"/>
        </w:rPr>
        <w:t>4</w:t>
      </w:r>
      <w:r w:rsidRPr="00E15857">
        <w:rPr>
          <w:rFonts w:cs="Arial"/>
          <w:szCs w:val="18"/>
        </w:rPr>
        <w:t xml:space="preserve"> przedmiotu zamówienia stanowi rozliczenie końcowe przedmiotu zamówienia. Protokoły przek</w:t>
      </w:r>
      <w:r w:rsidRPr="00E15857">
        <w:rPr>
          <w:rFonts w:cs="Arial"/>
          <w:szCs w:val="18"/>
        </w:rPr>
        <w:t>a</w:t>
      </w:r>
      <w:r w:rsidRPr="00E15857">
        <w:rPr>
          <w:rFonts w:cs="Arial"/>
          <w:szCs w:val="18"/>
        </w:rPr>
        <w:t xml:space="preserve">zania i odbioru sporządzone po etapie </w:t>
      </w:r>
      <w:r w:rsidR="0003007F">
        <w:rPr>
          <w:rFonts w:cs="Arial"/>
          <w:szCs w:val="18"/>
        </w:rPr>
        <w:t>4</w:t>
      </w:r>
      <w:r w:rsidRPr="00E15857">
        <w:rPr>
          <w:rFonts w:cs="Arial"/>
          <w:szCs w:val="18"/>
        </w:rPr>
        <w:t xml:space="preserve"> przedmiotu zamówienia będą zawierały wpisy dotyczące końcowego rozl</w:t>
      </w:r>
      <w:r w:rsidRPr="00E15857">
        <w:rPr>
          <w:rFonts w:cs="Arial"/>
          <w:szCs w:val="18"/>
        </w:rPr>
        <w:t>i</w:t>
      </w:r>
      <w:r w:rsidRPr="00E15857">
        <w:rPr>
          <w:rFonts w:cs="Arial"/>
          <w:szCs w:val="18"/>
        </w:rPr>
        <w:t>czenia przedmiotu zamówienia.</w:t>
      </w:r>
    </w:p>
    <w:p w:rsidR="003E3225" w:rsidRPr="00E15857" w:rsidRDefault="003E3225" w:rsidP="00EE6332">
      <w:pPr>
        <w:pStyle w:val="Akapitzlist"/>
        <w:numPr>
          <w:ilvl w:val="0"/>
          <w:numId w:val="22"/>
        </w:numPr>
        <w:ind w:left="340" w:hanging="340"/>
        <w:rPr>
          <w:rFonts w:cs="Arial"/>
          <w:szCs w:val="18"/>
        </w:rPr>
      </w:pPr>
      <w:r w:rsidRPr="00E15857">
        <w:rPr>
          <w:rFonts w:cs="Arial"/>
          <w:szCs w:val="18"/>
        </w:rPr>
        <w:t>Zapłata wynagrodzenia nastąpi każdorazowo w terminie do 30 dni od daty wpływu do kancelarii Zamawiającego pr</w:t>
      </w:r>
      <w:r w:rsidRPr="00E15857">
        <w:rPr>
          <w:rFonts w:cs="Arial"/>
          <w:szCs w:val="18"/>
        </w:rPr>
        <w:t>a</w:t>
      </w:r>
      <w:r w:rsidRPr="00E15857">
        <w:rPr>
          <w:rFonts w:cs="Arial"/>
          <w:szCs w:val="18"/>
        </w:rPr>
        <w:t>widłowo wystawionej faktury VAT. Zapłata zostanie dokonana przelewem na rachunek bankowy wskazany przez W</w:t>
      </w:r>
      <w:r w:rsidRPr="00E15857">
        <w:rPr>
          <w:rFonts w:cs="Arial"/>
          <w:szCs w:val="18"/>
        </w:rPr>
        <w:t>y</w:t>
      </w:r>
      <w:r w:rsidRPr="00E15857">
        <w:rPr>
          <w:rFonts w:cs="Arial"/>
          <w:szCs w:val="18"/>
        </w:rPr>
        <w:t>konawcę na fakturze.</w:t>
      </w:r>
    </w:p>
    <w:p w:rsidR="003E3225" w:rsidRPr="00E15857" w:rsidRDefault="003E3225" w:rsidP="00EE6332">
      <w:pPr>
        <w:pStyle w:val="Akapitzlist"/>
        <w:numPr>
          <w:ilvl w:val="0"/>
          <w:numId w:val="22"/>
        </w:numPr>
        <w:ind w:left="340" w:hanging="340"/>
        <w:rPr>
          <w:rFonts w:cs="Arial"/>
          <w:szCs w:val="18"/>
        </w:rPr>
      </w:pPr>
      <w:r w:rsidRPr="00E15857">
        <w:rPr>
          <w:rFonts w:cs="Arial"/>
          <w:szCs w:val="18"/>
        </w:rPr>
        <w:t>Nieprawidłowe wystawienie faktury spowoduje naliczenie ponownego 30-dniowego terminu płatności, liczonego od dnia wpływu do Zamawiającego prawidłowo wystawionej faktury VAT.</w:t>
      </w:r>
    </w:p>
    <w:p w:rsidR="003E3225" w:rsidRPr="00E15857" w:rsidRDefault="003E3225" w:rsidP="00EE6332">
      <w:pPr>
        <w:pStyle w:val="Akapitzlist"/>
        <w:numPr>
          <w:ilvl w:val="0"/>
          <w:numId w:val="22"/>
        </w:numPr>
        <w:ind w:left="340" w:hanging="340"/>
        <w:rPr>
          <w:rFonts w:cs="Arial"/>
          <w:szCs w:val="18"/>
        </w:rPr>
      </w:pPr>
      <w:r w:rsidRPr="00E15857">
        <w:rPr>
          <w:rFonts w:cs="Arial"/>
          <w:szCs w:val="18"/>
        </w:rPr>
        <w:t>Za dotrzymanie terminu zapłaty uważa się dzień obciążenia rachunku bankowego Zamawiającego.</w:t>
      </w:r>
    </w:p>
    <w:p w:rsidR="003E3225" w:rsidRPr="00E15857" w:rsidRDefault="003E3225" w:rsidP="00EE6332">
      <w:pPr>
        <w:pStyle w:val="Akapitzlist"/>
        <w:numPr>
          <w:ilvl w:val="0"/>
          <w:numId w:val="22"/>
        </w:numPr>
        <w:ind w:left="340" w:hanging="340"/>
        <w:rPr>
          <w:rFonts w:cs="Arial"/>
          <w:szCs w:val="18"/>
        </w:rPr>
      </w:pPr>
      <w:r w:rsidRPr="00E15857">
        <w:rPr>
          <w:rFonts w:cs="Arial"/>
          <w:szCs w:val="18"/>
        </w:rPr>
        <w:t>Jeżeli w trakcie realizacji przedmiotu umowy nastąpi zmiana stawki podatku od towarów i usług, Wynagrodzenie za wykonanie przedmiotu umowy zostanie skorygowane na podstawie pisemnego aneksu do umowy. Zmiana wysokości Wynagrodzenia z tego tytułu będzie odnosić się wyłącznie do części przedmiotu umowy zrealizowanej, zgodnie z terminami ustalonymi Umową, po dniu wejścia w życie przepisów zmieniających stawkę podatku od towarów i usług, i będzie dotyczyć wyłącznie tej części przedmiotu umowy, do której zastosowanie znajdzie zmiana stawki podatku od towarów i usług.</w:t>
      </w:r>
    </w:p>
    <w:p w:rsidR="003E3225" w:rsidRPr="00E15857" w:rsidRDefault="003E3225" w:rsidP="00EE6332">
      <w:pPr>
        <w:pStyle w:val="Akapitzlist"/>
        <w:numPr>
          <w:ilvl w:val="0"/>
          <w:numId w:val="22"/>
        </w:numPr>
        <w:ind w:left="340" w:hanging="340"/>
        <w:rPr>
          <w:rFonts w:cs="Arial"/>
          <w:szCs w:val="18"/>
        </w:rPr>
      </w:pPr>
      <w:r w:rsidRPr="00E15857">
        <w:rPr>
          <w:rFonts w:cs="Arial"/>
          <w:szCs w:val="18"/>
        </w:rPr>
        <w:t>Wynagrodzenie wyczerpuje wszelkie roszczenia Wykonawcy od Zamawiającego związane z realizacją Umowy. W</w:t>
      </w:r>
      <w:r w:rsidRPr="00E15857">
        <w:rPr>
          <w:rFonts w:cs="Arial"/>
          <w:szCs w:val="18"/>
        </w:rPr>
        <w:t>y</w:t>
      </w:r>
      <w:r w:rsidRPr="00E15857">
        <w:rPr>
          <w:rFonts w:cs="Arial"/>
          <w:szCs w:val="18"/>
        </w:rPr>
        <w:t>konawcy nie przysługuje zwrot przez Zamawiającego jakichkolwiek dodatkowych kosztów, opłat, podatków poniesi</w:t>
      </w:r>
      <w:r w:rsidRPr="00E15857">
        <w:rPr>
          <w:rFonts w:cs="Arial"/>
          <w:szCs w:val="18"/>
        </w:rPr>
        <w:t>o</w:t>
      </w:r>
      <w:r w:rsidRPr="00E15857">
        <w:rPr>
          <w:rFonts w:cs="Arial"/>
          <w:szCs w:val="18"/>
        </w:rPr>
        <w:t>nych przez Wykonawcę w związku z realizacją Umowy.</w:t>
      </w:r>
    </w:p>
    <w:p w:rsidR="00F45EF5" w:rsidRDefault="00F45EF5">
      <w:pPr>
        <w:spacing w:line="240" w:lineRule="auto"/>
        <w:jc w:val="left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3E3225" w:rsidRPr="00F72745" w:rsidRDefault="003E3225" w:rsidP="009E2D5D">
      <w:pPr>
        <w:pStyle w:val="ParagrafZD"/>
      </w:pPr>
      <w:bookmarkStart w:id="1" w:name="_Ref480970541"/>
    </w:p>
    <w:bookmarkEnd w:id="1"/>
    <w:p w:rsidR="003E3225" w:rsidRPr="00704D8C" w:rsidRDefault="003E3225" w:rsidP="00704D8C">
      <w:pPr>
        <w:pStyle w:val="Tytu"/>
      </w:pPr>
      <w:r w:rsidRPr="00704D8C">
        <w:t>KARY UMOWNE I ROSZCZENIA ODSZKODOWAWCZE</w:t>
      </w:r>
    </w:p>
    <w:p w:rsidR="003E3225" w:rsidRPr="00E15857" w:rsidRDefault="003E3225" w:rsidP="00EE6332">
      <w:pPr>
        <w:numPr>
          <w:ilvl w:val="0"/>
          <w:numId w:val="9"/>
        </w:numPr>
        <w:tabs>
          <w:tab w:val="clear" w:pos="340"/>
        </w:tabs>
        <w:rPr>
          <w:rFonts w:cs="Arial"/>
          <w:szCs w:val="18"/>
        </w:rPr>
      </w:pPr>
      <w:bookmarkStart w:id="2" w:name="_Ref479062998"/>
      <w:r w:rsidRPr="00E15857">
        <w:rPr>
          <w:rFonts w:cs="Arial"/>
          <w:szCs w:val="18"/>
        </w:rPr>
        <w:t>Wykonawca zapłaci Zamawiającemu kary umowne, które będą naliczane w następujących okolicznościach i wysokościach:</w:t>
      </w:r>
      <w:bookmarkEnd w:id="2"/>
    </w:p>
    <w:p w:rsidR="003E3225" w:rsidRPr="00E15857" w:rsidRDefault="003E3225" w:rsidP="00EE6332">
      <w:pPr>
        <w:numPr>
          <w:ilvl w:val="1"/>
          <w:numId w:val="9"/>
        </w:numPr>
        <w:tabs>
          <w:tab w:val="clear" w:pos="851"/>
        </w:tabs>
        <w:ind w:left="907" w:hanging="340"/>
        <w:rPr>
          <w:rFonts w:cs="Arial"/>
          <w:szCs w:val="18"/>
        </w:rPr>
      </w:pPr>
      <w:bookmarkStart w:id="3" w:name="_Ref479063003"/>
      <w:r w:rsidRPr="00E15857">
        <w:rPr>
          <w:rFonts w:cs="Arial"/>
          <w:szCs w:val="18"/>
        </w:rPr>
        <w:t>z tytułu opóźnienia w realizacji 2 i 3 etapu przedmiotu Umowy w stosunku do terminów wskazanych w Załąc</w:t>
      </w:r>
      <w:r w:rsidRPr="00E15857">
        <w:rPr>
          <w:rFonts w:cs="Arial"/>
          <w:szCs w:val="18"/>
        </w:rPr>
        <w:t>z</w:t>
      </w:r>
      <w:r w:rsidRPr="00E15857">
        <w:rPr>
          <w:rFonts w:cs="Arial"/>
          <w:szCs w:val="18"/>
        </w:rPr>
        <w:t>niku nr 1 do niniejszej Umowy w wysokości 0,5 % wynagrodzenia odpowiedniego etapu, za każdy rozpoczęty dzień opóźnienia,</w:t>
      </w:r>
      <w:bookmarkEnd w:id="3"/>
    </w:p>
    <w:p w:rsidR="003E3225" w:rsidRPr="00E15857" w:rsidRDefault="003E3225" w:rsidP="00EE6332">
      <w:pPr>
        <w:numPr>
          <w:ilvl w:val="1"/>
          <w:numId w:val="9"/>
        </w:numPr>
        <w:tabs>
          <w:tab w:val="clear" w:pos="851"/>
        </w:tabs>
        <w:ind w:left="907" w:hanging="340"/>
        <w:rPr>
          <w:rFonts w:cs="Arial"/>
          <w:szCs w:val="18"/>
        </w:rPr>
      </w:pPr>
      <w:bookmarkStart w:id="4" w:name="_Ref479063005"/>
      <w:r w:rsidRPr="00E15857">
        <w:rPr>
          <w:rFonts w:cs="Arial"/>
          <w:szCs w:val="18"/>
        </w:rPr>
        <w:t xml:space="preserve">z tytułu opóźnienia </w:t>
      </w:r>
      <w:r>
        <w:rPr>
          <w:rFonts w:cs="Arial"/>
          <w:szCs w:val="18"/>
        </w:rPr>
        <w:t xml:space="preserve">w </w:t>
      </w:r>
      <w:r w:rsidRPr="00E15857">
        <w:rPr>
          <w:rFonts w:cs="Arial"/>
          <w:szCs w:val="18"/>
        </w:rPr>
        <w:t xml:space="preserve">realizacji </w:t>
      </w:r>
      <w:r w:rsidR="00B82CB2">
        <w:rPr>
          <w:rFonts w:cs="Arial"/>
          <w:szCs w:val="18"/>
        </w:rPr>
        <w:t>4</w:t>
      </w:r>
      <w:r w:rsidRPr="00E15857">
        <w:rPr>
          <w:rFonts w:cs="Arial"/>
          <w:szCs w:val="18"/>
        </w:rPr>
        <w:t xml:space="preserve"> etapu przedmiotu Umowy w stosunku do terminu wskazanego w Załączniku nr 1 do niniejszej Umowy w wysokości 0,2 % Wynagrodzenia, za każdy rozpoczęty dzień opóźnienia,</w:t>
      </w:r>
      <w:bookmarkEnd w:id="4"/>
    </w:p>
    <w:p w:rsidR="003E3225" w:rsidRDefault="003E3225" w:rsidP="00EE6332">
      <w:pPr>
        <w:numPr>
          <w:ilvl w:val="1"/>
          <w:numId w:val="9"/>
        </w:numPr>
        <w:tabs>
          <w:tab w:val="clear" w:pos="851"/>
        </w:tabs>
        <w:ind w:left="907" w:hanging="340"/>
        <w:rPr>
          <w:rFonts w:cs="Arial"/>
          <w:szCs w:val="18"/>
        </w:rPr>
      </w:pPr>
      <w:bookmarkStart w:id="5" w:name="_Ref479063012"/>
      <w:r w:rsidRPr="00E15857">
        <w:rPr>
          <w:rFonts w:cs="Arial"/>
          <w:szCs w:val="18"/>
        </w:rPr>
        <w:t>z tytułu opóźnień w usuwaniu wad i usterek w produktach, z wyłączeniem Oprogramowania standardowego, w</w:t>
      </w:r>
      <w:r w:rsidR="00CA78C3">
        <w:rPr>
          <w:rFonts w:cs="Arial"/>
          <w:szCs w:val="18"/>
        </w:rPr>
        <w:t> </w:t>
      </w:r>
      <w:r w:rsidRPr="00E15857">
        <w:rPr>
          <w:rFonts w:cs="Arial"/>
          <w:szCs w:val="18"/>
        </w:rPr>
        <w:t xml:space="preserve">okresie gwarancji w stosunku do terminów wskazanych w </w:t>
      </w:r>
      <w:r w:rsidR="00C42E65">
        <w:fldChar w:fldCharType="begin"/>
      </w:r>
      <w:r w:rsidR="00686367">
        <w:instrText xml:space="preserve"> REF _Ref483307530 \w \h </w:instrText>
      </w:r>
      <w:r w:rsidR="00C42E65">
        <w:fldChar w:fldCharType="separate"/>
      </w:r>
      <w:r w:rsidR="00F257F3">
        <w:t>§ 14</w:t>
      </w:r>
      <w:r w:rsidR="00C42E65">
        <w:fldChar w:fldCharType="end"/>
      </w:r>
      <w:r w:rsidR="00B82CB2">
        <w:t xml:space="preserve"> </w:t>
      </w:r>
      <w:r w:rsidRPr="00E15857">
        <w:rPr>
          <w:rFonts w:cs="Arial"/>
          <w:szCs w:val="18"/>
        </w:rPr>
        <w:t>– w wysokości 0,15 % Wynagrodzenia za każdy rozpoczęty dzień opóźnienia,</w:t>
      </w:r>
      <w:bookmarkEnd w:id="5"/>
    </w:p>
    <w:p w:rsidR="00B82CB2" w:rsidRPr="00E15857" w:rsidRDefault="00B82CB2" w:rsidP="00EE6332">
      <w:pPr>
        <w:numPr>
          <w:ilvl w:val="1"/>
          <w:numId w:val="9"/>
        </w:numPr>
        <w:tabs>
          <w:tab w:val="clear" w:pos="851"/>
        </w:tabs>
        <w:ind w:left="907" w:hanging="340"/>
        <w:rPr>
          <w:rFonts w:cs="Arial"/>
          <w:szCs w:val="18"/>
        </w:rPr>
      </w:pPr>
      <w:r>
        <w:rPr>
          <w:rFonts w:cs="Arial"/>
          <w:szCs w:val="18"/>
        </w:rPr>
        <w:t xml:space="preserve">z tytułu opóźnień w wykonaniu </w:t>
      </w:r>
      <w:r w:rsidR="00686367">
        <w:rPr>
          <w:rFonts w:cs="Arial"/>
          <w:szCs w:val="18"/>
        </w:rPr>
        <w:t>prac w ramach</w:t>
      </w:r>
      <w:r>
        <w:rPr>
          <w:rFonts w:cs="Arial"/>
          <w:szCs w:val="18"/>
        </w:rPr>
        <w:t xml:space="preserve"> asysty technicznej </w:t>
      </w:r>
      <w:r w:rsidRPr="00E15857">
        <w:rPr>
          <w:rFonts w:cs="Arial"/>
          <w:szCs w:val="18"/>
        </w:rPr>
        <w:t>w stosunku do terminów wskazanych</w:t>
      </w:r>
      <w:r>
        <w:rPr>
          <w:rFonts w:cs="Arial"/>
          <w:szCs w:val="18"/>
        </w:rPr>
        <w:t xml:space="preserve"> w </w:t>
      </w:r>
      <w:r w:rsidR="00C42E65">
        <w:rPr>
          <w:rFonts w:cs="Arial"/>
          <w:szCs w:val="18"/>
        </w:rPr>
        <w:fldChar w:fldCharType="begin"/>
      </w:r>
      <w:r w:rsidR="001110D9">
        <w:rPr>
          <w:rFonts w:cs="Arial"/>
          <w:szCs w:val="18"/>
        </w:rPr>
        <w:instrText xml:space="preserve"> REF _Ref479062515 \w \h </w:instrText>
      </w:r>
      <w:r w:rsidR="00C42E65">
        <w:rPr>
          <w:rFonts w:cs="Arial"/>
          <w:szCs w:val="18"/>
        </w:rPr>
      </w:r>
      <w:r w:rsidR="00C42E65">
        <w:rPr>
          <w:rFonts w:cs="Arial"/>
          <w:szCs w:val="18"/>
        </w:rPr>
        <w:fldChar w:fldCharType="separate"/>
      </w:r>
      <w:r w:rsidR="00F257F3">
        <w:rPr>
          <w:rFonts w:cs="Arial"/>
          <w:szCs w:val="18"/>
        </w:rPr>
        <w:t>§ 13</w:t>
      </w:r>
      <w:r w:rsidR="00C42E65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– w wysokości 0,1</w:t>
      </w:r>
      <w:r w:rsidRPr="00E15857">
        <w:rPr>
          <w:rFonts w:cs="Arial"/>
          <w:szCs w:val="18"/>
        </w:rPr>
        <w:t xml:space="preserve"> % Wynagrodzenia za każdy rozpoczęty dzień opóźnienia</w:t>
      </w:r>
      <w:r>
        <w:rPr>
          <w:rFonts w:cs="Arial"/>
          <w:szCs w:val="18"/>
        </w:rPr>
        <w:t>,</w:t>
      </w:r>
    </w:p>
    <w:p w:rsidR="003E3225" w:rsidRPr="00E15857" w:rsidRDefault="003E3225" w:rsidP="00EE6332">
      <w:pPr>
        <w:numPr>
          <w:ilvl w:val="1"/>
          <w:numId w:val="9"/>
        </w:numPr>
        <w:tabs>
          <w:tab w:val="clear" w:pos="851"/>
        </w:tabs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>za odstąpienie w całości lub części od Umowy przez Zamawiającego z przyczyn leżących po stronie Wyk</w:t>
      </w:r>
      <w:r w:rsidRPr="00E15857">
        <w:rPr>
          <w:rFonts w:cs="Arial"/>
          <w:szCs w:val="18"/>
        </w:rPr>
        <w:t>o</w:t>
      </w:r>
      <w:r w:rsidRPr="00E15857">
        <w:rPr>
          <w:rFonts w:cs="Arial"/>
          <w:szCs w:val="18"/>
        </w:rPr>
        <w:t>nawcy – karę w wysokości 20% Wynagrodzenia,</w:t>
      </w:r>
    </w:p>
    <w:p w:rsidR="003E3225" w:rsidRPr="00E15857" w:rsidRDefault="003E3225" w:rsidP="00EE6332">
      <w:pPr>
        <w:numPr>
          <w:ilvl w:val="1"/>
          <w:numId w:val="9"/>
        </w:numPr>
        <w:tabs>
          <w:tab w:val="clear" w:pos="851"/>
        </w:tabs>
        <w:ind w:left="907" w:hanging="340"/>
        <w:rPr>
          <w:rFonts w:cs="Arial"/>
          <w:szCs w:val="18"/>
        </w:rPr>
      </w:pPr>
      <w:bookmarkStart w:id="6" w:name="_Ref479063016"/>
      <w:r w:rsidRPr="00E15857">
        <w:rPr>
          <w:rFonts w:cs="Arial"/>
          <w:szCs w:val="18"/>
        </w:rPr>
        <w:t xml:space="preserve">za niespełnienie obowiązku, o którym mowa w </w:t>
      </w:r>
      <w:fldSimple w:instr=" REF _Ref479062787 \w \h  \* MERGEFORMAT ">
        <w:r w:rsidR="00F257F3" w:rsidRPr="00F257F3">
          <w:rPr>
            <w:rFonts w:cs="Arial"/>
            <w:szCs w:val="18"/>
          </w:rPr>
          <w:t>§ 7</w:t>
        </w:r>
      </w:fldSimple>
      <w:r w:rsidRPr="00E15857">
        <w:rPr>
          <w:rFonts w:cs="Arial"/>
          <w:szCs w:val="18"/>
        </w:rPr>
        <w:t xml:space="preserve"> ust. </w:t>
      </w:r>
      <w:fldSimple w:instr=" REF _Ref479062791 \w \h  \* MERGEFORMAT ">
        <w:r w:rsidR="00F257F3" w:rsidRPr="00F257F3">
          <w:rPr>
            <w:rFonts w:cs="Arial"/>
            <w:szCs w:val="18"/>
          </w:rPr>
          <w:t>7</w:t>
        </w:r>
      </w:fldSimple>
      <w:r w:rsidRPr="00E15857">
        <w:rPr>
          <w:rFonts w:cs="Arial"/>
          <w:szCs w:val="18"/>
        </w:rPr>
        <w:t>– w wysokości 0,5 % Wynagrodzenia za każdy dzień niespełnienia obowiązku.</w:t>
      </w:r>
      <w:bookmarkEnd w:id="6"/>
    </w:p>
    <w:p w:rsidR="003E3225" w:rsidRPr="00E15857" w:rsidRDefault="003E3225" w:rsidP="00EE6332">
      <w:pPr>
        <w:numPr>
          <w:ilvl w:val="0"/>
          <w:numId w:val="9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Kary umowne, o których mowa w ust. </w:t>
      </w:r>
      <w:fldSimple w:instr=" REF _Ref479062998 \w \h  \* MERGEFORMAT ">
        <w:r w:rsidR="00F257F3" w:rsidRPr="00F257F3">
          <w:rPr>
            <w:rFonts w:cs="Arial"/>
            <w:szCs w:val="18"/>
          </w:rPr>
          <w:t>1</w:t>
        </w:r>
      </w:fldSimple>
      <w:r w:rsidRPr="00E15857">
        <w:rPr>
          <w:rFonts w:cs="Arial"/>
          <w:szCs w:val="18"/>
        </w:rPr>
        <w:t>, są naliczane niezależnie i podlegają sumowaniu. Suma kar umownych nał</w:t>
      </w:r>
      <w:r w:rsidRPr="00E15857">
        <w:rPr>
          <w:rFonts w:cs="Arial"/>
          <w:szCs w:val="18"/>
        </w:rPr>
        <w:t>o</w:t>
      </w:r>
      <w:r w:rsidRPr="00E15857">
        <w:rPr>
          <w:rFonts w:cs="Arial"/>
          <w:szCs w:val="18"/>
        </w:rPr>
        <w:t>żonych na Wykonawcę nie może przekroczyć Wynagrodzenia.</w:t>
      </w:r>
    </w:p>
    <w:p w:rsidR="003E3225" w:rsidRPr="00E15857" w:rsidRDefault="003E3225" w:rsidP="00EE6332">
      <w:pPr>
        <w:numPr>
          <w:ilvl w:val="0"/>
          <w:numId w:val="9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Jeżeli na skutek niewykonania lub nienależytego wykonania Umowy powstanie szkoda przewyższająca zastrzeżone kary umowne, Zamawiającemu oprócz tych kar przysługuje prawo do dochodzenia odszkodowania uzupełniającego. Jeżeli szkoda powstanie z innych przyczyn niż te, ze względu na które zastrzeżono karę umowną, Zamawiającemu przysługuje prawo do dochodzenia odszkodowania na zasadach ogólnych Kodeksu cywilnego.</w:t>
      </w:r>
    </w:p>
    <w:p w:rsidR="003E3225" w:rsidRPr="00E15857" w:rsidRDefault="003E3225" w:rsidP="00EE6332">
      <w:pPr>
        <w:numPr>
          <w:ilvl w:val="0"/>
          <w:numId w:val="9"/>
        </w:numPr>
        <w:rPr>
          <w:rFonts w:cs="Arial"/>
          <w:spacing w:val="-2"/>
          <w:szCs w:val="18"/>
        </w:rPr>
      </w:pPr>
      <w:r w:rsidRPr="00E15857">
        <w:rPr>
          <w:rFonts w:cs="Arial"/>
          <w:szCs w:val="18"/>
        </w:rPr>
        <w:t xml:space="preserve">Kary umowne, o których mowa w ust. </w:t>
      </w:r>
      <w:fldSimple w:instr=" REF _Ref479062998 \w \h  \* MERGEFORMAT ">
        <w:r w:rsidR="00F257F3" w:rsidRPr="00F257F3">
          <w:rPr>
            <w:rFonts w:cs="Arial"/>
            <w:szCs w:val="18"/>
          </w:rPr>
          <w:t>1</w:t>
        </w:r>
      </w:fldSimple>
      <w:r w:rsidRPr="00E15857">
        <w:rPr>
          <w:rFonts w:cs="Arial"/>
          <w:szCs w:val="18"/>
        </w:rPr>
        <w:t>, będą potrącane z należnego Wykonawcy Wynagrodzenia, na co Wykonawca wyraża zgodę, a w przypadku braku możliwości potrącenia, będą płatne przelewem na konto bankowe Zamawiając</w:t>
      </w:r>
      <w:r w:rsidRPr="00E15857">
        <w:rPr>
          <w:rFonts w:cs="Arial"/>
          <w:szCs w:val="18"/>
        </w:rPr>
        <w:t>e</w:t>
      </w:r>
      <w:r w:rsidRPr="00E15857">
        <w:rPr>
          <w:rFonts w:cs="Arial"/>
          <w:szCs w:val="18"/>
        </w:rPr>
        <w:t xml:space="preserve">go wskazane w wezwaniu do zapłaty, w </w:t>
      </w:r>
      <w:r w:rsidRPr="00E15857">
        <w:rPr>
          <w:rFonts w:cs="Arial"/>
          <w:spacing w:val="-2"/>
          <w:szCs w:val="18"/>
        </w:rPr>
        <w:t>terminie 7 dni od daty otrzymania przez Wykonawcę wezwania do zapłaty.</w:t>
      </w:r>
    </w:p>
    <w:p w:rsidR="003E3225" w:rsidRPr="00E15857" w:rsidRDefault="003E3225" w:rsidP="00EE6332">
      <w:pPr>
        <w:numPr>
          <w:ilvl w:val="0"/>
          <w:numId w:val="9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Odpowiedzialność stron z tytułu nienależytego wykonania lub niewykonania Umowy, wyłączają jedynie zdarzenia losowe związane z działaniem siły wyższej.</w:t>
      </w:r>
    </w:p>
    <w:p w:rsidR="003E3225" w:rsidRPr="00E15857" w:rsidRDefault="003E3225" w:rsidP="00EE6332">
      <w:pPr>
        <w:numPr>
          <w:ilvl w:val="0"/>
          <w:numId w:val="9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Strony zgodnie oświadczają, że przy dochodzeniu kar umownych, Zamawiający nie ma obowiązku wykazywania poniesionej szkody.</w:t>
      </w:r>
    </w:p>
    <w:p w:rsidR="003E3225" w:rsidRPr="00E15857" w:rsidRDefault="003E3225" w:rsidP="00EE6332">
      <w:pPr>
        <w:numPr>
          <w:ilvl w:val="0"/>
          <w:numId w:val="9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nie może przenieść na osoby trzecie swoich wierzytelności wynikających z Umowy bez uprzedniej p</w:t>
      </w:r>
      <w:r w:rsidRPr="00E15857">
        <w:rPr>
          <w:rFonts w:cs="Arial"/>
          <w:szCs w:val="18"/>
        </w:rPr>
        <w:t>i</w:t>
      </w:r>
      <w:r w:rsidRPr="00E15857">
        <w:rPr>
          <w:rFonts w:cs="Arial"/>
          <w:szCs w:val="18"/>
        </w:rPr>
        <w:t>semnej zgody Zamawiającego, ani regulować ich w drodze kompensaty.</w:t>
      </w:r>
    </w:p>
    <w:p w:rsidR="003E3225" w:rsidRPr="00F72745" w:rsidRDefault="003E3225" w:rsidP="009E2D5D">
      <w:pPr>
        <w:pStyle w:val="ParagrafZD"/>
      </w:pPr>
    </w:p>
    <w:p w:rsidR="003E3225" w:rsidRPr="00704D8C" w:rsidRDefault="003E3225" w:rsidP="00704D8C">
      <w:pPr>
        <w:pStyle w:val="Tytu"/>
      </w:pPr>
      <w:r w:rsidRPr="00704D8C">
        <w:t>ZASADY ODBIORU</w:t>
      </w:r>
    </w:p>
    <w:p w:rsidR="003E3225" w:rsidRPr="00E15857" w:rsidRDefault="003E3225" w:rsidP="00EE6332">
      <w:pPr>
        <w:numPr>
          <w:ilvl w:val="0"/>
          <w:numId w:val="10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Odbiory prac będą odbywały się na podstawie protokołów odbioru.</w:t>
      </w:r>
    </w:p>
    <w:p w:rsidR="003E3225" w:rsidRPr="00E15857" w:rsidRDefault="003E3225" w:rsidP="00EE6332">
      <w:pPr>
        <w:numPr>
          <w:ilvl w:val="0"/>
          <w:numId w:val="10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Odbiór poszczególnych etapów prac następuje każdorazowo zgodnie z procedurą odbioru stanowiącą Załącznik nr 2</w:t>
      </w:r>
      <w:r w:rsidR="00A91E3B">
        <w:rPr>
          <w:rFonts w:cs="Arial"/>
          <w:szCs w:val="18"/>
        </w:rPr>
        <w:t xml:space="preserve"> </w:t>
      </w:r>
      <w:r w:rsidRPr="00E15857">
        <w:rPr>
          <w:rFonts w:cs="Arial"/>
          <w:szCs w:val="18"/>
        </w:rPr>
        <w:t>do Umowy.</w:t>
      </w:r>
    </w:p>
    <w:p w:rsidR="003E3225" w:rsidRPr="00E15857" w:rsidRDefault="003E3225" w:rsidP="00EE6332">
      <w:pPr>
        <w:numPr>
          <w:ilvl w:val="0"/>
          <w:numId w:val="10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Do dokonania odbiorów poszczególnych etapów Zamawiający wyznaczy określony zespół specjalistów.</w:t>
      </w:r>
    </w:p>
    <w:p w:rsidR="003E3225" w:rsidRPr="00E15857" w:rsidRDefault="003E3225" w:rsidP="00EE6332">
      <w:pPr>
        <w:numPr>
          <w:ilvl w:val="0"/>
          <w:numId w:val="10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 odbiorze będzie uczestniczył kierownik Zespołu Projektowego powołany przez Zamawiającego.</w:t>
      </w:r>
    </w:p>
    <w:p w:rsidR="003E3225" w:rsidRPr="00E15857" w:rsidRDefault="003E3225" w:rsidP="00EE6332">
      <w:pPr>
        <w:numPr>
          <w:ilvl w:val="0"/>
          <w:numId w:val="10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Protokół odbioru poszczególnych etapów powinien zawierać:</w:t>
      </w:r>
    </w:p>
    <w:p w:rsidR="003E3225" w:rsidRPr="00E15857" w:rsidRDefault="003E3225" w:rsidP="00EE6332">
      <w:pPr>
        <w:numPr>
          <w:ilvl w:val="0"/>
          <w:numId w:val="23"/>
        </w:numPr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miejsce i datę sporządzenia, </w:t>
      </w:r>
    </w:p>
    <w:p w:rsidR="003E3225" w:rsidRPr="00E15857" w:rsidRDefault="003E3225" w:rsidP="00EE6332">
      <w:pPr>
        <w:numPr>
          <w:ilvl w:val="0"/>
          <w:numId w:val="23"/>
        </w:numPr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>nazwy dostarczonych produktów (np. nazwę oprogramowania i numer seryjny licencji),</w:t>
      </w:r>
    </w:p>
    <w:p w:rsidR="003E3225" w:rsidRPr="00E15857" w:rsidRDefault="003E3225" w:rsidP="00EE6332">
      <w:pPr>
        <w:numPr>
          <w:ilvl w:val="0"/>
          <w:numId w:val="23"/>
        </w:numPr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>wykaz przeprowadzonych działań sprawdzających,</w:t>
      </w:r>
    </w:p>
    <w:p w:rsidR="003E3225" w:rsidRPr="00E15857" w:rsidRDefault="003E3225" w:rsidP="00EE6332">
      <w:pPr>
        <w:numPr>
          <w:ilvl w:val="0"/>
          <w:numId w:val="23"/>
        </w:numPr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>uwagi,</w:t>
      </w:r>
    </w:p>
    <w:p w:rsidR="003E3225" w:rsidRPr="00E15857" w:rsidRDefault="003E3225" w:rsidP="00EE6332">
      <w:pPr>
        <w:numPr>
          <w:ilvl w:val="0"/>
          <w:numId w:val="23"/>
        </w:numPr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>podpisy osób uczestniczących w odbiorze.</w:t>
      </w:r>
    </w:p>
    <w:p w:rsidR="003E3225" w:rsidRDefault="003E3225" w:rsidP="00EE6332">
      <w:pPr>
        <w:numPr>
          <w:ilvl w:val="0"/>
          <w:numId w:val="10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Protokół końcowy odbioru przedmiotu Umowy zostanie sporządzony na podstawie protokołów odbioru poszczegó</w:t>
      </w:r>
      <w:r w:rsidRPr="00E15857">
        <w:rPr>
          <w:rFonts w:cs="Arial"/>
          <w:szCs w:val="18"/>
        </w:rPr>
        <w:t>l</w:t>
      </w:r>
      <w:r w:rsidRPr="00E15857">
        <w:rPr>
          <w:rFonts w:cs="Arial"/>
          <w:szCs w:val="18"/>
        </w:rPr>
        <w:t xml:space="preserve">nych etapów. </w:t>
      </w:r>
    </w:p>
    <w:p w:rsidR="00154D1F" w:rsidRDefault="00154D1F" w:rsidP="00EE6332">
      <w:pPr>
        <w:numPr>
          <w:ilvl w:val="0"/>
          <w:numId w:val="10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Odbiór prac w ramach asysty technicznej będzie </w:t>
      </w:r>
      <w:r w:rsidRPr="00E15857">
        <w:rPr>
          <w:rFonts w:cs="Arial"/>
          <w:szCs w:val="18"/>
        </w:rPr>
        <w:t xml:space="preserve">się </w:t>
      </w:r>
      <w:r>
        <w:rPr>
          <w:rFonts w:cs="Arial"/>
          <w:szCs w:val="18"/>
        </w:rPr>
        <w:t xml:space="preserve">odbywał </w:t>
      </w:r>
      <w:r w:rsidRPr="00E15857">
        <w:rPr>
          <w:rFonts w:cs="Arial"/>
          <w:szCs w:val="18"/>
        </w:rPr>
        <w:t xml:space="preserve">na podstawie </w:t>
      </w:r>
      <w:r w:rsidR="00A91E3B">
        <w:rPr>
          <w:rFonts w:cs="Arial"/>
          <w:szCs w:val="18"/>
        </w:rPr>
        <w:t>protokołu odbioru przygotowanego przez Wykonawcę</w:t>
      </w:r>
      <w:r w:rsidR="004F4E77">
        <w:rPr>
          <w:rFonts w:cs="Arial"/>
          <w:szCs w:val="18"/>
        </w:rPr>
        <w:t xml:space="preserve">. </w:t>
      </w:r>
      <w:r w:rsidR="00700EFF">
        <w:rPr>
          <w:rFonts w:cs="Arial"/>
          <w:szCs w:val="18"/>
        </w:rPr>
        <w:t>W</w:t>
      </w:r>
      <w:r w:rsidR="004F4E77">
        <w:rPr>
          <w:rFonts w:cs="Arial"/>
          <w:szCs w:val="18"/>
        </w:rPr>
        <w:t xml:space="preserve"> przypadku niezgłoszenia zastrzeżeń i uwag</w:t>
      </w:r>
      <w:r w:rsidR="00700EFF">
        <w:rPr>
          <w:rFonts w:cs="Arial"/>
          <w:szCs w:val="18"/>
        </w:rPr>
        <w:t xml:space="preserve"> przez Zamawiającego,</w:t>
      </w:r>
      <w:r w:rsidR="004F4E77">
        <w:rPr>
          <w:rFonts w:cs="Arial"/>
          <w:szCs w:val="18"/>
        </w:rPr>
        <w:t xml:space="preserve"> </w:t>
      </w:r>
      <w:r w:rsidR="00A91E3B">
        <w:rPr>
          <w:rFonts w:cs="Arial"/>
          <w:szCs w:val="18"/>
        </w:rPr>
        <w:t xml:space="preserve">zobowiązany jest </w:t>
      </w:r>
      <w:r w:rsidR="00700EFF">
        <w:rPr>
          <w:rFonts w:cs="Arial"/>
          <w:szCs w:val="18"/>
        </w:rPr>
        <w:t xml:space="preserve">on </w:t>
      </w:r>
      <w:r w:rsidR="00A91E3B">
        <w:rPr>
          <w:rFonts w:cs="Arial"/>
          <w:szCs w:val="18"/>
        </w:rPr>
        <w:t xml:space="preserve">do odbioru prac w </w:t>
      </w:r>
      <w:r w:rsidR="004F4E77">
        <w:rPr>
          <w:rFonts w:cs="Arial"/>
          <w:szCs w:val="18"/>
        </w:rPr>
        <w:t>terminie</w:t>
      </w:r>
      <w:r w:rsidR="00A91E3B">
        <w:rPr>
          <w:rFonts w:cs="Arial"/>
          <w:szCs w:val="18"/>
        </w:rPr>
        <w:t xml:space="preserve"> 3 dni od dnia zgłoszenia wykonania</w:t>
      </w:r>
      <w:r w:rsidR="004F4E77">
        <w:rPr>
          <w:rFonts w:cs="Arial"/>
          <w:szCs w:val="18"/>
        </w:rPr>
        <w:t xml:space="preserve"> tych</w:t>
      </w:r>
      <w:r w:rsidR="00A91E3B">
        <w:rPr>
          <w:rFonts w:cs="Arial"/>
          <w:szCs w:val="18"/>
        </w:rPr>
        <w:t xml:space="preserve"> prac przez Wykonawcę.</w:t>
      </w:r>
      <w:r>
        <w:rPr>
          <w:rFonts w:cs="Arial"/>
          <w:szCs w:val="18"/>
        </w:rPr>
        <w:t xml:space="preserve"> </w:t>
      </w:r>
    </w:p>
    <w:p w:rsidR="003E3225" w:rsidRPr="00F72745" w:rsidRDefault="003E3225" w:rsidP="009E2D5D">
      <w:pPr>
        <w:pStyle w:val="ParagrafZD"/>
      </w:pPr>
      <w:bookmarkStart w:id="7" w:name="_Ref479062787"/>
    </w:p>
    <w:bookmarkEnd w:id="7"/>
    <w:p w:rsidR="003E3225" w:rsidRPr="00704D8C" w:rsidRDefault="003E3225" w:rsidP="00704D8C">
      <w:pPr>
        <w:pStyle w:val="Tytu"/>
      </w:pPr>
      <w:r w:rsidRPr="00704D8C">
        <w:t>OBOWIĄZKI WYKONAWCY</w:t>
      </w:r>
    </w:p>
    <w:p w:rsidR="003E3225" w:rsidRPr="00E15857" w:rsidRDefault="003E3225" w:rsidP="00EE6332">
      <w:pPr>
        <w:numPr>
          <w:ilvl w:val="0"/>
          <w:numId w:val="14"/>
        </w:numPr>
        <w:rPr>
          <w:rFonts w:cs="Arial"/>
          <w:b/>
          <w:szCs w:val="18"/>
        </w:rPr>
      </w:pPr>
      <w:r w:rsidRPr="00E15857">
        <w:rPr>
          <w:rFonts w:cs="Arial"/>
          <w:b/>
          <w:szCs w:val="18"/>
        </w:rPr>
        <w:t>Zasady ogólne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oświadcza, że dysponuje niezbędna wiedzą, doświadczeniem i profesjonalnymi kwalifikacjami, a także potencjałem ekonomicznym i technicznym oraz osobami zdolnymi do wykonania Umowy.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odpowiada za działania</w:t>
      </w:r>
      <w:r w:rsidR="003F0012">
        <w:rPr>
          <w:rFonts w:cs="Arial"/>
          <w:szCs w:val="18"/>
        </w:rPr>
        <w:t xml:space="preserve"> i</w:t>
      </w:r>
      <w:r w:rsidRPr="00E15857">
        <w:rPr>
          <w:rFonts w:cs="Arial"/>
          <w:szCs w:val="18"/>
        </w:rPr>
        <w:t xml:space="preserve"> zaniechania osób i podmiotów, którymi posługuje się przy realizacji przedmiotu Umowy jak za własne działania lub zaniechania. 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oświadcza, że zna i będzie stosować w czasie prowadzenia prac wszelkie przepisy dotyczące bezpi</w:t>
      </w:r>
      <w:r w:rsidRPr="00E15857">
        <w:rPr>
          <w:rFonts w:cs="Arial"/>
          <w:szCs w:val="18"/>
        </w:rPr>
        <w:t>e</w:t>
      </w:r>
      <w:r w:rsidRPr="00E15857">
        <w:rPr>
          <w:rFonts w:cs="Arial"/>
          <w:szCs w:val="18"/>
        </w:rPr>
        <w:t>czeństwa pracy.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Wykonawca </w:t>
      </w:r>
      <w:r>
        <w:rPr>
          <w:rFonts w:cs="Arial"/>
          <w:szCs w:val="18"/>
        </w:rPr>
        <w:t>na żądanie Zamawiającego</w:t>
      </w:r>
      <w:r w:rsidRPr="00E15857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udzielać będzie</w:t>
      </w:r>
      <w:r w:rsidRPr="00E15857">
        <w:rPr>
          <w:rFonts w:cs="Arial"/>
          <w:szCs w:val="18"/>
        </w:rPr>
        <w:t xml:space="preserve"> informa</w:t>
      </w:r>
      <w:r>
        <w:rPr>
          <w:rFonts w:cs="Arial"/>
          <w:szCs w:val="18"/>
        </w:rPr>
        <w:t>cji o przebiegu wykonania Umowy</w:t>
      </w:r>
      <w:r w:rsidR="003D378F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a także</w:t>
      </w:r>
      <w:r w:rsidRPr="00E15857">
        <w:rPr>
          <w:rFonts w:cs="Arial"/>
          <w:szCs w:val="18"/>
        </w:rPr>
        <w:t xml:space="preserve"> odnosić się będzie do uwag i zaleceń oraz stosować się będzie do wytycznych.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jest zobowiązany do wdrożenia wewnętrznej kontroli jakości wykonania przedmiotu Umowy.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zwróci Zamawiającemu wszelkie koszty poniesione przez Zamawiającego w związku z naruszeniem przez Wykonawcę, w trakcie wykonywania Umowy, jakichkolwiek praw osób trzecich.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bookmarkStart w:id="8" w:name="_Ref479062791"/>
      <w:r w:rsidRPr="00E15857">
        <w:rPr>
          <w:rFonts w:cs="Arial"/>
          <w:szCs w:val="18"/>
        </w:rPr>
        <w:t xml:space="preserve">Zamawiający zgodnie z art. 29 ust. 3a ustawy </w:t>
      </w:r>
      <w:r w:rsidR="00C57F3B">
        <w:rPr>
          <w:rFonts w:cs="Arial"/>
          <w:szCs w:val="18"/>
        </w:rPr>
        <w:t>PZP</w:t>
      </w:r>
      <w:r w:rsidRPr="00E15857">
        <w:rPr>
          <w:rFonts w:cs="Arial"/>
          <w:szCs w:val="18"/>
        </w:rPr>
        <w:t xml:space="preserve"> wymaga zatrudnienia przez Wykonawcę na podstawie umowy o</w:t>
      </w:r>
      <w:r w:rsidR="003F0012">
        <w:rPr>
          <w:rFonts w:cs="Arial"/>
          <w:szCs w:val="18"/>
        </w:rPr>
        <w:t> </w:t>
      </w:r>
      <w:r w:rsidRPr="00E15857">
        <w:rPr>
          <w:rFonts w:cs="Arial"/>
          <w:szCs w:val="18"/>
        </w:rPr>
        <w:t>pracę jednej osoby zwanej dalej pracownikiem, któr</w:t>
      </w:r>
      <w:r w:rsidR="003F0012">
        <w:rPr>
          <w:rFonts w:cs="Arial"/>
          <w:szCs w:val="18"/>
        </w:rPr>
        <w:t>a</w:t>
      </w:r>
      <w:r w:rsidRPr="00E15857">
        <w:rPr>
          <w:rFonts w:cs="Arial"/>
          <w:szCs w:val="18"/>
        </w:rPr>
        <w:t xml:space="preserve"> w trakcie realizacji przedmiotowego zamówienia wykonywać będzie opracowanie modelu 3D na podstawie materiałów przekazanych przez Zamawiającego</w:t>
      </w:r>
      <w:bookmarkEnd w:id="8"/>
      <w:r w:rsidRPr="00E15857">
        <w:rPr>
          <w:rFonts w:cs="Arial"/>
          <w:szCs w:val="18"/>
        </w:rPr>
        <w:t>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zobowiązany jest, aby pracownik był zatrudniony na umowę o pracę w czasie obowiązywania Umowy zawartej w wyniku postępowania o zamówienie publiczne, minimalnie na okres wykonywania odpowiednich czynn</w:t>
      </w:r>
      <w:r w:rsidRPr="00E15857">
        <w:rPr>
          <w:rFonts w:cs="Arial"/>
          <w:szCs w:val="18"/>
        </w:rPr>
        <w:t>o</w:t>
      </w:r>
      <w:r w:rsidRPr="00E15857">
        <w:rPr>
          <w:rFonts w:cs="Arial"/>
          <w:szCs w:val="18"/>
        </w:rPr>
        <w:t>ści, o których mowa w ust.</w:t>
      </w:r>
      <w:fldSimple w:instr=" REF _Ref479062791 \r \h  \* MERGEFORMAT ">
        <w:r w:rsidR="00F257F3" w:rsidRPr="00F257F3">
          <w:rPr>
            <w:rFonts w:cs="Arial"/>
            <w:szCs w:val="18"/>
          </w:rPr>
          <w:t>7</w:t>
        </w:r>
      </w:fldSimple>
      <w:r w:rsidRPr="00E15857">
        <w:rPr>
          <w:rFonts w:cs="Arial"/>
          <w:szCs w:val="18"/>
        </w:rPr>
        <w:t>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w terminie 7 dni od zawarcia U</w:t>
      </w:r>
      <w:r>
        <w:rPr>
          <w:rFonts w:cs="Arial"/>
          <w:szCs w:val="18"/>
        </w:rPr>
        <w:t xml:space="preserve">mowy dostarczy Zamawiającemu oświadczenie, że osoba o której mowa w </w:t>
      </w:r>
      <w:r w:rsidRPr="00E15857">
        <w:rPr>
          <w:rFonts w:cs="Arial"/>
          <w:szCs w:val="18"/>
        </w:rPr>
        <w:t xml:space="preserve">ust. </w:t>
      </w:r>
      <w:fldSimple w:instr=" REF _Ref479062791 \r \h  \* MERGEFORMAT ">
        <w:r w:rsidR="00F257F3" w:rsidRPr="00F257F3">
          <w:rPr>
            <w:rFonts w:cs="Arial"/>
            <w:szCs w:val="18"/>
          </w:rPr>
          <w:t>7</w:t>
        </w:r>
      </w:fldSimple>
      <w:r>
        <w:rPr>
          <w:rFonts w:cs="Arial"/>
          <w:szCs w:val="18"/>
        </w:rPr>
        <w:t xml:space="preserve"> jest</w:t>
      </w:r>
      <w:r w:rsidRPr="00E15857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lub zostanie zatrudniona</w:t>
      </w:r>
      <w:r w:rsidRPr="00E15857">
        <w:rPr>
          <w:rFonts w:cs="Arial"/>
          <w:szCs w:val="18"/>
        </w:rPr>
        <w:t xml:space="preserve"> na umowę o pracę na czas niezbędny do w</w:t>
      </w:r>
      <w:r>
        <w:rPr>
          <w:rFonts w:cs="Arial"/>
          <w:szCs w:val="18"/>
        </w:rPr>
        <w:t>ykonania czynności określonych w Umowie.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 przypadku rozwiązania stosunku pracy przez pracownika Wykonawca będzie zobowiązany do niezwłocznego z</w:t>
      </w:r>
      <w:r w:rsidRPr="00E15857">
        <w:rPr>
          <w:rFonts w:cs="Arial"/>
          <w:szCs w:val="18"/>
        </w:rPr>
        <w:t>a</w:t>
      </w:r>
      <w:r w:rsidRPr="00E15857">
        <w:rPr>
          <w:rFonts w:cs="Arial"/>
          <w:szCs w:val="18"/>
        </w:rPr>
        <w:t>trudnienia na to miejsce innej osoby spełniającej wymagania Zamawiającego.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Każdorazowo na żądanie Zamawiającego, w terminie wskazanym przez Zamawiającego, nie krótszym niż 7 dni, W</w:t>
      </w:r>
      <w:r w:rsidRPr="00E15857">
        <w:rPr>
          <w:rFonts w:cs="Arial"/>
          <w:szCs w:val="18"/>
        </w:rPr>
        <w:t>y</w:t>
      </w:r>
      <w:r w:rsidRPr="00E15857">
        <w:rPr>
          <w:rFonts w:cs="Arial"/>
          <w:szCs w:val="18"/>
        </w:rPr>
        <w:t>konawca prz</w:t>
      </w:r>
      <w:r>
        <w:rPr>
          <w:rFonts w:cs="Arial"/>
          <w:szCs w:val="18"/>
        </w:rPr>
        <w:t>edłoży Zamawiającemu oświadczenie, potwierdzające zatrudnienie</w:t>
      </w:r>
      <w:r w:rsidRPr="00E15857">
        <w:rPr>
          <w:rFonts w:cs="Arial"/>
          <w:szCs w:val="18"/>
        </w:rPr>
        <w:t xml:space="preserve"> przez</w:t>
      </w:r>
      <w:r>
        <w:rPr>
          <w:rFonts w:cs="Arial"/>
          <w:szCs w:val="18"/>
        </w:rPr>
        <w:t xml:space="preserve"> Wykonawcę Pracownika, o kt</w:t>
      </w:r>
      <w:r>
        <w:rPr>
          <w:rFonts w:cs="Arial"/>
          <w:szCs w:val="18"/>
        </w:rPr>
        <w:t>ó</w:t>
      </w:r>
      <w:r>
        <w:rPr>
          <w:rFonts w:cs="Arial"/>
          <w:szCs w:val="18"/>
        </w:rPr>
        <w:t>rym</w:t>
      </w:r>
      <w:r w:rsidRPr="00E15857">
        <w:rPr>
          <w:rFonts w:cs="Arial"/>
          <w:szCs w:val="18"/>
        </w:rPr>
        <w:t xml:space="preserve"> mowa w ust.</w:t>
      </w:r>
      <w:r>
        <w:rPr>
          <w:rFonts w:cs="Arial"/>
          <w:szCs w:val="18"/>
        </w:rPr>
        <w:t xml:space="preserve"> </w:t>
      </w:r>
      <w:fldSimple w:instr=" REF _Ref479062791 \r \h  \* MERGEFORMAT ">
        <w:r w:rsidR="00F257F3" w:rsidRPr="00F257F3">
          <w:rPr>
            <w:rFonts w:cs="Arial"/>
            <w:szCs w:val="18"/>
          </w:rPr>
          <w:t>7</w:t>
        </w:r>
      </w:fldSimple>
      <w:r w:rsidRPr="00E15857">
        <w:rPr>
          <w:rFonts w:cs="Arial"/>
          <w:szCs w:val="18"/>
        </w:rPr>
        <w:t xml:space="preserve">. 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zobowiązuje się do aktywnego transferu wiedzy podczas realizacji prac wdrożeniowych.</w:t>
      </w:r>
    </w:p>
    <w:p w:rsidR="003E3225" w:rsidRPr="00E15857" w:rsidRDefault="003E3225" w:rsidP="00EE6332">
      <w:pPr>
        <w:numPr>
          <w:ilvl w:val="0"/>
          <w:numId w:val="11"/>
        </w:numPr>
        <w:rPr>
          <w:rFonts w:cs="Arial"/>
          <w:szCs w:val="18"/>
        </w:rPr>
      </w:pPr>
      <w:r w:rsidRPr="00E15857">
        <w:rPr>
          <w:rFonts w:cs="Arial"/>
          <w:szCs w:val="18"/>
        </w:rPr>
        <w:t>Wykonawca jest zobowiązany do bezzwłocznego informowania Zamawiającego, w formie pisemnej pod rygorem nieważności, o wszelkich okolicznościach, które mogą przeszkodzić prawidłowemu, w tym terminowemu wykonaniu przedmiotu Umowy.</w:t>
      </w:r>
    </w:p>
    <w:p w:rsidR="003E3225" w:rsidRPr="00E15857" w:rsidRDefault="003E3225" w:rsidP="001474FD">
      <w:pPr>
        <w:rPr>
          <w:rFonts w:cs="Arial"/>
          <w:szCs w:val="18"/>
        </w:rPr>
      </w:pPr>
    </w:p>
    <w:p w:rsidR="00615284" w:rsidRDefault="003E3225">
      <w:pPr>
        <w:keepNext/>
        <w:numPr>
          <w:ilvl w:val="0"/>
          <w:numId w:val="14"/>
        </w:numPr>
        <w:ind w:left="357" w:hanging="357"/>
        <w:rPr>
          <w:rFonts w:cs="Arial"/>
          <w:szCs w:val="18"/>
        </w:rPr>
      </w:pPr>
      <w:r w:rsidRPr="00E15857">
        <w:rPr>
          <w:rFonts w:cs="Arial"/>
          <w:b/>
          <w:szCs w:val="18"/>
        </w:rPr>
        <w:t>Zasilenie bazy danych Zamawiającego modelem 3D miasta Poznania</w:t>
      </w:r>
    </w:p>
    <w:p w:rsidR="003E3225" w:rsidRPr="00E15857" w:rsidRDefault="003E3225" w:rsidP="00EE6332">
      <w:pPr>
        <w:numPr>
          <w:ilvl w:val="0"/>
          <w:numId w:val="12"/>
        </w:numPr>
        <w:tabs>
          <w:tab w:val="clear" w:pos="340"/>
        </w:tabs>
        <w:rPr>
          <w:rFonts w:cs="Arial"/>
          <w:szCs w:val="18"/>
        </w:rPr>
      </w:pPr>
      <w:bookmarkStart w:id="9" w:name="_Ref479065415"/>
      <w:r w:rsidRPr="00E15857">
        <w:rPr>
          <w:rFonts w:cs="Arial"/>
          <w:szCs w:val="18"/>
        </w:rPr>
        <w:t>Wykonawca na rzecz Zamawiającego wykona usługę polegającą na zasileniu bazy danych modelem 3D miasta P</w:t>
      </w:r>
      <w:r w:rsidRPr="00E15857">
        <w:rPr>
          <w:rFonts w:cs="Arial"/>
          <w:szCs w:val="18"/>
        </w:rPr>
        <w:t>o</w:t>
      </w:r>
      <w:r w:rsidRPr="00E15857">
        <w:rPr>
          <w:rFonts w:cs="Arial"/>
          <w:szCs w:val="18"/>
        </w:rPr>
        <w:t>znania. Zakres danych, które muszą zostać zapisane w bazie danych, określony został w Szczegółowym Opisie Przedmiotu Zamówienia stanowiącym Załącznik nr 1 do Umowy.</w:t>
      </w:r>
      <w:bookmarkEnd w:id="9"/>
    </w:p>
    <w:p w:rsidR="003E3225" w:rsidRPr="00E15857" w:rsidRDefault="003E3225" w:rsidP="00EE6332">
      <w:pPr>
        <w:numPr>
          <w:ilvl w:val="0"/>
          <w:numId w:val="12"/>
        </w:numPr>
        <w:tabs>
          <w:tab w:val="clear" w:pos="340"/>
        </w:tabs>
        <w:rPr>
          <w:rFonts w:cs="Arial"/>
          <w:spacing w:val="-2"/>
          <w:szCs w:val="18"/>
        </w:rPr>
      </w:pPr>
      <w:r w:rsidRPr="00E15857">
        <w:rPr>
          <w:rFonts w:cs="Arial"/>
          <w:szCs w:val="18"/>
        </w:rPr>
        <w:t>Z chwilą podpisania przez Zamawiającego protokołu odbioru etapu 3, Zamawiający będzie uprawniony do wykorz</w:t>
      </w:r>
      <w:r w:rsidRPr="00E15857">
        <w:rPr>
          <w:rFonts w:cs="Arial"/>
          <w:szCs w:val="18"/>
        </w:rPr>
        <w:t>y</w:t>
      </w:r>
      <w:r w:rsidRPr="00E15857">
        <w:rPr>
          <w:rFonts w:cs="Arial"/>
          <w:szCs w:val="18"/>
        </w:rPr>
        <w:t xml:space="preserve">stywania, modyfikacji, zwielokrotniania i udostępniania danych, o </w:t>
      </w:r>
      <w:r w:rsidRPr="00E15857">
        <w:rPr>
          <w:rFonts w:cs="Arial"/>
          <w:spacing w:val="-2"/>
          <w:szCs w:val="18"/>
        </w:rPr>
        <w:t xml:space="preserve">których mowa w punkcie </w:t>
      </w:r>
      <w:fldSimple w:instr=" REF _Ref479065415 \n \h  \* MERGEFORMAT ">
        <w:r w:rsidR="00F257F3" w:rsidRPr="00F257F3">
          <w:rPr>
            <w:rFonts w:cs="Arial"/>
            <w:szCs w:val="18"/>
          </w:rPr>
          <w:t>1</w:t>
        </w:r>
      </w:fldSimple>
      <w:r w:rsidRPr="00E15857">
        <w:rPr>
          <w:rFonts w:cs="Arial"/>
          <w:spacing w:val="-2"/>
          <w:szCs w:val="18"/>
        </w:rPr>
        <w:t>, bez żadnych ograniczeń.</w:t>
      </w:r>
    </w:p>
    <w:p w:rsidR="003E3225" w:rsidRPr="00E15857" w:rsidRDefault="003E3225" w:rsidP="00EE6332">
      <w:pPr>
        <w:numPr>
          <w:ilvl w:val="0"/>
          <w:numId w:val="12"/>
        </w:numPr>
        <w:tabs>
          <w:tab w:val="clear" w:pos="340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Wykonawca zapewnia i gwarantuje, że korzystanie z danych modelu 3D miasta Poznania przez Zamawiającego lub inne osoby zgodnie z Umową, nie naruszają, ani nie będą naruszać praw własności intelektualnej osób trzecich, a w szczególności, że zawarcie i wykonanie przez Wykonawcę niniejszej Umowy nie wymaga żadnych zezwoleń osób trzecich. </w:t>
      </w:r>
    </w:p>
    <w:p w:rsidR="003E3225" w:rsidRPr="00E15857" w:rsidRDefault="003E3225" w:rsidP="00EE6332">
      <w:pPr>
        <w:numPr>
          <w:ilvl w:val="0"/>
          <w:numId w:val="12"/>
        </w:numPr>
        <w:tabs>
          <w:tab w:val="clear" w:pos="340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>Wykonawca będzie uprawniony wyłącznie do prezentacji danych modelu 3D miasta Poznania podczas seminariów i konferencji. W innych przypadkach wymagana jest zgoda Zamawiającego.</w:t>
      </w:r>
    </w:p>
    <w:p w:rsidR="003E3225" w:rsidRPr="00E15857" w:rsidRDefault="003E3225" w:rsidP="001474FD">
      <w:pPr>
        <w:rPr>
          <w:rFonts w:cs="Arial"/>
          <w:szCs w:val="18"/>
        </w:rPr>
      </w:pPr>
    </w:p>
    <w:p w:rsidR="003E3225" w:rsidRPr="00E15857" w:rsidRDefault="003E3225" w:rsidP="00EE6332">
      <w:pPr>
        <w:numPr>
          <w:ilvl w:val="0"/>
          <w:numId w:val="14"/>
        </w:numPr>
        <w:rPr>
          <w:rFonts w:cs="Arial"/>
          <w:b/>
          <w:szCs w:val="18"/>
        </w:rPr>
      </w:pPr>
      <w:r w:rsidRPr="00E15857">
        <w:rPr>
          <w:rFonts w:cs="Arial"/>
          <w:b/>
          <w:szCs w:val="18"/>
        </w:rPr>
        <w:t>Licencje</w:t>
      </w:r>
    </w:p>
    <w:p w:rsidR="003E3225" w:rsidRPr="00E15857" w:rsidRDefault="003E3225" w:rsidP="00EE6332">
      <w:pPr>
        <w:numPr>
          <w:ilvl w:val="0"/>
          <w:numId w:val="15"/>
        </w:numPr>
        <w:tabs>
          <w:tab w:val="clear" w:pos="340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>Wykonawca oświadcza, że przysługują mu nieograniczone prawa do udzielania licencji na Oprogramowanie oraz dokumentację w zakresie i na polach eksploatacji wskazanych w Umowie, ponadto oświadcza, że dysponuje prawami do Oprogramowania standardowego w zakresie koniecznym do wykonania zobowiązań wynikających z Umowy, nie naruszając praw osób trzecich.</w:t>
      </w:r>
    </w:p>
    <w:p w:rsidR="003E3225" w:rsidRPr="00E15857" w:rsidRDefault="003E3225" w:rsidP="00EE6332">
      <w:pPr>
        <w:numPr>
          <w:ilvl w:val="0"/>
          <w:numId w:val="15"/>
        </w:numPr>
        <w:tabs>
          <w:tab w:val="clear" w:pos="340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>Wykonawca zapewnia, że w ramach Wynagrodzenia dostarczy licencje niezbędne do wykonania przedmiotu Umowy.</w:t>
      </w:r>
    </w:p>
    <w:p w:rsidR="003E3225" w:rsidRPr="00E15857" w:rsidRDefault="003E3225" w:rsidP="00EE6332">
      <w:pPr>
        <w:numPr>
          <w:ilvl w:val="0"/>
          <w:numId w:val="15"/>
        </w:numPr>
        <w:tabs>
          <w:tab w:val="clear" w:pos="340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>Wykonawca udzieli Zamawiającemu licencji do Oprogramowania</w:t>
      </w:r>
      <w:r w:rsidR="00A8624B">
        <w:rPr>
          <w:rFonts w:cs="Arial"/>
          <w:szCs w:val="18"/>
        </w:rPr>
        <w:t>,</w:t>
      </w:r>
      <w:r w:rsidRPr="00E15857">
        <w:rPr>
          <w:rFonts w:cs="Arial"/>
          <w:szCs w:val="18"/>
        </w:rPr>
        <w:t xml:space="preserve"> do którego przysługują mu autorskie prawa mają</w:t>
      </w:r>
      <w:r w:rsidRPr="00E15857">
        <w:rPr>
          <w:rFonts w:cs="Arial"/>
          <w:szCs w:val="18"/>
        </w:rPr>
        <w:t>t</w:t>
      </w:r>
      <w:r w:rsidRPr="00E15857">
        <w:rPr>
          <w:rFonts w:cs="Arial"/>
          <w:szCs w:val="18"/>
        </w:rPr>
        <w:t>kowe, na następujących polach eksploatacji:</w:t>
      </w:r>
    </w:p>
    <w:p w:rsidR="003E3225" w:rsidRPr="00E15857" w:rsidRDefault="003E3225" w:rsidP="00EE6332">
      <w:pPr>
        <w:numPr>
          <w:ilvl w:val="1"/>
          <w:numId w:val="15"/>
        </w:numPr>
        <w:tabs>
          <w:tab w:val="clear" w:pos="851"/>
        </w:tabs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>wprowadzania Oprogramowania do pamięci komputerów,</w:t>
      </w:r>
    </w:p>
    <w:p w:rsidR="003E3225" w:rsidRPr="00E15857" w:rsidRDefault="003E3225" w:rsidP="00EE6332">
      <w:pPr>
        <w:numPr>
          <w:ilvl w:val="1"/>
          <w:numId w:val="15"/>
        </w:numPr>
        <w:tabs>
          <w:tab w:val="clear" w:pos="851"/>
        </w:tabs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>stosowania Oprogramowania zgodnie z jego przeznaczeniem na stanowiskach komputerowych pozostających pod kontrolą Zamawiającego,</w:t>
      </w:r>
    </w:p>
    <w:p w:rsidR="003E3225" w:rsidRPr="00E15857" w:rsidRDefault="003E3225" w:rsidP="00EE6332">
      <w:pPr>
        <w:numPr>
          <w:ilvl w:val="1"/>
          <w:numId w:val="15"/>
        </w:numPr>
        <w:tabs>
          <w:tab w:val="clear" w:pos="851"/>
        </w:tabs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 xml:space="preserve"> przystosowania, zmiany układu lub jakichkolwiek innych zmian w Oprogramowaniu w zakresie dopuszczonym przez przepisy prawa autorskiego,</w:t>
      </w:r>
    </w:p>
    <w:p w:rsidR="003E3225" w:rsidRPr="00E15857" w:rsidRDefault="003E3225" w:rsidP="00EE6332">
      <w:pPr>
        <w:numPr>
          <w:ilvl w:val="1"/>
          <w:numId w:val="15"/>
        </w:numPr>
        <w:tabs>
          <w:tab w:val="clear" w:pos="851"/>
        </w:tabs>
        <w:ind w:left="907" w:hanging="340"/>
        <w:rPr>
          <w:rFonts w:cs="Arial"/>
          <w:szCs w:val="18"/>
        </w:rPr>
      </w:pPr>
      <w:r w:rsidRPr="00E15857">
        <w:rPr>
          <w:rFonts w:cs="Arial"/>
          <w:szCs w:val="18"/>
        </w:rPr>
        <w:t>sporządzania przez Zamawiającego kopii zapasowej, jeżeli jest to niezbędne do korzystania z programu, z z</w:t>
      </w:r>
      <w:r w:rsidRPr="00E15857">
        <w:rPr>
          <w:rFonts w:cs="Arial"/>
          <w:szCs w:val="18"/>
        </w:rPr>
        <w:t>a</w:t>
      </w:r>
      <w:r w:rsidRPr="00E15857">
        <w:rPr>
          <w:rFonts w:cs="Arial"/>
          <w:szCs w:val="18"/>
        </w:rPr>
        <w:t>strzeżeniem jednak, że kopia nie może być używana jednocześnie z programem.</w:t>
      </w:r>
    </w:p>
    <w:p w:rsidR="003E3225" w:rsidRPr="00E15857" w:rsidRDefault="003E3225" w:rsidP="00EE6332">
      <w:pPr>
        <w:numPr>
          <w:ilvl w:val="0"/>
          <w:numId w:val="15"/>
        </w:numPr>
        <w:tabs>
          <w:tab w:val="clear" w:pos="340"/>
          <w:tab w:val="num" w:pos="-1560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>Wykonawca przekaże wieczyste (niepodlegające wypowiedzeniu) licencje, udzielone przez producenta oprogram</w:t>
      </w:r>
      <w:r w:rsidRPr="00E15857">
        <w:rPr>
          <w:rFonts w:cs="Arial"/>
          <w:szCs w:val="18"/>
        </w:rPr>
        <w:t>o</w:t>
      </w:r>
      <w:r w:rsidRPr="00E15857">
        <w:rPr>
          <w:rFonts w:cs="Arial"/>
          <w:szCs w:val="18"/>
        </w:rPr>
        <w:t>wania, na korzystanie z Oprogramowania standardowego.</w:t>
      </w:r>
    </w:p>
    <w:p w:rsidR="003E3225" w:rsidRPr="00E15857" w:rsidRDefault="003E3225" w:rsidP="00EE6332">
      <w:pPr>
        <w:numPr>
          <w:ilvl w:val="0"/>
          <w:numId w:val="15"/>
        </w:numPr>
        <w:tabs>
          <w:tab w:val="clear" w:pos="340"/>
          <w:tab w:val="num" w:pos="-1560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>Wykonawca oświadcza, że podczas realizacji Umowy, a także podczas korzystania z modelu 3D miasta Poznania w zakresie i na zasadach opisanych Umową oraz SOPZ, Zamawiający nie będzie zobowiązany do nabywania żadnych dodatkowych usług ani uprawnień, innych niż wyraźnie zdefiniowane Umową lub wskazanych w dokumentacji. W szczególności zobowiązanie Wykonawcy oznacza, że nie jest konieczne nabycie przez Zamawiającego żadnych d</w:t>
      </w:r>
      <w:r w:rsidRPr="00E15857">
        <w:rPr>
          <w:rFonts w:cs="Arial"/>
          <w:szCs w:val="18"/>
        </w:rPr>
        <w:t>o</w:t>
      </w:r>
      <w:r w:rsidRPr="00E15857">
        <w:rPr>
          <w:rFonts w:cs="Arial"/>
          <w:szCs w:val="18"/>
        </w:rPr>
        <w:t xml:space="preserve">datkowych licencji ani uprawnień, poza opisanymi Umową i objętymi Wynagrodzeniem, a korzystanie z modelu 3D miasta Poznania nie spowoduje konieczności nabycia takich licencji lub uprawnień. </w:t>
      </w:r>
    </w:p>
    <w:p w:rsidR="003E3225" w:rsidRPr="00E15857" w:rsidRDefault="003E3225" w:rsidP="00EE6332">
      <w:pPr>
        <w:numPr>
          <w:ilvl w:val="0"/>
          <w:numId w:val="15"/>
        </w:numPr>
        <w:tabs>
          <w:tab w:val="clear" w:pos="340"/>
          <w:tab w:val="num" w:pos="-1560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>Wykonawca zobowiązany jest dostarczyć Oprogramowanie oraz Oprogramowanie standardowe do siedziby Zam</w:t>
      </w:r>
      <w:r w:rsidRPr="00E15857">
        <w:rPr>
          <w:rFonts w:cs="Arial"/>
          <w:szCs w:val="18"/>
        </w:rPr>
        <w:t>a</w:t>
      </w:r>
      <w:r w:rsidRPr="00E15857">
        <w:rPr>
          <w:rFonts w:cs="Arial"/>
          <w:szCs w:val="18"/>
        </w:rPr>
        <w:t>wiającego na nośnikach elektronicznych wraz z odpowiednimi licencjami lub umożliwić pobranie plików instalacyjnych za pośrednictwem sieci Internet.</w:t>
      </w:r>
    </w:p>
    <w:p w:rsidR="003E3225" w:rsidRPr="00E15857" w:rsidRDefault="003E3225" w:rsidP="00EE6332">
      <w:pPr>
        <w:numPr>
          <w:ilvl w:val="0"/>
          <w:numId w:val="15"/>
        </w:numPr>
        <w:tabs>
          <w:tab w:val="clear" w:pos="340"/>
          <w:tab w:val="num" w:pos="-1560"/>
        </w:tabs>
        <w:rPr>
          <w:rFonts w:cs="Arial"/>
          <w:szCs w:val="18"/>
        </w:rPr>
      </w:pPr>
      <w:r w:rsidRPr="00E15857">
        <w:rPr>
          <w:rFonts w:cs="Arial"/>
          <w:szCs w:val="18"/>
        </w:rPr>
        <w:t>Wykonawca dostarczy Zamawiającemu licencje na Oprogramowanie oraz Oprogramowanie standardowe w najno</w:t>
      </w:r>
      <w:r w:rsidRPr="00E15857">
        <w:rPr>
          <w:rFonts w:cs="Arial"/>
          <w:szCs w:val="18"/>
        </w:rPr>
        <w:t>w</w:t>
      </w:r>
      <w:r w:rsidRPr="00E15857">
        <w:rPr>
          <w:rFonts w:cs="Arial"/>
          <w:szCs w:val="18"/>
        </w:rPr>
        <w:t>szej, stabilnej wersji dostępnej w dniu przekazywania przedmiotu zamówienia. Dopuszcza się odstąpienie od powy</w:t>
      </w:r>
      <w:r w:rsidRPr="00E15857">
        <w:rPr>
          <w:rFonts w:cs="Arial"/>
          <w:szCs w:val="18"/>
        </w:rPr>
        <w:t>ż</w:t>
      </w:r>
      <w:r w:rsidRPr="00E15857">
        <w:rPr>
          <w:rFonts w:cs="Arial"/>
          <w:szCs w:val="18"/>
        </w:rPr>
        <w:t>szej zasady tylko w uzasadnionych przypadkach i za zgodą Zamawiającego.</w:t>
      </w:r>
    </w:p>
    <w:p w:rsidR="003E3225" w:rsidRPr="00982F5B" w:rsidRDefault="003E3225" w:rsidP="00C8021C">
      <w:pPr>
        <w:pStyle w:val="ParagrafZD"/>
        <w:keepNext/>
      </w:pPr>
    </w:p>
    <w:p w:rsidR="003E3225" w:rsidRPr="00704D8C" w:rsidRDefault="003E3225" w:rsidP="00C8021C">
      <w:pPr>
        <w:pStyle w:val="Tytu"/>
        <w:keepNext/>
      </w:pPr>
      <w:r w:rsidRPr="00704D8C">
        <w:t>OBOWIĄZKI ZAMAWIAJĄCEGO</w:t>
      </w:r>
    </w:p>
    <w:p w:rsidR="003E3225" w:rsidRPr="00281835" w:rsidRDefault="003E3225" w:rsidP="00EE6332">
      <w:pPr>
        <w:pStyle w:val="Tytu"/>
        <w:numPr>
          <w:ilvl w:val="6"/>
          <w:numId w:val="15"/>
        </w:numPr>
        <w:tabs>
          <w:tab w:val="clear" w:pos="2210"/>
        </w:tabs>
        <w:spacing w:before="0" w:after="0"/>
        <w:ind w:left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>Zamawiający jest odpowiedzialny za dostarczenie środków i informacji niezbędnych do realizacji Umowy, z wyjątkiem tych środków i informacji, które zostały wyraźnie określone w Umowie jako należące do obowiązków Wykonawcy.</w:t>
      </w:r>
    </w:p>
    <w:p w:rsidR="003E3225" w:rsidRPr="00281835" w:rsidRDefault="003E3225" w:rsidP="00EE6332">
      <w:pPr>
        <w:pStyle w:val="Tytu"/>
        <w:numPr>
          <w:ilvl w:val="6"/>
          <w:numId w:val="15"/>
        </w:numPr>
        <w:tabs>
          <w:tab w:val="clear" w:pos="2210"/>
        </w:tabs>
        <w:spacing w:before="0" w:after="0"/>
        <w:ind w:left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>Zamawiający udostępni Wykonawcy dane definiujące położenie i obrysy budynków oraz dane dotyczące atrybutów budynków, a także inne zbiory, zawierające przydatne informacje do realizacji przedmiotu zamówienia zgodnie z Z</w:t>
      </w:r>
      <w:r w:rsidRPr="00281835">
        <w:rPr>
          <w:b w:val="0"/>
          <w:sz w:val="18"/>
          <w:szCs w:val="18"/>
        </w:rPr>
        <w:t>a</w:t>
      </w:r>
      <w:r w:rsidRPr="00281835">
        <w:rPr>
          <w:b w:val="0"/>
          <w:sz w:val="18"/>
          <w:szCs w:val="18"/>
        </w:rPr>
        <w:t>łącznikiem nr 1 do niniejszej Umowy.</w:t>
      </w:r>
    </w:p>
    <w:p w:rsidR="003E3225" w:rsidRPr="00281835" w:rsidRDefault="003E3225" w:rsidP="00EE6332">
      <w:pPr>
        <w:pStyle w:val="Tytu"/>
        <w:numPr>
          <w:ilvl w:val="6"/>
          <w:numId w:val="15"/>
        </w:numPr>
        <w:tabs>
          <w:tab w:val="clear" w:pos="2210"/>
        </w:tabs>
        <w:spacing w:before="0" w:after="0"/>
        <w:ind w:left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>Zamawiający udzieli Wykonawcy niezbędnej pomocy w celu wdrożenia i dostosowania prac do szczegółowych w</w:t>
      </w:r>
      <w:r w:rsidRPr="00281835">
        <w:rPr>
          <w:b w:val="0"/>
          <w:sz w:val="18"/>
          <w:szCs w:val="18"/>
        </w:rPr>
        <w:t>y</w:t>
      </w:r>
      <w:r w:rsidRPr="00281835">
        <w:rPr>
          <w:b w:val="0"/>
          <w:sz w:val="18"/>
          <w:szCs w:val="18"/>
        </w:rPr>
        <w:t xml:space="preserve">magań Zamawiającego. </w:t>
      </w:r>
    </w:p>
    <w:p w:rsidR="003E3225" w:rsidRPr="00281835" w:rsidRDefault="003E3225" w:rsidP="00EE6332">
      <w:pPr>
        <w:pStyle w:val="Tytu"/>
        <w:numPr>
          <w:ilvl w:val="6"/>
          <w:numId w:val="15"/>
        </w:numPr>
        <w:tabs>
          <w:tab w:val="clear" w:pos="2210"/>
        </w:tabs>
        <w:spacing w:before="0" w:after="0"/>
        <w:ind w:left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>Zamawiający zobowiązany jest w trakcie trwania gwarancji niezwłocznie informować Wykonawcę o wszelkich prz</w:t>
      </w:r>
      <w:r w:rsidRPr="00281835">
        <w:rPr>
          <w:b w:val="0"/>
          <w:sz w:val="18"/>
          <w:szCs w:val="18"/>
        </w:rPr>
        <w:t>y</w:t>
      </w:r>
      <w:r w:rsidRPr="00281835">
        <w:rPr>
          <w:b w:val="0"/>
          <w:sz w:val="18"/>
          <w:szCs w:val="18"/>
        </w:rPr>
        <w:t xml:space="preserve">padkach uszkodzenia lub nieprawidłowego działania przedmiotu Umowy oraz o prawdopodobnych przyczynach ich powstania zgodnie z zasadami określonymi w </w:t>
      </w:r>
      <w:r w:rsidR="00C42E65">
        <w:rPr>
          <w:b w:val="0"/>
          <w:sz w:val="18"/>
          <w:szCs w:val="18"/>
        </w:rPr>
        <w:fldChar w:fldCharType="begin"/>
      </w:r>
      <w:r w:rsidR="004F4E77">
        <w:rPr>
          <w:b w:val="0"/>
          <w:sz w:val="18"/>
          <w:szCs w:val="18"/>
        </w:rPr>
        <w:instrText xml:space="preserve"> REF _Ref483307530 \w \h </w:instrText>
      </w:r>
      <w:r w:rsidR="00C42E65">
        <w:rPr>
          <w:b w:val="0"/>
          <w:sz w:val="18"/>
          <w:szCs w:val="18"/>
        </w:rPr>
      </w:r>
      <w:r w:rsidR="00C42E65">
        <w:rPr>
          <w:b w:val="0"/>
          <w:sz w:val="18"/>
          <w:szCs w:val="18"/>
        </w:rPr>
        <w:fldChar w:fldCharType="separate"/>
      </w:r>
      <w:r w:rsidR="00F257F3">
        <w:rPr>
          <w:b w:val="0"/>
          <w:sz w:val="18"/>
          <w:szCs w:val="18"/>
        </w:rPr>
        <w:t>§ 14</w:t>
      </w:r>
      <w:r w:rsidR="00C42E65">
        <w:rPr>
          <w:b w:val="0"/>
          <w:sz w:val="18"/>
          <w:szCs w:val="18"/>
        </w:rPr>
        <w:fldChar w:fldCharType="end"/>
      </w:r>
      <w:r w:rsidRPr="00281835">
        <w:rPr>
          <w:b w:val="0"/>
          <w:sz w:val="18"/>
          <w:szCs w:val="18"/>
        </w:rPr>
        <w:t xml:space="preserve"> niniejszej Umowy.</w:t>
      </w:r>
    </w:p>
    <w:p w:rsidR="003E3225" w:rsidRPr="00281835" w:rsidRDefault="003E3225" w:rsidP="00EE6332">
      <w:pPr>
        <w:pStyle w:val="Tytu"/>
        <w:numPr>
          <w:ilvl w:val="6"/>
          <w:numId w:val="15"/>
        </w:numPr>
        <w:tabs>
          <w:tab w:val="clear" w:pos="2210"/>
        </w:tabs>
        <w:spacing w:before="0" w:after="0"/>
        <w:ind w:left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>Zamawiający będzie sprawował stały nadzór nad prawidłowym użytkowaniem modelu 3D miasta Poznania, tj. zgo</w:t>
      </w:r>
      <w:r w:rsidRPr="00281835">
        <w:rPr>
          <w:b w:val="0"/>
          <w:sz w:val="18"/>
          <w:szCs w:val="18"/>
        </w:rPr>
        <w:t>d</w:t>
      </w:r>
      <w:r w:rsidRPr="00281835">
        <w:rPr>
          <w:b w:val="0"/>
          <w:sz w:val="18"/>
          <w:szCs w:val="18"/>
        </w:rPr>
        <w:t>nym z dostarczoną przez Wykonawcę instrukcją użytkowania.</w:t>
      </w:r>
    </w:p>
    <w:p w:rsidR="003E3225" w:rsidRPr="00281835" w:rsidRDefault="003E3225" w:rsidP="00EE6332">
      <w:pPr>
        <w:pStyle w:val="Tytu"/>
        <w:numPr>
          <w:ilvl w:val="6"/>
          <w:numId w:val="15"/>
        </w:numPr>
        <w:tabs>
          <w:tab w:val="clear" w:pos="2210"/>
        </w:tabs>
        <w:spacing w:before="0" w:after="0"/>
        <w:ind w:left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>Zamawiający zobowiązany jest do terminowej zapłaty za prawidłowy przedmiot umowy przyjęty protokołami odbioru.</w:t>
      </w:r>
    </w:p>
    <w:p w:rsidR="003E3225" w:rsidRPr="00281835" w:rsidRDefault="003E3225" w:rsidP="00EE6332">
      <w:pPr>
        <w:pStyle w:val="Tytu"/>
        <w:numPr>
          <w:ilvl w:val="6"/>
          <w:numId w:val="15"/>
        </w:numPr>
        <w:tabs>
          <w:tab w:val="clear" w:pos="2210"/>
        </w:tabs>
        <w:spacing w:before="0" w:after="0"/>
        <w:ind w:left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>Zamawiający zobowiązuje się do:</w:t>
      </w:r>
    </w:p>
    <w:p w:rsidR="003E3225" w:rsidRPr="00281835" w:rsidRDefault="003E3225" w:rsidP="00EE6332">
      <w:pPr>
        <w:pStyle w:val="Tytu"/>
        <w:numPr>
          <w:ilvl w:val="0"/>
          <w:numId w:val="19"/>
        </w:numPr>
        <w:spacing w:before="0" w:after="0"/>
        <w:ind w:left="907" w:hanging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>zapewnienia, osobom wyznaczonym przez Wykonawcę do realizacji prac, dostępu do informacji, osób oraz dokumentów, niezbędnych do prawidłowego i należytego wykonania Umowy w zakresie, w jakim Zamawiający dysponuje takimi informacjami, osobami oraz dokumentami,</w:t>
      </w:r>
    </w:p>
    <w:p w:rsidR="003E3225" w:rsidRPr="00281835" w:rsidRDefault="003E3225" w:rsidP="00EE6332">
      <w:pPr>
        <w:pStyle w:val="Tytu"/>
        <w:numPr>
          <w:ilvl w:val="0"/>
          <w:numId w:val="19"/>
        </w:numPr>
        <w:spacing w:before="0" w:after="0"/>
        <w:ind w:left="907" w:hanging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>niezwłocznego odpowiadania na wnioski i zapytania Wykonawcy w uzgodnionych każdorazowo terminach,</w:t>
      </w:r>
    </w:p>
    <w:p w:rsidR="003E3225" w:rsidRPr="00281835" w:rsidRDefault="003E3225" w:rsidP="00EE6332">
      <w:pPr>
        <w:pStyle w:val="Tytu"/>
        <w:numPr>
          <w:ilvl w:val="0"/>
          <w:numId w:val="19"/>
        </w:numPr>
        <w:spacing w:before="0" w:after="0"/>
        <w:ind w:left="907" w:hanging="340"/>
        <w:jc w:val="both"/>
        <w:rPr>
          <w:b w:val="0"/>
          <w:sz w:val="18"/>
          <w:szCs w:val="18"/>
        </w:rPr>
      </w:pPr>
      <w:r w:rsidRPr="00281835">
        <w:rPr>
          <w:b w:val="0"/>
          <w:sz w:val="18"/>
          <w:szCs w:val="18"/>
        </w:rPr>
        <w:t xml:space="preserve">odbioru </w:t>
      </w:r>
      <w:r>
        <w:rPr>
          <w:b w:val="0"/>
          <w:sz w:val="18"/>
          <w:szCs w:val="18"/>
        </w:rPr>
        <w:t xml:space="preserve">prawidłowo zrealizowanych </w:t>
      </w:r>
      <w:r w:rsidRPr="00281835">
        <w:rPr>
          <w:b w:val="0"/>
          <w:sz w:val="18"/>
          <w:szCs w:val="18"/>
        </w:rPr>
        <w:t>prac będących efektem Umowy.</w:t>
      </w:r>
    </w:p>
    <w:p w:rsidR="003E3225" w:rsidRPr="00281835" w:rsidRDefault="003E3225" w:rsidP="009E2D5D">
      <w:pPr>
        <w:pStyle w:val="ParagrafZD"/>
      </w:pPr>
    </w:p>
    <w:p w:rsidR="003E3225" w:rsidRPr="00704D8C" w:rsidRDefault="003E3225" w:rsidP="00704D8C">
      <w:pPr>
        <w:pStyle w:val="Tytu"/>
      </w:pPr>
      <w:r w:rsidRPr="00704D8C">
        <w:t>WARUNKI ZMIANY UMOWY</w:t>
      </w:r>
    </w:p>
    <w:p w:rsidR="003E3225" w:rsidRPr="00DF36BA" w:rsidRDefault="003E3225" w:rsidP="00DF36BA">
      <w:pPr>
        <w:pStyle w:val="Akapitzlist"/>
        <w:numPr>
          <w:ilvl w:val="0"/>
          <w:numId w:val="25"/>
        </w:numPr>
        <w:ind w:left="340" w:hanging="340"/>
        <w:rPr>
          <w:color w:val="000000"/>
        </w:rPr>
      </w:pPr>
      <w:bookmarkStart w:id="10" w:name="_Ref479233490"/>
      <w:r w:rsidRPr="000F4E74">
        <w:rPr>
          <w:color w:val="000000"/>
        </w:rPr>
        <w:t xml:space="preserve">Na podstawie art. 144 ust. 1 pkt. 1 </w:t>
      </w:r>
      <w:r w:rsidR="00C57F3B">
        <w:rPr>
          <w:color w:val="000000"/>
        </w:rPr>
        <w:t>PZP</w:t>
      </w:r>
      <w:r w:rsidRPr="000F4E74">
        <w:rPr>
          <w:color w:val="000000"/>
        </w:rPr>
        <w:t>, Zamawiający przewiduje możliwość dokonania zmian postanowień</w:t>
      </w:r>
      <w:r>
        <w:rPr>
          <w:color w:val="000000"/>
        </w:rPr>
        <w:t xml:space="preserve"> </w:t>
      </w:r>
      <w:r w:rsidRPr="00DF36BA">
        <w:rPr>
          <w:color w:val="000000"/>
        </w:rPr>
        <w:t>Umowy zawartej z wybranym Wykonawcą w następujących przypadkach:</w:t>
      </w:r>
    </w:p>
    <w:bookmarkEnd w:id="10"/>
    <w:p w:rsidR="003E3225" w:rsidRPr="000F4E74" w:rsidRDefault="003E3225" w:rsidP="00C87AB6">
      <w:pPr>
        <w:pStyle w:val="Akapitzlist"/>
        <w:numPr>
          <w:ilvl w:val="0"/>
          <w:numId w:val="28"/>
        </w:numPr>
        <w:ind w:left="907" w:hanging="340"/>
        <w:rPr>
          <w:rFonts w:cs="Arial"/>
          <w:color w:val="000000"/>
          <w:szCs w:val="18"/>
        </w:rPr>
      </w:pPr>
      <w:r w:rsidRPr="000F4E74">
        <w:rPr>
          <w:rFonts w:cs="Arial"/>
          <w:color w:val="000000"/>
          <w:szCs w:val="18"/>
        </w:rPr>
        <w:t>zmiany przepisów prawa mających wpływ na wykonanie przedmiotu Umowy, w szczególności mających wpływ na konieczność zastosowaniu innych rozwiązań technicznych lub materiałowych,</w:t>
      </w:r>
    </w:p>
    <w:p w:rsidR="003E3225" w:rsidRPr="00C87AB6" w:rsidRDefault="003E3225" w:rsidP="00C87AB6">
      <w:pPr>
        <w:pStyle w:val="Akapitzlist"/>
        <w:numPr>
          <w:ilvl w:val="0"/>
          <w:numId w:val="28"/>
        </w:numPr>
        <w:ind w:left="907" w:hanging="340"/>
        <w:rPr>
          <w:rFonts w:cs="Arial"/>
          <w:szCs w:val="18"/>
        </w:rPr>
      </w:pPr>
      <w:r w:rsidRPr="000F4E74">
        <w:rPr>
          <w:rFonts w:cs="Arial"/>
          <w:color w:val="000000"/>
          <w:szCs w:val="18"/>
        </w:rPr>
        <w:t>konieczności dostosowania Umowy w zakresie współpracy z Wykonawcą w przypadku wypowiedzenia Umowy w części i przejęcia jej przez</w:t>
      </w:r>
      <w:r>
        <w:rPr>
          <w:rFonts w:cs="Arial"/>
          <w:szCs w:val="18"/>
        </w:rPr>
        <w:t xml:space="preserve"> inny podmiot, któremu powierzona zostanie do realizacji częś</w:t>
      </w:r>
      <w:r w:rsidR="004F4E77">
        <w:rPr>
          <w:rFonts w:cs="Arial"/>
          <w:szCs w:val="18"/>
        </w:rPr>
        <w:t>ć</w:t>
      </w:r>
      <w:r>
        <w:rPr>
          <w:rFonts w:cs="Arial"/>
          <w:szCs w:val="18"/>
        </w:rPr>
        <w:t xml:space="preserve"> prac objęta wyp</w:t>
      </w:r>
      <w:r>
        <w:rPr>
          <w:rFonts w:cs="Arial"/>
          <w:szCs w:val="18"/>
        </w:rPr>
        <w:t>o</w:t>
      </w:r>
      <w:r>
        <w:rPr>
          <w:rFonts w:cs="Arial"/>
          <w:szCs w:val="18"/>
        </w:rPr>
        <w:t>wiedzeniem</w:t>
      </w:r>
      <w:r w:rsidRPr="00C87AB6">
        <w:rPr>
          <w:rFonts w:cs="Arial"/>
          <w:szCs w:val="18"/>
        </w:rPr>
        <w:t>.</w:t>
      </w:r>
    </w:p>
    <w:p w:rsidR="003E3225" w:rsidRDefault="003E3225" w:rsidP="00EE6332">
      <w:pPr>
        <w:pStyle w:val="Akapitzlist"/>
        <w:numPr>
          <w:ilvl w:val="0"/>
          <w:numId w:val="25"/>
        </w:numPr>
        <w:ind w:left="340" w:hanging="340"/>
        <w:rPr>
          <w:rFonts w:cs="Arial"/>
          <w:szCs w:val="18"/>
        </w:rPr>
      </w:pPr>
      <w:r w:rsidRPr="00C224A6">
        <w:rPr>
          <w:rFonts w:cs="Arial"/>
          <w:szCs w:val="18"/>
        </w:rPr>
        <w:t>W przypadkach określonych w ust.</w:t>
      </w:r>
      <w:r>
        <w:rPr>
          <w:rFonts w:cs="Arial"/>
          <w:szCs w:val="18"/>
        </w:rPr>
        <w:t xml:space="preserve"> </w:t>
      </w:r>
      <w:r w:rsidR="00C42E65" w:rsidRPr="00C224A6">
        <w:rPr>
          <w:rFonts w:cs="Arial"/>
          <w:szCs w:val="18"/>
        </w:rPr>
        <w:fldChar w:fldCharType="begin"/>
      </w:r>
      <w:r w:rsidRPr="00C224A6">
        <w:rPr>
          <w:rFonts w:cs="Arial"/>
          <w:szCs w:val="18"/>
        </w:rPr>
        <w:instrText xml:space="preserve"> REF _Ref479233490 \n \h </w:instrText>
      </w:r>
      <w:r w:rsidR="00C42E65" w:rsidRPr="00C224A6">
        <w:rPr>
          <w:rFonts w:cs="Arial"/>
          <w:szCs w:val="18"/>
        </w:rPr>
      </w:r>
      <w:r w:rsidR="00C42E65" w:rsidRPr="00C224A6">
        <w:rPr>
          <w:rFonts w:cs="Arial"/>
          <w:szCs w:val="18"/>
        </w:rPr>
        <w:fldChar w:fldCharType="separate"/>
      </w:r>
      <w:r w:rsidR="00F257F3">
        <w:rPr>
          <w:rFonts w:cs="Arial"/>
          <w:szCs w:val="18"/>
        </w:rPr>
        <w:t>1</w:t>
      </w:r>
      <w:r w:rsidR="00C42E65" w:rsidRPr="00C224A6">
        <w:rPr>
          <w:rFonts w:cs="Arial"/>
          <w:szCs w:val="18"/>
        </w:rPr>
        <w:fldChar w:fldCharType="end"/>
      </w:r>
      <w:r w:rsidRPr="00C224A6">
        <w:rPr>
          <w:rFonts w:cs="Arial"/>
          <w:szCs w:val="18"/>
        </w:rPr>
        <w:t xml:space="preserve"> Z</w:t>
      </w:r>
      <w:r>
        <w:rPr>
          <w:rFonts w:cs="Arial"/>
          <w:szCs w:val="18"/>
        </w:rPr>
        <w:t>a</w:t>
      </w:r>
      <w:r w:rsidRPr="00C224A6">
        <w:rPr>
          <w:rFonts w:cs="Arial"/>
          <w:szCs w:val="18"/>
        </w:rPr>
        <w:t>mawiający przewiduje możliwość:</w:t>
      </w:r>
    </w:p>
    <w:p w:rsidR="003E3225" w:rsidRPr="00372A72" w:rsidRDefault="003E3225" w:rsidP="00EE6332">
      <w:pPr>
        <w:pStyle w:val="Akapitzlist"/>
        <w:numPr>
          <w:ilvl w:val="0"/>
          <w:numId w:val="26"/>
        </w:numPr>
        <w:ind w:left="907" w:hanging="340"/>
        <w:rPr>
          <w:rFonts w:cs="Arial"/>
          <w:szCs w:val="18"/>
        </w:rPr>
      </w:pPr>
      <w:r w:rsidRPr="00372A72">
        <w:rPr>
          <w:rFonts w:cs="Arial"/>
          <w:szCs w:val="18"/>
        </w:rPr>
        <w:t>zmian w sposobie rozliczania z Wykonawcą, o ile te zmiany będą korzystne dla Zamawiającego,</w:t>
      </w:r>
    </w:p>
    <w:p w:rsidR="003E3225" w:rsidRPr="00372A72" w:rsidRDefault="003E3225" w:rsidP="00EE6332">
      <w:pPr>
        <w:pStyle w:val="Akapitzlist"/>
        <w:numPr>
          <w:ilvl w:val="0"/>
          <w:numId w:val="26"/>
        </w:numPr>
        <w:ind w:left="907" w:hanging="340"/>
        <w:rPr>
          <w:rFonts w:cs="Arial"/>
          <w:szCs w:val="18"/>
        </w:rPr>
      </w:pPr>
      <w:r w:rsidRPr="00372A72">
        <w:rPr>
          <w:rFonts w:cs="Arial"/>
          <w:szCs w:val="18"/>
        </w:rPr>
        <w:t>zmiany sposobu wykonania przedmiotu Umowy,</w:t>
      </w:r>
    </w:p>
    <w:p w:rsidR="003E3225" w:rsidRPr="00372A72" w:rsidRDefault="003E3225" w:rsidP="00EE6332">
      <w:pPr>
        <w:pStyle w:val="Akapitzlist"/>
        <w:numPr>
          <w:ilvl w:val="0"/>
          <w:numId w:val="26"/>
        </w:numPr>
        <w:ind w:left="907" w:hanging="340"/>
        <w:rPr>
          <w:rFonts w:cs="Arial"/>
          <w:szCs w:val="18"/>
        </w:rPr>
      </w:pPr>
      <w:r w:rsidRPr="00372A72">
        <w:rPr>
          <w:rFonts w:cs="Arial"/>
          <w:szCs w:val="18"/>
        </w:rPr>
        <w:t>zmniejszenia Wynagrodzenia Wykonawcy.</w:t>
      </w:r>
    </w:p>
    <w:p w:rsidR="003E3225" w:rsidRDefault="003E3225" w:rsidP="00EE6332">
      <w:pPr>
        <w:pStyle w:val="Akapitzlist"/>
        <w:numPr>
          <w:ilvl w:val="0"/>
          <w:numId w:val="25"/>
        </w:numPr>
        <w:ind w:left="340" w:hanging="340"/>
        <w:rPr>
          <w:rFonts w:cs="Arial"/>
          <w:szCs w:val="18"/>
        </w:rPr>
      </w:pPr>
      <w:r>
        <w:rPr>
          <w:rFonts w:cs="Arial"/>
          <w:szCs w:val="18"/>
        </w:rPr>
        <w:t>W przypadku zmiany Umowy, Wynagrodzenie Wykonawcy wynikające z oferty nie może ulec zwiększeniu.</w:t>
      </w:r>
    </w:p>
    <w:p w:rsidR="00CA456E" w:rsidRDefault="003E3225" w:rsidP="00EE6332">
      <w:pPr>
        <w:pStyle w:val="Akapitzlist"/>
        <w:numPr>
          <w:ilvl w:val="0"/>
          <w:numId w:val="25"/>
        </w:numPr>
        <w:ind w:left="340" w:hanging="340"/>
        <w:rPr>
          <w:rFonts w:cs="Arial"/>
          <w:szCs w:val="18"/>
        </w:rPr>
      </w:pPr>
      <w:r>
        <w:rPr>
          <w:rFonts w:cs="Arial"/>
          <w:szCs w:val="18"/>
        </w:rPr>
        <w:t>Zmiany Umowy na podstawie niniejszego paragrafu oraz innych wyraźnie zastrzeżonych w treści Umowy, wymagają pisemnego aneksu pod rygorem nieważności.</w:t>
      </w:r>
    </w:p>
    <w:p w:rsidR="00CA456E" w:rsidRDefault="00CA456E">
      <w:pPr>
        <w:spacing w:line="240" w:lineRule="auto"/>
        <w:jc w:val="left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3E3225" w:rsidRPr="00F72745" w:rsidRDefault="003E3225" w:rsidP="009E2D5D">
      <w:pPr>
        <w:pStyle w:val="ParagrafZD"/>
      </w:pPr>
    </w:p>
    <w:p w:rsidR="003E3225" w:rsidRPr="00704D8C" w:rsidRDefault="003E3225" w:rsidP="00704D8C">
      <w:pPr>
        <w:pStyle w:val="Tytu"/>
      </w:pPr>
      <w:r w:rsidRPr="00704D8C">
        <w:t>ODSTĄPIENIE OD UMOWY</w:t>
      </w:r>
    </w:p>
    <w:p w:rsidR="003E3225" w:rsidRPr="000F4E74" w:rsidRDefault="003E3225" w:rsidP="00EE6332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0F4E74">
        <w:rPr>
          <w:rFonts w:cs="Arial"/>
          <w:color w:val="000000"/>
          <w:szCs w:val="18"/>
        </w:rPr>
        <w:t xml:space="preserve">Poza przypadkami określonymi w art. 145 </w:t>
      </w:r>
      <w:r w:rsidR="00C57F3B">
        <w:rPr>
          <w:rFonts w:cs="Arial"/>
          <w:color w:val="000000"/>
          <w:szCs w:val="18"/>
        </w:rPr>
        <w:t>PZP</w:t>
      </w:r>
      <w:r w:rsidRPr="000F4E74">
        <w:rPr>
          <w:rFonts w:cs="Arial"/>
          <w:color w:val="000000"/>
          <w:szCs w:val="18"/>
        </w:rPr>
        <w:t xml:space="preserve"> Zamawiając</w:t>
      </w:r>
      <w:r w:rsidR="00AB71D9">
        <w:rPr>
          <w:rFonts w:cs="Arial"/>
          <w:color w:val="000000"/>
          <w:szCs w:val="18"/>
        </w:rPr>
        <w:t>emu</w:t>
      </w:r>
      <w:r w:rsidRPr="000F4E74">
        <w:rPr>
          <w:rFonts w:cs="Arial"/>
          <w:color w:val="000000"/>
          <w:szCs w:val="18"/>
        </w:rPr>
        <w:t xml:space="preserve"> przysługuje prawo odstąpienia od Umowy </w:t>
      </w:r>
      <w:r w:rsidRPr="000F4E74">
        <w:rPr>
          <w:rFonts w:cs="Arial"/>
          <w:color w:val="000000"/>
          <w:szCs w:val="18"/>
        </w:rPr>
        <w:br/>
        <w:t xml:space="preserve">w całości lub </w:t>
      </w:r>
      <w:r w:rsidR="00497718">
        <w:rPr>
          <w:rFonts w:cs="Arial"/>
          <w:color w:val="000000"/>
          <w:szCs w:val="18"/>
        </w:rPr>
        <w:t xml:space="preserve">w </w:t>
      </w:r>
      <w:r w:rsidRPr="000F4E74">
        <w:rPr>
          <w:rFonts w:cs="Arial"/>
          <w:color w:val="000000"/>
          <w:szCs w:val="18"/>
        </w:rPr>
        <w:t>części w następujących przypadkach:</w:t>
      </w:r>
    </w:p>
    <w:p w:rsidR="003E3225" w:rsidRPr="000F4E74" w:rsidRDefault="003E3225" w:rsidP="00EE6332">
      <w:pPr>
        <w:numPr>
          <w:ilvl w:val="1"/>
          <w:numId w:val="16"/>
        </w:numPr>
        <w:tabs>
          <w:tab w:val="clear" w:pos="851"/>
        </w:tabs>
        <w:autoSpaceDE w:val="0"/>
        <w:autoSpaceDN w:val="0"/>
        <w:adjustRightInd w:val="0"/>
        <w:ind w:left="907" w:hanging="340"/>
        <w:rPr>
          <w:rFonts w:cs="Arial"/>
          <w:color w:val="000000"/>
          <w:szCs w:val="18"/>
        </w:rPr>
      </w:pPr>
      <w:r w:rsidRPr="000F4E74">
        <w:rPr>
          <w:rFonts w:cs="Arial"/>
          <w:color w:val="000000"/>
          <w:szCs w:val="18"/>
        </w:rPr>
        <w:t>realizacja przedmiotu Umowy jest sprzeczna z przepisami prawa,</w:t>
      </w:r>
    </w:p>
    <w:p w:rsidR="003E3225" w:rsidRPr="000F4E74" w:rsidRDefault="003E3225" w:rsidP="00EE6332">
      <w:pPr>
        <w:numPr>
          <w:ilvl w:val="1"/>
          <w:numId w:val="16"/>
        </w:numPr>
        <w:tabs>
          <w:tab w:val="clear" w:pos="851"/>
        </w:tabs>
        <w:autoSpaceDE w:val="0"/>
        <w:autoSpaceDN w:val="0"/>
        <w:adjustRightInd w:val="0"/>
        <w:ind w:left="907" w:hanging="340"/>
        <w:rPr>
          <w:rFonts w:cs="Arial"/>
          <w:color w:val="000000"/>
          <w:szCs w:val="18"/>
        </w:rPr>
      </w:pPr>
      <w:r w:rsidRPr="000F4E74">
        <w:rPr>
          <w:rFonts w:cs="Arial"/>
          <w:color w:val="000000"/>
          <w:szCs w:val="18"/>
        </w:rPr>
        <w:t xml:space="preserve">Wykonawca mimo pisemnych zastrzeżeń Zamawiającego nie wykonuje usługi zgodnie z harmonogramem </w:t>
      </w:r>
      <w:r w:rsidR="00497718">
        <w:rPr>
          <w:rFonts w:cs="Arial"/>
          <w:color w:val="000000"/>
          <w:szCs w:val="18"/>
        </w:rPr>
        <w:t>U</w:t>
      </w:r>
      <w:r w:rsidRPr="000F4E74">
        <w:rPr>
          <w:rFonts w:cs="Arial"/>
          <w:color w:val="000000"/>
          <w:szCs w:val="18"/>
        </w:rPr>
        <w:t xml:space="preserve">mowy lub w rażący sposób zaniedbuje zobowiązanie wynikające z </w:t>
      </w:r>
      <w:r w:rsidR="00497718">
        <w:rPr>
          <w:rFonts w:cs="Arial"/>
          <w:color w:val="000000"/>
          <w:szCs w:val="18"/>
        </w:rPr>
        <w:t>U</w:t>
      </w:r>
      <w:r w:rsidRPr="000F4E74">
        <w:rPr>
          <w:rFonts w:cs="Arial"/>
          <w:color w:val="000000"/>
          <w:szCs w:val="18"/>
        </w:rPr>
        <w:t>mowy,</w:t>
      </w:r>
    </w:p>
    <w:p w:rsidR="003E3225" w:rsidRPr="000F4E74" w:rsidRDefault="003E3225" w:rsidP="00EE6332">
      <w:pPr>
        <w:numPr>
          <w:ilvl w:val="1"/>
          <w:numId w:val="16"/>
        </w:numPr>
        <w:tabs>
          <w:tab w:val="clear" w:pos="851"/>
        </w:tabs>
        <w:autoSpaceDE w:val="0"/>
        <w:autoSpaceDN w:val="0"/>
        <w:adjustRightInd w:val="0"/>
        <w:ind w:left="907" w:hanging="340"/>
        <w:rPr>
          <w:rFonts w:cs="Arial"/>
          <w:color w:val="000000"/>
          <w:szCs w:val="18"/>
        </w:rPr>
      </w:pPr>
      <w:r w:rsidRPr="000F4E74">
        <w:rPr>
          <w:rFonts w:cs="Arial"/>
          <w:color w:val="000000"/>
          <w:szCs w:val="18"/>
        </w:rPr>
        <w:t>Wykonawca bez uzgodnienia z Zamawiającym przerwie realizację usługi na okres dłuższy niż 14 dni,</w:t>
      </w:r>
    </w:p>
    <w:p w:rsidR="003E3225" w:rsidRPr="000F4E74" w:rsidRDefault="003E3225" w:rsidP="00EE6332">
      <w:pPr>
        <w:numPr>
          <w:ilvl w:val="1"/>
          <w:numId w:val="16"/>
        </w:numPr>
        <w:tabs>
          <w:tab w:val="clear" w:pos="851"/>
          <w:tab w:val="num" w:pos="-2694"/>
        </w:tabs>
        <w:autoSpaceDE w:val="0"/>
        <w:autoSpaceDN w:val="0"/>
        <w:adjustRightInd w:val="0"/>
        <w:ind w:left="907" w:hanging="340"/>
        <w:rPr>
          <w:rFonts w:cs="Arial"/>
          <w:color w:val="000000"/>
          <w:szCs w:val="18"/>
        </w:rPr>
      </w:pPr>
      <w:r w:rsidRPr="000F4E74">
        <w:rPr>
          <w:rFonts w:cs="Arial"/>
          <w:color w:val="000000"/>
          <w:szCs w:val="18"/>
        </w:rPr>
        <w:t>zostanie ogłoszona upadłość lub likwidacja firmy Wykonawcy,</w:t>
      </w:r>
    </w:p>
    <w:p w:rsidR="003E3225" w:rsidRPr="00982F5B" w:rsidRDefault="003E3225" w:rsidP="00EE6332">
      <w:pPr>
        <w:numPr>
          <w:ilvl w:val="1"/>
          <w:numId w:val="16"/>
        </w:numPr>
        <w:tabs>
          <w:tab w:val="clear" w:pos="851"/>
        </w:tabs>
        <w:autoSpaceDE w:val="0"/>
        <w:autoSpaceDN w:val="0"/>
        <w:adjustRightInd w:val="0"/>
        <w:ind w:left="907" w:hanging="340"/>
        <w:rPr>
          <w:rFonts w:cs="Arial"/>
          <w:szCs w:val="18"/>
        </w:rPr>
      </w:pPr>
      <w:r w:rsidRPr="000F4E74">
        <w:rPr>
          <w:rFonts w:cs="Arial"/>
          <w:color w:val="000000"/>
          <w:szCs w:val="18"/>
        </w:rPr>
        <w:t>w trybie postępowania egzekucyjnego zostanie zajęty majątek Wykonawcy i Wykonawca nie będzie mógł r</w:t>
      </w:r>
      <w:r w:rsidRPr="000F4E74">
        <w:rPr>
          <w:rFonts w:cs="Arial"/>
          <w:color w:val="000000"/>
          <w:szCs w:val="18"/>
        </w:rPr>
        <w:t>e</w:t>
      </w:r>
      <w:r w:rsidRPr="000F4E74">
        <w:rPr>
          <w:rFonts w:cs="Arial"/>
          <w:color w:val="000000"/>
          <w:szCs w:val="18"/>
        </w:rPr>
        <w:t>alizować Umowy na warunkach w niej określonych</w:t>
      </w:r>
      <w:r>
        <w:rPr>
          <w:rFonts w:cs="Arial"/>
          <w:szCs w:val="18"/>
        </w:rPr>
        <w:t>.</w:t>
      </w:r>
    </w:p>
    <w:p w:rsidR="003E3225" w:rsidRPr="00982F5B" w:rsidRDefault="003E3225" w:rsidP="00EE6332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18"/>
        </w:rPr>
      </w:pPr>
      <w:r w:rsidRPr="00982F5B">
        <w:rPr>
          <w:rFonts w:cs="Arial"/>
          <w:szCs w:val="18"/>
        </w:rPr>
        <w:t>W przypadku otwarcia likwidacji, złożenia wniosku o upadłość lub wydania sądowego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nakazu zajęcia majątku W</w:t>
      </w:r>
      <w:r>
        <w:rPr>
          <w:rFonts w:cs="Arial"/>
          <w:szCs w:val="18"/>
        </w:rPr>
        <w:t>yk</w:t>
      </w:r>
      <w:r>
        <w:rPr>
          <w:rFonts w:cs="Arial"/>
          <w:szCs w:val="18"/>
        </w:rPr>
        <w:t>o</w:t>
      </w:r>
      <w:r>
        <w:rPr>
          <w:rFonts w:cs="Arial"/>
          <w:szCs w:val="18"/>
        </w:rPr>
        <w:t>nawcy, Zamawiający ma prawo odstąpić od Umowy.</w:t>
      </w:r>
    </w:p>
    <w:p w:rsidR="003E3225" w:rsidRPr="00982F5B" w:rsidRDefault="003E3225" w:rsidP="00EE6332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18"/>
        </w:rPr>
      </w:pPr>
      <w:r w:rsidRPr="00982F5B">
        <w:rPr>
          <w:rFonts w:cs="Arial"/>
          <w:szCs w:val="18"/>
        </w:rPr>
        <w:t xml:space="preserve">Odstąpienie od </w:t>
      </w:r>
      <w:r w:rsidR="00497718">
        <w:rPr>
          <w:rFonts w:cs="Arial"/>
          <w:szCs w:val="18"/>
        </w:rPr>
        <w:t>U</w:t>
      </w:r>
      <w:r w:rsidRPr="00982F5B">
        <w:rPr>
          <w:rFonts w:cs="Arial"/>
          <w:szCs w:val="18"/>
        </w:rPr>
        <w:t>mowy następuje w formie pisemnej pod rygorem nieważności w terminie jednego miesiąca od zais</w:t>
      </w:r>
      <w:r w:rsidRPr="00982F5B">
        <w:rPr>
          <w:rFonts w:cs="Arial"/>
          <w:szCs w:val="18"/>
        </w:rPr>
        <w:t>t</w:t>
      </w:r>
      <w:r w:rsidRPr="00982F5B">
        <w:rPr>
          <w:rFonts w:cs="Arial"/>
          <w:szCs w:val="18"/>
        </w:rPr>
        <w:t xml:space="preserve">niałych przesłanek do odstąpienia od </w:t>
      </w:r>
      <w:r w:rsidR="00DA4B0C">
        <w:rPr>
          <w:rFonts w:cs="Arial"/>
          <w:szCs w:val="18"/>
        </w:rPr>
        <w:t>U</w:t>
      </w:r>
      <w:r w:rsidRPr="00982F5B">
        <w:rPr>
          <w:rFonts w:cs="Arial"/>
          <w:szCs w:val="18"/>
        </w:rPr>
        <w:t>mowy.</w:t>
      </w:r>
    </w:p>
    <w:p w:rsidR="003E3225" w:rsidRPr="00982F5B" w:rsidRDefault="003E3225" w:rsidP="00EE6332">
      <w:pPr>
        <w:numPr>
          <w:ilvl w:val="0"/>
          <w:numId w:val="16"/>
        </w:numPr>
        <w:tabs>
          <w:tab w:val="clear" w:pos="340"/>
          <w:tab w:val="num" w:pos="-2552"/>
        </w:tabs>
        <w:autoSpaceDE w:val="0"/>
        <w:autoSpaceDN w:val="0"/>
        <w:adjustRightInd w:val="0"/>
        <w:rPr>
          <w:rFonts w:cs="Arial"/>
          <w:szCs w:val="18"/>
        </w:rPr>
      </w:pPr>
      <w:r w:rsidRPr="00982F5B">
        <w:rPr>
          <w:rFonts w:cs="Arial"/>
          <w:szCs w:val="18"/>
        </w:rPr>
        <w:t>W ramach odstąpienia od Umowy Zamawiający obowiązany jest do:</w:t>
      </w:r>
    </w:p>
    <w:p w:rsidR="003E3225" w:rsidRPr="00982F5B" w:rsidRDefault="003E3225" w:rsidP="00EE6332">
      <w:pPr>
        <w:numPr>
          <w:ilvl w:val="1"/>
          <w:numId w:val="16"/>
        </w:numPr>
        <w:tabs>
          <w:tab w:val="clear" w:pos="851"/>
        </w:tabs>
        <w:autoSpaceDE w:val="0"/>
        <w:autoSpaceDN w:val="0"/>
        <w:adjustRightInd w:val="0"/>
        <w:ind w:left="907" w:hanging="340"/>
        <w:rPr>
          <w:rFonts w:cs="Arial"/>
          <w:szCs w:val="18"/>
        </w:rPr>
      </w:pPr>
      <w:r w:rsidRPr="00982F5B">
        <w:rPr>
          <w:rFonts w:cs="Arial"/>
          <w:szCs w:val="18"/>
        </w:rPr>
        <w:t>dokonania odbioru prawidłowo wykonanych w ramach Umowy Produktów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 xml:space="preserve">do dnia odstąpienia od </w:t>
      </w:r>
      <w:r w:rsidR="00DA52C7">
        <w:rPr>
          <w:rFonts w:cs="Arial"/>
          <w:szCs w:val="18"/>
        </w:rPr>
        <w:t>U</w:t>
      </w:r>
      <w:r w:rsidRPr="00982F5B">
        <w:rPr>
          <w:rFonts w:cs="Arial"/>
          <w:szCs w:val="18"/>
        </w:rPr>
        <w:t>mowy</w:t>
      </w:r>
      <w:r>
        <w:rPr>
          <w:rFonts w:cs="Arial"/>
          <w:szCs w:val="18"/>
        </w:rPr>
        <w:t>,</w:t>
      </w:r>
    </w:p>
    <w:p w:rsidR="003E3225" w:rsidRPr="00A34A77" w:rsidRDefault="003E3225" w:rsidP="00EE6332">
      <w:pPr>
        <w:numPr>
          <w:ilvl w:val="1"/>
          <w:numId w:val="16"/>
        </w:numPr>
        <w:tabs>
          <w:tab w:val="clear" w:pos="851"/>
        </w:tabs>
        <w:autoSpaceDE w:val="0"/>
        <w:autoSpaceDN w:val="0"/>
        <w:adjustRightInd w:val="0"/>
        <w:ind w:left="907" w:hanging="340"/>
        <w:rPr>
          <w:rFonts w:cs="Arial"/>
          <w:szCs w:val="18"/>
        </w:rPr>
      </w:pPr>
      <w:r w:rsidRPr="00982F5B">
        <w:rPr>
          <w:rFonts w:cs="Arial"/>
          <w:szCs w:val="18"/>
        </w:rPr>
        <w:t>dokonania zapłaty części Wynagrodzenia za prace wykonane zgodnie z Umową</w:t>
      </w:r>
      <w:r>
        <w:rPr>
          <w:rFonts w:cs="Arial"/>
          <w:szCs w:val="18"/>
        </w:rPr>
        <w:t>,</w:t>
      </w:r>
    </w:p>
    <w:p w:rsidR="003E3225" w:rsidRPr="000F4E74" w:rsidRDefault="003E3225" w:rsidP="00EE6332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982F5B">
        <w:rPr>
          <w:rFonts w:cs="Arial"/>
          <w:szCs w:val="18"/>
        </w:rPr>
        <w:t>W razie wątpliwości strony przyjmują, iż odstąpienie od Umowy wywiera skutek tylko w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 xml:space="preserve">części dotyczącej </w:t>
      </w:r>
      <w:r w:rsidRPr="000F4E74">
        <w:rPr>
          <w:rFonts w:cs="Arial"/>
          <w:color w:val="000000"/>
          <w:szCs w:val="18"/>
        </w:rPr>
        <w:t>niezrealiz</w:t>
      </w:r>
      <w:r w:rsidRPr="000F4E74">
        <w:rPr>
          <w:rFonts w:cs="Arial"/>
          <w:color w:val="000000"/>
          <w:szCs w:val="18"/>
        </w:rPr>
        <w:t>o</w:t>
      </w:r>
      <w:r w:rsidRPr="000F4E74">
        <w:rPr>
          <w:rFonts w:cs="Arial"/>
          <w:color w:val="000000"/>
          <w:szCs w:val="18"/>
        </w:rPr>
        <w:t>wanych zobowiązań, chyba, że spełniona część świadczenia nie będzie miała dla Zamawiającego wartości ze wzgl</w:t>
      </w:r>
      <w:r w:rsidRPr="000F4E74">
        <w:rPr>
          <w:rFonts w:cs="Arial"/>
          <w:color w:val="000000"/>
          <w:szCs w:val="18"/>
        </w:rPr>
        <w:t>ę</w:t>
      </w:r>
      <w:r w:rsidRPr="000F4E74">
        <w:rPr>
          <w:rFonts w:cs="Arial"/>
          <w:color w:val="000000"/>
          <w:szCs w:val="18"/>
        </w:rPr>
        <w:t>du na brak możliwości osiągnięcia celu określonego w Umowie. Wykonawca może żądać jedynie wynagrodzenia z t</w:t>
      </w:r>
      <w:r w:rsidRPr="000F4E74">
        <w:rPr>
          <w:rFonts w:cs="Arial"/>
          <w:color w:val="000000"/>
          <w:szCs w:val="18"/>
        </w:rPr>
        <w:t>y</w:t>
      </w:r>
      <w:r w:rsidRPr="000F4E74">
        <w:rPr>
          <w:rFonts w:cs="Arial"/>
          <w:color w:val="000000"/>
          <w:szCs w:val="18"/>
        </w:rPr>
        <w:t>tułu należytego wykonania części Umowy.</w:t>
      </w:r>
    </w:p>
    <w:p w:rsidR="003E3225" w:rsidRPr="000F4E74" w:rsidRDefault="003E3225" w:rsidP="00EE6332">
      <w:pPr>
        <w:numPr>
          <w:ilvl w:val="0"/>
          <w:numId w:val="16"/>
        </w:numPr>
        <w:rPr>
          <w:rFonts w:cs="Arial"/>
          <w:color w:val="000000"/>
          <w:szCs w:val="18"/>
        </w:rPr>
      </w:pPr>
      <w:r w:rsidRPr="000F4E74">
        <w:rPr>
          <w:rFonts w:cs="Arial"/>
          <w:color w:val="000000"/>
          <w:szCs w:val="18"/>
        </w:rPr>
        <w:t xml:space="preserve">Jeżeli opóźnienie, o którym mowa w </w:t>
      </w:r>
      <w:fldSimple w:instr=" REF _Ref480970541 \n \h  \* MERGEFORMAT ">
        <w:r w:rsidR="00F257F3" w:rsidRPr="00F257F3">
          <w:rPr>
            <w:rFonts w:cs="Arial"/>
            <w:color w:val="000000"/>
            <w:szCs w:val="18"/>
          </w:rPr>
          <w:t>§ 5</w:t>
        </w:r>
      </w:fldSimple>
      <w:r w:rsidRPr="000F4E74">
        <w:rPr>
          <w:color w:val="000000"/>
        </w:rPr>
        <w:t xml:space="preserve"> ust. </w:t>
      </w:r>
      <w:fldSimple w:instr=" REF _Ref479062998 \n \h  \* MERGEFORMAT ">
        <w:r w:rsidR="00F257F3" w:rsidRPr="00F257F3">
          <w:rPr>
            <w:color w:val="000000"/>
          </w:rPr>
          <w:t>1</w:t>
        </w:r>
      </w:fldSimple>
      <w:r w:rsidRPr="000F4E74">
        <w:rPr>
          <w:color w:val="000000"/>
        </w:rPr>
        <w:t xml:space="preserve"> lit. </w:t>
      </w:r>
      <w:fldSimple w:instr=" REF _Ref479063003 \n \h  \* MERGEFORMAT ">
        <w:r w:rsidR="00F257F3" w:rsidRPr="00F257F3">
          <w:rPr>
            <w:color w:val="000000"/>
          </w:rPr>
          <w:t>a)</w:t>
        </w:r>
      </w:fldSimple>
      <w:r w:rsidRPr="000F4E74">
        <w:rPr>
          <w:color w:val="000000"/>
        </w:rPr>
        <w:t>-</w:t>
      </w:r>
      <w:fldSimple w:instr=" REF _Ref479063005 \n \h  \* MERGEFORMAT ">
        <w:r w:rsidR="00F257F3" w:rsidRPr="00F257F3">
          <w:rPr>
            <w:color w:val="000000"/>
          </w:rPr>
          <w:t>b)</w:t>
        </w:r>
      </w:fldSimple>
      <w:r w:rsidRPr="000F4E74">
        <w:rPr>
          <w:color w:val="000000"/>
        </w:rPr>
        <w:t xml:space="preserve"> </w:t>
      </w:r>
      <w:r w:rsidRPr="000F4E74">
        <w:rPr>
          <w:rFonts w:cs="Arial"/>
          <w:color w:val="000000"/>
          <w:szCs w:val="18"/>
        </w:rPr>
        <w:t>przekroczy 14 dni, Zamawiający może odstąpić od Umowy w</w:t>
      </w:r>
      <w:r w:rsidR="00DA52C7">
        <w:rPr>
          <w:rFonts w:cs="Arial"/>
          <w:color w:val="000000"/>
          <w:szCs w:val="18"/>
        </w:rPr>
        <w:t> </w:t>
      </w:r>
      <w:r w:rsidRPr="000F4E74">
        <w:rPr>
          <w:rFonts w:cs="Arial"/>
          <w:color w:val="000000"/>
          <w:szCs w:val="18"/>
        </w:rPr>
        <w:t>całości lub części, w terminie 30 dni od wystąpienia powyższej okoliczności uzasadniającej odstąpienie.</w:t>
      </w:r>
    </w:p>
    <w:p w:rsidR="00B93AAC" w:rsidRPr="00B93AAC" w:rsidRDefault="00B93AAC" w:rsidP="00EE6332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B93AAC">
        <w:rPr>
          <w:rFonts w:cs="Arial"/>
          <w:szCs w:val="18"/>
        </w:rPr>
        <w:t xml:space="preserve">W przypadku niewywiązania się przez Wykonawcę z obowiązku określonego w </w:t>
      </w:r>
      <w:r w:rsidR="00C42E65">
        <w:rPr>
          <w:rFonts w:cs="Arial"/>
          <w:szCs w:val="18"/>
        </w:rPr>
        <w:fldChar w:fldCharType="begin"/>
      </w:r>
      <w:r w:rsidR="00104031">
        <w:rPr>
          <w:rFonts w:cs="Arial"/>
          <w:szCs w:val="18"/>
        </w:rPr>
        <w:instrText xml:space="preserve"> REF _Ref482968101 \w \h </w:instrText>
      </w:r>
      <w:r w:rsidR="00C42E65">
        <w:rPr>
          <w:rFonts w:cs="Arial"/>
          <w:szCs w:val="18"/>
        </w:rPr>
      </w:r>
      <w:r w:rsidR="00C42E65">
        <w:rPr>
          <w:rFonts w:cs="Arial"/>
          <w:szCs w:val="18"/>
        </w:rPr>
        <w:fldChar w:fldCharType="separate"/>
      </w:r>
      <w:r w:rsidR="00F257F3">
        <w:rPr>
          <w:rFonts w:cs="Arial"/>
          <w:szCs w:val="18"/>
        </w:rPr>
        <w:t>§ 11</w:t>
      </w:r>
      <w:r w:rsidR="00C42E65">
        <w:rPr>
          <w:rFonts w:cs="Arial"/>
          <w:szCs w:val="18"/>
        </w:rPr>
        <w:fldChar w:fldCharType="end"/>
      </w:r>
      <w:r w:rsidR="00104031">
        <w:rPr>
          <w:rFonts w:cs="Arial"/>
          <w:szCs w:val="18"/>
        </w:rPr>
        <w:t xml:space="preserve"> </w:t>
      </w:r>
      <w:r w:rsidRPr="00B93AAC">
        <w:rPr>
          <w:rFonts w:cs="Arial"/>
          <w:szCs w:val="18"/>
        </w:rPr>
        <w:t xml:space="preserve">ust. </w:t>
      </w:r>
      <w:r w:rsidR="00C42E65">
        <w:rPr>
          <w:rFonts w:cs="Arial"/>
          <w:szCs w:val="18"/>
        </w:rPr>
        <w:fldChar w:fldCharType="begin"/>
      </w:r>
      <w:r w:rsidR="00104031">
        <w:rPr>
          <w:rFonts w:cs="Arial"/>
          <w:szCs w:val="18"/>
        </w:rPr>
        <w:instrText xml:space="preserve"> REF _Ref482968141 \w \h </w:instrText>
      </w:r>
      <w:r w:rsidR="00C42E65">
        <w:rPr>
          <w:rFonts w:cs="Arial"/>
          <w:szCs w:val="18"/>
        </w:rPr>
      </w:r>
      <w:r w:rsidR="00C42E65">
        <w:rPr>
          <w:rFonts w:cs="Arial"/>
          <w:szCs w:val="18"/>
        </w:rPr>
        <w:fldChar w:fldCharType="separate"/>
      </w:r>
      <w:r w:rsidR="00F257F3">
        <w:rPr>
          <w:rFonts w:cs="Arial"/>
          <w:szCs w:val="18"/>
        </w:rPr>
        <w:t>1</w:t>
      </w:r>
      <w:r w:rsidR="00C42E65">
        <w:rPr>
          <w:rFonts w:cs="Arial"/>
          <w:szCs w:val="18"/>
        </w:rPr>
        <w:fldChar w:fldCharType="end"/>
      </w:r>
      <w:r w:rsidR="00104031">
        <w:rPr>
          <w:rFonts w:cs="Arial"/>
          <w:szCs w:val="18"/>
        </w:rPr>
        <w:t>-</w:t>
      </w:r>
      <w:r w:rsidR="00C42E65">
        <w:rPr>
          <w:rFonts w:cs="Arial"/>
          <w:szCs w:val="18"/>
        </w:rPr>
        <w:fldChar w:fldCharType="begin"/>
      </w:r>
      <w:r w:rsidR="00104031">
        <w:rPr>
          <w:rFonts w:cs="Arial"/>
          <w:szCs w:val="18"/>
        </w:rPr>
        <w:instrText xml:space="preserve"> REF _Ref482968146 \w \h </w:instrText>
      </w:r>
      <w:r w:rsidR="00C42E65">
        <w:rPr>
          <w:rFonts w:cs="Arial"/>
          <w:szCs w:val="18"/>
        </w:rPr>
      </w:r>
      <w:r w:rsidR="00C42E65">
        <w:rPr>
          <w:rFonts w:cs="Arial"/>
          <w:szCs w:val="18"/>
        </w:rPr>
        <w:fldChar w:fldCharType="separate"/>
      </w:r>
      <w:r w:rsidR="00F257F3">
        <w:rPr>
          <w:rFonts w:cs="Arial"/>
          <w:szCs w:val="18"/>
        </w:rPr>
        <w:t>5</w:t>
      </w:r>
      <w:r w:rsidR="00C42E65">
        <w:rPr>
          <w:rFonts w:cs="Arial"/>
          <w:szCs w:val="18"/>
        </w:rPr>
        <w:fldChar w:fldCharType="end"/>
      </w:r>
      <w:r w:rsidR="00104031">
        <w:rPr>
          <w:rFonts w:cs="Arial"/>
          <w:szCs w:val="18"/>
        </w:rPr>
        <w:t xml:space="preserve"> </w:t>
      </w:r>
      <w:r w:rsidRPr="00B93AAC">
        <w:rPr>
          <w:rFonts w:cs="Arial"/>
          <w:szCs w:val="18"/>
        </w:rPr>
        <w:t>i dokonania zmiany albo rezygnacji z podwykonawcy bez zachowania procedury określonej w tym paragrafie, Zamawiającemu przysługuje prawo odstąpienia od Umowy w całości lub w części w terminie 14 dni od powzięcia wiadomości o tej okoliczności.</w:t>
      </w:r>
    </w:p>
    <w:p w:rsidR="003E3225" w:rsidRPr="000F4E74" w:rsidRDefault="003E3225" w:rsidP="00EE6332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0F4E74">
        <w:rPr>
          <w:rFonts w:cs="Arial"/>
          <w:color w:val="000000"/>
          <w:szCs w:val="18"/>
        </w:rPr>
        <w:t>Odstąpienie od Umowy nie pozbawia Zamawiającego prawa do nabytych kar umownych z innych tytułów niż odst</w:t>
      </w:r>
      <w:r w:rsidRPr="000F4E74">
        <w:rPr>
          <w:rFonts w:cs="Arial"/>
          <w:color w:val="000000"/>
          <w:szCs w:val="18"/>
        </w:rPr>
        <w:t>ą</w:t>
      </w:r>
      <w:r w:rsidRPr="000F4E74">
        <w:rPr>
          <w:rFonts w:cs="Arial"/>
          <w:color w:val="000000"/>
          <w:szCs w:val="18"/>
        </w:rPr>
        <w:t>pienie od Umowy.</w:t>
      </w:r>
    </w:p>
    <w:p w:rsidR="003E3225" w:rsidRPr="002F4E5C" w:rsidRDefault="003E3225" w:rsidP="00EE6332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18"/>
        </w:rPr>
      </w:pPr>
      <w:r w:rsidRPr="000F4E74">
        <w:rPr>
          <w:rFonts w:cs="Arial"/>
          <w:color w:val="000000"/>
          <w:szCs w:val="18"/>
        </w:rPr>
        <w:t>Dodatkowe koszty poniesione na zabezpieczenie prac</w:t>
      </w:r>
      <w:r>
        <w:rPr>
          <w:rFonts w:cs="Arial"/>
          <w:szCs w:val="18"/>
        </w:rPr>
        <w:t xml:space="preserve"> oraz wszelkie inne uzasadnione koszty związane</w:t>
      </w:r>
      <w:r w:rsidRPr="00982F5B">
        <w:rPr>
          <w:rFonts w:cs="Arial"/>
          <w:szCs w:val="18"/>
        </w:rPr>
        <w:t xml:space="preserve"> z odstąpi</w:t>
      </w:r>
      <w:r w:rsidRPr="00982F5B">
        <w:rPr>
          <w:rFonts w:cs="Arial"/>
          <w:szCs w:val="18"/>
        </w:rPr>
        <w:t>e</w:t>
      </w:r>
      <w:r w:rsidRPr="00982F5B">
        <w:rPr>
          <w:rFonts w:cs="Arial"/>
          <w:szCs w:val="18"/>
        </w:rPr>
        <w:t>niem od Umowy ponosi strona, z winy której doszło do odstąpienia od Umowy.</w:t>
      </w:r>
    </w:p>
    <w:p w:rsidR="004B2EAE" w:rsidRPr="00161DC1" w:rsidRDefault="004B2EAE" w:rsidP="009E2D5D">
      <w:pPr>
        <w:pStyle w:val="ParagrafZD"/>
      </w:pPr>
      <w:bookmarkStart w:id="11" w:name="_Ref482968101"/>
    </w:p>
    <w:bookmarkEnd w:id="11"/>
    <w:p w:rsidR="004B2EAE" w:rsidRPr="007D7BC8" w:rsidRDefault="004B2EAE" w:rsidP="00704D8C">
      <w:pPr>
        <w:pStyle w:val="Tytu"/>
      </w:pPr>
      <w:r w:rsidRPr="007D7BC8">
        <w:t>P</w:t>
      </w:r>
      <w:r w:rsidR="008354D2">
        <w:t>ODWYKONAWCY</w:t>
      </w:r>
    </w:p>
    <w:p w:rsidR="004B2EAE" w:rsidRPr="008354D2" w:rsidRDefault="004B2EAE" w:rsidP="008354D2">
      <w:pPr>
        <w:numPr>
          <w:ilvl w:val="0"/>
          <w:numId w:val="29"/>
        </w:numPr>
        <w:tabs>
          <w:tab w:val="clear" w:pos="720"/>
        </w:tabs>
        <w:ind w:left="426"/>
        <w:rPr>
          <w:rFonts w:cs="Arial"/>
          <w:szCs w:val="18"/>
        </w:rPr>
      </w:pPr>
      <w:bookmarkStart w:id="12" w:name="_Ref482968141"/>
      <w:r w:rsidRPr="008354D2">
        <w:rPr>
          <w:rFonts w:cs="Arial"/>
          <w:szCs w:val="18"/>
        </w:rPr>
        <w:t>Wykonawca może zlecić podwykonawcy/om wskazaną w ofercie część Umowy.</w:t>
      </w:r>
      <w:bookmarkEnd w:id="12"/>
    </w:p>
    <w:p w:rsidR="004B2EAE" w:rsidRPr="008354D2" w:rsidRDefault="004B2EAE" w:rsidP="008354D2">
      <w:pPr>
        <w:numPr>
          <w:ilvl w:val="0"/>
          <w:numId w:val="29"/>
        </w:numPr>
        <w:tabs>
          <w:tab w:val="clear" w:pos="720"/>
        </w:tabs>
        <w:ind w:left="426"/>
        <w:rPr>
          <w:rFonts w:cs="Arial"/>
          <w:szCs w:val="18"/>
        </w:rPr>
      </w:pPr>
      <w:r w:rsidRPr="008354D2">
        <w:rPr>
          <w:rFonts w:cs="Arial"/>
          <w:szCs w:val="18"/>
        </w:rPr>
        <w:t>Wykonawc</w:t>
      </w:r>
      <w:r w:rsidR="00C6044D">
        <w:rPr>
          <w:rFonts w:cs="Arial"/>
          <w:szCs w:val="18"/>
        </w:rPr>
        <w:t>y</w:t>
      </w:r>
      <w:r w:rsidRPr="008354D2">
        <w:rPr>
          <w:rFonts w:cs="Arial"/>
          <w:szCs w:val="18"/>
        </w:rPr>
        <w:t>, który w toku postępowania o udzielenie zamówienia publicznego powoływał się na zasadach określ</w:t>
      </w:r>
      <w:r w:rsidRPr="008354D2">
        <w:rPr>
          <w:rFonts w:cs="Arial"/>
          <w:szCs w:val="18"/>
        </w:rPr>
        <w:t>o</w:t>
      </w:r>
      <w:r w:rsidRPr="008354D2">
        <w:rPr>
          <w:rFonts w:cs="Arial"/>
          <w:szCs w:val="18"/>
        </w:rPr>
        <w:t xml:space="preserve">nych w art. 25a ust. 3 </w:t>
      </w:r>
      <w:r w:rsidR="00C57F3B">
        <w:rPr>
          <w:rFonts w:cs="Arial"/>
          <w:szCs w:val="18"/>
        </w:rPr>
        <w:t>PZP</w:t>
      </w:r>
      <w:r w:rsidRPr="008354D2">
        <w:rPr>
          <w:rFonts w:cs="Arial"/>
          <w:szCs w:val="18"/>
        </w:rPr>
        <w:t xml:space="preserve"> na zasoby podwykonawcy lub podwykonawców, przysługuje prawo do zmiany albo rez</w:t>
      </w:r>
      <w:r w:rsidRPr="008354D2">
        <w:rPr>
          <w:rFonts w:cs="Arial"/>
          <w:szCs w:val="18"/>
        </w:rPr>
        <w:t>y</w:t>
      </w:r>
      <w:r w:rsidRPr="008354D2">
        <w:rPr>
          <w:rFonts w:cs="Arial"/>
          <w:szCs w:val="18"/>
        </w:rPr>
        <w:t>gnacji z podwykonawcy lub podwykonawców w trakcie realizacji Umowy.</w:t>
      </w:r>
    </w:p>
    <w:p w:rsidR="004B2EAE" w:rsidRPr="008354D2" w:rsidRDefault="004B2EAE" w:rsidP="008354D2">
      <w:pPr>
        <w:numPr>
          <w:ilvl w:val="0"/>
          <w:numId w:val="29"/>
        </w:numPr>
        <w:tabs>
          <w:tab w:val="clear" w:pos="720"/>
        </w:tabs>
        <w:ind w:left="426"/>
        <w:rPr>
          <w:rFonts w:cs="Arial"/>
          <w:szCs w:val="18"/>
        </w:rPr>
      </w:pPr>
      <w:r w:rsidRPr="008354D2">
        <w:rPr>
          <w:rFonts w:cs="Arial"/>
          <w:szCs w:val="18"/>
        </w:rPr>
        <w:t>W przypadku zmiany albo rezygnacji z podwykonawcy, w celu wykazani</w:t>
      </w:r>
      <w:r w:rsidR="00C57F3B">
        <w:rPr>
          <w:rFonts w:cs="Arial"/>
          <w:szCs w:val="18"/>
        </w:rPr>
        <w:t>a spełniania warunków udziału w </w:t>
      </w:r>
      <w:r w:rsidRPr="008354D2">
        <w:rPr>
          <w:rFonts w:cs="Arial"/>
          <w:szCs w:val="18"/>
        </w:rPr>
        <w:t>postępowaniu, Wykonawca jest obowiązany wykazać Zamawiającemu, iż proponowany inny podwykonawca lub Wykonawca samodzielnie spełnia je w stopniu nie mniejszym niż wymagany w trakcie postępowania o udzielenie zamówienia.</w:t>
      </w:r>
    </w:p>
    <w:p w:rsidR="004B2EAE" w:rsidRPr="008354D2" w:rsidRDefault="004B2EAE" w:rsidP="008354D2">
      <w:pPr>
        <w:numPr>
          <w:ilvl w:val="0"/>
          <w:numId w:val="29"/>
        </w:numPr>
        <w:tabs>
          <w:tab w:val="clear" w:pos="720"/>
        </w:tabs>
        <w:ind w:left="426"/>
        <w:rPr>
          <w:rFonts w:cs="Arial"/>
          <w:szCs w:val="18"/>
        </w:rPr>
      </w:pPr>
      <w:r w:rsidRPr="008354D2">
        <w:rPr>
          <w:rFonts w:cs="Arial"/>
          <w:szCs w:val="18"/>
        </w:rPr>
        <w:t>W celu spełnienia powyższego obowiązku Wykonawca, nie później niż 14 dni przed planowanym dokonaniem zmi</w:t>
      </w:r>
      <w:r w:rsidRPr="008354D2">
        <w:rPr>
          <w:rFonts w:cs="Arial"/>
          <w:szCs w:val="18"/>
        </w:rPr>
        <w:t>a</w:t>
      </w:r>
      <w:r w:rsidRPr="008354D2">
        <w:rPr>
          <w:rFonts w:cs="Arial"/>
          <w:szCs w:val="18"/>
        </w:rPr>
        <w:t>ny albo rezygnacji z podwykonawcy, przedłoży Zamawiającemu dokumenty wykazujące spełnianie warunków udzi</w:t>
      </w:r>
      <w:r w:rsidRPr="008354D2">
        <w:rPr>
          <w:rFonts w:cs="Arial"/>
          <w:szCs w:val="18"/>
        </w:rPr>
        <w:t>a</w:t>
      </w:r>
      <w:r w:rsidRPr="008354D2">
        <w:rPr>
          <w:rFonts w:cs="Arial"/>
          <w:szCs w:val="18"/>
        </w:rPr>
        <w:t>łu w postępowaniu</w:t>
      </w:r>
      <w:r w:rsidR="00C57F3B">
        <w:rPr>
          <w:rFonts w:cs="Arial"/>
          <w:szCs w:val="18"/>
        </w:rPr>
        <w:t>,</w:t>
      </w:r>
      <w:r w:rsidRPr="008354D2">
        <w:rPr>
          <w:rFonts w:cs="Arial"/>
          <w:szCs w:val="18"/>
        </w:rPr>
        <w:t xml:space="preserve"> o których mowa w art. 22 ust. 1 </w:t>
      </w:r>
      <w:r w:rsidR="00C57F3B">
        <w:rPr>
          <w:rFonts w:cs="Arial"/>
          <w:szCs w:val="18"/>
        </w:rPr>
        <w:t>PZP</w:t>
      </w:r>
      <w:r w:rsidRPr="008354D2">
        <w:rPr>
          <w:rFonts w:cs="Arial"/>
          <w:szCs w:val="18"/>
        </w:rPr>
        <w:t>, (określonyc</w:t>
      </w:r>
      <w:r w:rsidR="00C57F3B">
        <w:rPr>
          <w:rFonts w:cs="Arial"/>
          <w:szCs w:val="18"/>
        </w:rPr>
        <w:t>h przez Zamawiającego w SIWZ, z </w:t>
      </w:r>
      <w:r w:rsidRPr="008354D2">
        <w:rPr>
          <w:rFonts w:cs="Arial"/>
          <w:szCs w:val="18"/>
        </w:rPr>
        <w:t>zachowaniem formy dokumentów określonej w SIWZ).</w:t>
      </w:r>
    </w:p>
    <w:p w:rsidR="004B2EAE" w:rsidRPr="008354D2" w:rsidRDefault="004B2EAE" w:rsidP="008354D2">
      <w:pPr>
        <w:numPr>
          <w:ilvl w:val="0"/>
          <w:numId w:val="29"/>
        </w:numPr>
        <w:tabs>
          <w:tab w:val="clear" w:pos="720"/>
        </w:tabs>
        <w:ind w:left="426"/>
        <w:rPr>
          <w:rFonts w:cs="Arial"/>
          <w:szCs w:val="18"/>
        </w:rPr>
      </w:pPr>
      <w:bookmarkStart w:id="13" w:name="_Ref482968146"/>
      <w:r w:rsidRPr="008354D2">
        <w:rPr>
          <w:rFonts w:cs="Arial"/>
          <w:szCs w:val="18"/>
        </w:rPr>
        <w:t>Zamawiający jest zobowiązany ocenić dokumenty wykazujące</w:t>
      </w:r>
      <w:r w:rsidR="00C57F3B">
        <w:rPr>
          <w:rFonts w:cs="Arial"/>
          <w:szCs w:val="18"/>
        </w:rPr>
        <w:t xml:space="preserve"> spełnianie przez podwykonawcę </w:t>
      </w:r>
      <w:r w:rsidRPr="008354D2">
        <w:rPr>
          <w:rFonts w:cs="Arial"/>
          <w:szCs w:val="18"/>
        </w:rPr>
        <w:t>lub Wykonawcę w</w:t>
      </w:r>
      <w:r w:rsidRPr="008354D2">
        <w:rPr>
          <w:rFonts w:cs="Arial"/>
          <w:szCs w:val="18"/>
        </w:rPr>
        <w:t>a</w:t>
      </w:r>
      <w:r w:rsidRPr="008354D2">
        <w:rPr>
          <w:rFonts w:cs="Arial"/>
          <w:szCs w:val="18"/>
        </w:rPr>
        <w:t xml:space="preserve">runków udziału w postępowaniu, o których mowa w art. 22 ust. 1 </w:t>
      </w:r>
      <w:r w:rsidR="00C57F3B">
        <w:rPr>
          <w:rFonts w:cs="Arial"/>
          <w:szCs w:val="18"/>
        </w:rPr>
        <w:t>PZP</w:t>
      </w:r>
      <w:r w:rsidRPr="008354D2">
        <w:rPr>
          <w:rFonts w:cs="Arial"/>
          <w:szCs w:val="18"/>
        </w:rPr>
        <w:t>, w terminie 14 dni od dnia ich doręczenia przez Wykonawcę. Jeżeli w wyniku oceny przedłożonych dokumentów Zamawiający stwierdzi, że zaproponowany podwykonawca nie spełnia warunków w zakresie wymaganym w postępowaniu o udzielenie zamówienia, Wykona</w:t>
      </w:r>
      <w:r w:rsidRPr="008354D2">
        <w:rPr>
          <w:rFonts w:cs="Arial"/>
          <w:szCs w:val="18"/>
        </w:rPr>
        <w:t>w</w:t>
      </w:r>
      <w:r w:rsidRPr="008354D2">
        <w:rPr>
          <w:rFonts w:cs="Arial"/>
          <w:szCs w:val="18"/>
        </w:rPr>
        <w:t xml:space="preserve">ca zobowiązany będzie do zaproponowania innych podwykonawców, którzy w wyniku oceny Zamawiającego spełnią warunki udziału w postępowaniu, o których mowa w art. 22 ust. 1 </w:t>
      </w:r>
      <w:r w:rsidR="00C57F3B">
        <w:rPr>
          <w:rFonts w:cs="Arial"/>
          <w:szCs w:val="18"/>
        </w:rPr>
        <w:t>PZP</w:t>
      </w:r>
      <w:r w:rsidRPr="008354D2">
        <w:rPr>
          <w:rFonts w:cs="Arial"/>
          <w:szCs w:val="18"/>
        </w:rPr>
        <w:t xml:space="preserve"> albo</w:t>
      </w:r>
      <w:r w:rsidR="002C34A2">
        <w:rPr>
          <w:rFonts w:cs="Arial"/>
          <w:szCs w:val="18"/>
        </w:rPr>
        <w:t xml:space="preserve"> -</w:t>
      </w:r>
      <w:r w:rsidRPr="008354D2">
        <w:rPr>
          <w:rFonts w:cs="Arial"/>
          <w:szCs w:val="18"/>
        </w:rPr>
        <w:t xml:space="preserve"> jeżeli w wyniku oceny Zamawiającego, sam spełni te warunki w zakresie wymaganym w postępowaniu o udzielenie zamówienia</w:t>
      </w:r>
      <w:r w:rsidR="002C34A2">
        <w:rPr>
          <w:rFonts w:cs="Arial"/>
          <w:szCs w:val="18"/>
        </w:rPr>
        <w:t xml:space="preserve"> -</w:t>
      </w:r>
      <w:r w:rsidRPr="008354D2">
        <w:rPr>
          <w:rFonts w:cs="Arial"/>
          <w:szCs w:val="18"/>
        </w:rPr>
        <w:t xml:space="preserve"> do osobistego wykonania Umowy.</w:t>
      </w:r>
      <w:bookmarkEnd w:id="13"/>
    </w:p>
    <w:p w:rsidR="004B2EAE" w:rsidRPr="008354D2" w:rsidRDefault="004B2EAE" w:rsidP="008354D2">
      <w:pPr>
        <w:numPr>
          <w:ilvl w:val="0"/>
          <w:numId w:val="29"/>
        </w:numPr>
        <w:tabs>
          <w:tab w:val="clear" w:pos="720"/>
        </w:tabs>
        <w:ind w:left="426"/>
        <w:rPr>
          <w:rFonts w:cs="Arial"/>
          <w:szCs w:val="18"/>
        </w:rPr>
      </w:pPr>
      <w:r w:rsidRPr="008354D2">
        <w:rPr>
          <w:rFonts w:cs="Arial"/>
          <w:szCs w:val="18"/>
        </w:rPr>
        <w:t>Z zastrzeżeniem postanowień niniejszego paragrafu, w toku realizacji Umowy Wykonawca może korzystać ze świadczeń osób trzecich jako swoich podwykonawców wyłącznie przy zachowaniu następujących warunków:</w:t>
      </w:r>
    </w:p>
    <w:p w:rsidR="004B2EAE" w:rsidRPr="008354D2" w:rsidRDefault="004B2EAE" w:rsidP="008354D2">
      <w:pPr>
        <w:numPr>
          <w:ilvl w:val="0"/>
          <w:numId w:val="30"/>
        </w:numPr>
        <w:ind w:left="709"/>
        <w:rPr>
          <w:rFonts w:cs="Arial"/>
          <w:szCs w:val="18"/>
        </w:rPr>
      </w:pPr>
      <w:r w:rsidRPr="008354D2">
        <w:rPr>
          <w:rFonts w:cs="Arial"/>
          <w:szCs w:val="18"/>
        </w:rPr>
        <w:t>skorzystanie ze świadczeń innych podwykonawców jest dopuszczalne wyłącznie po uzyskaniu uprzedniej pise</w:t>
      </w:r>
      <w:r w:rsidRPr="008354D2">
        <w:rPr>
          <w:rFonts w:cs="Arial"/>
          <w:szCs w:val="18"/>
        </w:rPr>
        <w:t>m</w:t>
      </w:r>
      <w:r w:rsidRPr="008354D2">
        <w:rPr>
          <w:rFonts w:cs="Arial"/>
          <w:szCs w:val="18"/>
        </w:rPr>
        <w:t>nej zgody Zamawiającego na powierzenie określonemu podwykonawcy ściśle określonego zakresu prac;</w:t>
      </w:r>
    </w:p>
    <w:p w:rsidR="004B2EAE" w:rsidRPr="008354D2" w:rsidRDefault="004B2EAE" w:rsidP="008354D2">
      <w:pPr>
        <w:numPr>
          <w:ilvl w:val="0"/>
          <w:numId w:val="30"/>
        </w:numPr>
        <w:ind w:left="709"/>
        <w:rPr>
          <w:rFonts w:cs="Arial"/>
          <w:szCs w:val="18"/>
        </w:rPr>
      </w:pPr>
      <w:r w:rsidRPr="008354D2">
        <w:rPr>
          <w:rFonts w:cs="Arial"/>
          <w:szCs w:val="18"/>
        </w:rPr>
        <w:t>Zamawiający nie będzie związany stosunkami zobowiązaniowymi z podwykonawcą/ami, ale może skorzystać ze wszystkich praw nabytych w stosunku do nich przez Wykonawcę;</w:t>
      </w:r>
    </w:p>
    <w:p w:rsidR="004B2EAE" w:rsidRPr="008354D2" w:rsidRDefault="004B2EAE" w:rsidP="008354D2">
      <w:pPr>
        <w:numPr>
          <w:ilvl w:val="0"/>
          <w:numId w:val="30"/>
        </w:numPr>
        <w:ind w:left="709"/>
        <w:rPr>
          <w:rFonts w:cs="Arial"/>
          <w:szCs w:val="18"/>
        </w:rPr>
      </w:pPr>
      <w:r w:rsidRPr="00EA1614">
        <w:rPr>
          <w:rFonts w:cs="Arial"/>
          <w:spacing w:val="-2"/>
          <w:szCs w:val="18"/>
        </w:rPr>
        <w:t>w każdym wypadku korzystania ze świadczeń podwykonawcy, niezależnie od wyrażenia zgody przez Zamawiaj</w:t>
      </w:r>
      <w:r w:rsidRPr="00EA1614">
        <w:rPr>
          <w:rFonts w:cs="Arial"/>
          <w:spacing w:val="-2"/>
          <w:szCs w:val="18"/>
        </w:rPr>
        <w:t>ą</w:t>
      </w:r>
      <w:r w:rsidRPr="00EA1614">
        <w:rPr>
          <w:rFonts w:cs="Arial"/>
          <w:spacing w:val="-2"/>
          <w:szCs w:val="18"/>
        </w:rPr>
        <w:t>cego, Wykonawca ponosi pełną odpowiedzialność za wykonywanie zobowiązań przez podwykonawcę, jak za wł</w:t>
      </w:r>
      <w:r w:rsidRPr="00EA1614">
        <w:rPr>
          <w:rFonts w:cs="Arial"/>
          <w:spacing w:val="-2"/>
          <w:szCs w:val="18"/>
        </w:rPr>
        <w:t>a</w:t>
      </w:r>
      <w:r w:rsidRPr="00EA1614">
        <w:rPr>
          <w:rFonts w:cs="Arial"/>
          <w:spacing w:val="-2"/>
          <w:szCs w:val="18"/>
        </w:rPr>
        <w:t>sne działania lub zaniechania, niezależnie od osobistej odpowiedzialności podwykonawcy wobec Zamawiającego</w:t>
      </w:r>
      <w:r w:rsidRPr="008354D2">
        <w:rPr>
          <w:rFonts w:cs="Arial"/>
          <w:szCs w:val="18"/>
        </w:rPr>
        <w:t>;</w:t>
      </w:r>
    </w:p>
    <w:p w:rsidR="004B2EAE" w:rsidRPr="008354D2" w:rsidRDefault="004B2EAE" w:rsidP="008354D2">
      <w:pPr>
        <w:numPr>
          <w:ilvl w:val="0"/>
          <w:numId w:val="30"/>
        </w:numPr>
        <w:ind w:left="709"/>
        <w:rPr>
          <w:rFonts w:cs="Arial"/>
          <w:szCs w:val="18"/>
        </w:rPr>
      </w:pPr>
      <w:r w:rsidRPr="00EA1614">
        <w:rPr>
          <w:rFonts w:cs="Arial"/>
          <w:spacing w:val="-2"/>
          <w:szCs w:val="18"/>
        </w:rPr>
        <w:t>korzystając ze świadczeń podwykonawcy, Wykonawca nałoży na niego obowiązek przestrzegania wszelkich zasad, reguł i zobowiązań określonych w Umowie w zakresie, w jakim odnosić się one będą do zakresu prac danego po</w:t>
      </w:r>
      <w:r w:rsidRPr="00EA1614">
        <w:rPr>
          <w:rFonts w:cs="Arial"/>
          <w:spacing w:val="-2"/>
          <w:szCs w:val="18"/>
        </w:rPr>
        <w:t>d</w:t>
      </w:r>
      <w:r w:rsidRPr="00EA1614">
        <w:rPr>
          <w:rFonts w:cs="Arial"/>
          <w:spacing w:val="-2"/>
          <w:szCs w:val="18"/>
        </w:rPr>
        <w:t>wykonawcy, pozostając jednocześnie gwarantem ich wykonania oraz przestrzegania przez podwykonawcę</w:t>
      </w:r>
      <w:r w:rsidRPr="008354D2">
        <w:rPr>
          <w:rFonts w:cs="Arial"/>
          <w:szCs w:val="18"/>
        </w:rPr>
        <w:t>.</w:t>
      </w:r>
    </w:p>
    <w:p w:rsidR="003E3225" w:rsidRPr="00F72745" w:rsidRDefault="003E3225" w:rsidP="009E2D5D">
      <w:pPr>
        <w:pStyle w:val="ParagrafZD"/>
      </w:pPr>
    </w:p>
    <w:p w:rsidR="003E3225" w:rsidRPr="00704D8C" w:rsidRDefault="00206B5E" w:rsidP="00704D8C">
      <w:pPr>
        <w:pStyle w:val="Tytu"/>
        <w:rPr>
          <w:szCs w:val="20"/>
        </w:rPr>
      </w:pPr>
      <w:r>
        <w:rPr>
          <w:szCs w:val="20"/>
        </w:rPr>
        <w:t>POUFNOŚĆ DANYCH I</w:t>
      </w:r>
      <w:r w:rsidR="003E3225" w:rsidRPr="00704D8C">
        <w:rPr>
          <w:szCs w:val="20"/>
        </w:rPr>
        <w:t> INFORMACJI</w:t>
      </w:r>
    </w:p>
    <w:p w:rsidR="003E3225" w:rsidRPr="00982F5B" w:rsidRDefault="003E3225" w:rsidP="00EE6332">
      <w:pPr>
        <w:numPr>
          <w:ilvl w:val="0"/>
          <w:numId w:val="17"/>
        </w:numPr>
        <w:tabs>
          <w:tab w:val="clear" w:pos="340"/>
        </w:tabs>
        <w:autoSpaceDE w:val="0"/>
        <w:autoSpaceDN w:val="0"/>
        <w:adjustRightInd w:val="0"/>
        <w:rPr>
          <w:rFonts w:cs="Arial"/>
          <w:szCs w:val="18"/>
        </w:rPr>
      </w:pPr>
      <w:bookmarkStart w:id="14" w:name="_Ref479067124"/>
      <w:r w:rsidRPr="00982F5B">
        <w:rPr>
          <w:rFonts w:cs="Arial"/>
          <w:szCs w:val="18"/>
        </w:rPr>
        <w:t xml:space="preserve">Wykonawca zobowiązuje się do zachowania w poufności wszystkich informacji dotyczących Zamawiającego oraz jego pracowników, współpracowników i podmiotów </w:t>
      </w:r>
      <w:r w:rsidR="00C6044D" w:rsidRPr="00982F5B">
        <w:rPr>
          <w:rFonts w:cs="Arial"/>
          <w:szCs w:val="18"/>
        </w:rPr>
        <w:t xml:space="preserve">współpracujących </w:t>
      </w:r>
      <w:r w:rsidRPr="00982F5B">
        <w:rPr>
          <w:rFonts w:cs="Arial"/>
          <w:szCs w:val="18"/>
        </w:rPr>
        <w:t>z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Zamawiającym, jakie Wykonawca uzyska w toku realizacji Umowy.</w:t>
      </w:r>
      <w:bookmarkEnd w:id="14"/>
    </w:p>
    <w:p w:rsidR="003E3225" w:rsidRPr="00982F5B" w:rsidRDefault="003E3225" w:rsidP="00EE6332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szCs w:val="18"/>
        </w:rPr>
      </w:pPr>
      <w:bookmarkStart w:id="15" w:name="_Ref479067126"/>
      <w:r w:rsidRPr="00982F5B">
        <w:rPr>
          <w:rFonts w:cs="Arial"/>
          <w:szCs w:val="18"/>
        </w:rPr>
        <w:t>Wszelkie informacje o Zamawiającym uzyskane przez Wykonawcę w związku z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realizacją prac będących przedmi</w:t>
      </w:r>
      <w:r w:rsidRPr="00982F5B">
        <w:rPr>
          <w:rFonts w:cs="Arial"/>
          <w:szCs w:val="18"/>
        </w:rPr>
        <w:t>o</w:t>
      </w:r>
      <w:r w:rsidRPr="00982F5B">
        <w:rPr>
          <w:rFonts w:cs="Arial"/>
          <w:szCs w:val="18"/>
        </w:rPr>
        <w:t>tem Umowy mogą być wykorzystane tylko w celu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wykonania tych prac.</w:t>
      </w:r>
      <w:bookmarkEnd w:id="15"/>
    </w:p>
    <w:p w:rsidR="003E3225" w:rsidRPr="00982F5B" w:rsidRDefault="003E3225" w:rsidP="00EE6332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szCs w:val="18"/>
        </w:rPr>
      </w:pPr>
      <w:r w:rsidRPr="00982F5B">
        <w:rPr>
          <w:rFonts w:cs="Arial"/>
          <w:szCs w:val="18"/>
        </w:rPr>
        <w:t xml:space="preserve">Obowiązek określony w ust. </w:t>
      </w:r>
      <w:fldSimple w:instr=" REF _Ref479067124 \n \h  \* MERGEFORMAT ">
        <w:r w:rsidR="00F257F3" w:rsidRPr="00F257F3">
          <w:rPr>
            <w:rFonts w:cs="Arial"/>
            <w:szCs w:val="18"/>
          </w:rPr>
          <w:t>1</w:t>
        </w:r>
      </w:fldSimple>
      <w:r w:rsidRPr="00982F5B">
        <w:rPr>
          <w:rFonts w:cs="Arial"/>
          <w:szCs w:val="18"/>
        </w:rPr>
        <w:t xml:space="preserve"> i </w:t>
      </w:r>
      <w:fldSimple w:instr=" REF _Ref479067126 \n \h  \* MERGEFORMAT ">
        <w:r w:rsidR="00F257F3" w:rsidRPr="00F257F3">
          <w:rPr>
            <w:rFonts w:cs="Arial"/>
            <w:szCs w:val="18"/>
          </w:rPr>
          <w:t>2</w:t>
        </w:r>
      </w:fldSimple>
      <w:r w:rsidRPr="00982F5B">
        <w:rPr>
          <w:rFonts w:cs="Arial"/>
          <w:szCs w:val="18"/>
        </w:rPr>
        <w:t xml:space="preserve"> nie dotyczy:</w:t>
      </w:r>
    </w:p>
    <w:p w:rsidR="003E3225" w:rsidRPr="00982F5B" w:rsidRDefault="003E3225" w:rsidP="00EF7CCD">
      <w:pPr>
        <w:numPr>
          <w:ilvl w:val="1"/>
          <w:numId w:val="17"/>
        </w:numPr>
        <w:tabs>
          <w:tab w:val="clear" w:pos="851"/>
          <w:tab w:val="num" w:pos="-5954"/>
        </w:tabs>
        <w:autoSpaceDE w:val="0"/>
        <w:autoSpaceDN w:val="0"/>
        <w:adjustRightInd w:val="0"/>
        <w:rPr>
          <w:rFonts w:cs="Arial"/>
          <w:szCs w:val="18"/>
        </w:rPr>
      </w:pPr>
      <w:r w:rsidRPr="00982F5B">
        <w:rPr>
          <w:rFonts w:cs="Arial"/>
          <w:szCs w:val="18"/>
        </w:rPr>
        <w:t>informacji publicznie dostępnych,</w:t>
      </w:r>
    </w:p>
    <w:p w:rsidR="003E3225" w:rsidRPr="00982F5B" w:rsidRDefault="003E3225" w:rsidP="00EF7CCD">
      <w:pPr>
        <w:numPr>
          <w:ilvl w:val="1"/>
          <w:numId w:val="17"/>
        </w:numPr>
        <w:tabs>
          <w:tab w:val="clear" w:pos="851"/>
        </w:tabs>
        <w:autoSpaceDE w:val="0"/>
        <w:autoSpaceDN w:val="0"/>
        <w:adjustRightInd w:val="0"/>
        <w:rPr>
          <w:rFonts w:cs="Arial"/>
          <w:szCs w:val="18"/>
        </w:rPr>
      </w:pPr>
      <w:r w:rsidRPr="00982F5B">
        <w:rPr>
          <w:rFonts w:cs="Arial"/>
          <w:szCs w:val="18"/>
        </w:rPr>
        <w:t>informacji, które były znane Stronie przed otrzymaniem od drugiej Strony i nie były objęte zobowiązaniem do poufności względem jakiegokolwiek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podmiotu,</w:t>
      </w:r>
    </w:p>
    <w:p w:rsidR="003E3225" w:rsidRPr="00982F5B" w:rsidRDefault="003E3225" w:rsidP="00EF7CCD">
      <w:pPr>
        <w:numPr>
          <w:ilvl w:val="1"/>
          <w:numId w:val="17"/>
        </w:numPr>
        <w:autoSpaceDE w:val="0"/>
        <w:autoSpaceDN w:val="0"/>
        <w:adjustRightInd w:val="0"/>
        <w:rPr>
          <w:rFonts w:cs="Arial"/>
          <w:szCs w:val="18"/>
        </w:rPr>
      </w:pPr>
      <w:r w:rsidRPr="00982F5B">
        <w:rPr>
          <w:rFonts w:cs="Arial"/>
          <w:szCs w:val="18"/>
        </w:rPr>
        <w:t>obowiązku ujawnienia wynikającego z przepisów powszechnie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obowiązujących.</w:t>
      </w:r>
    </w:p>
    <w:p w:rsidR="003E3225" w:rsidRPr="00982F5B" w:rsidRDefault="003E3225" w:rsidP="00EE6332">
      <w:pPr>
        <w:numPr>
          <w:ilvl w:val="0"/>
          <w:numId w:val="17"/>
        </w:numPr>
        <w:tabs>
          <w:tab w:val="clear" w:pos="340"/>
          <w:tab w:val="num" w:pos="-1843"/>
        </w:tabs>
        <w:autoSpaceDE w:val="0"/>
        <w:autoSpaceDN w:val="0"/>
        <w:adjustRightInd w:val="0"/>
        <w:rPr>
          <w:rFonts w:cs="Arial"/>
          <w:szCs w:val="18"/>
        </w:rPr>
      </w:pPr>
      <w:r w:rsidRPr="00982F5B">
        <w:rPr>
          <w:rFonts w:cs="Arial"/>
          <w:szCs w:val="18"/>
        </w:rPr>
        <w:t>Zobowiązanie do zachowania poufności nie stoi na przeszkodzie ujawnieniu informacji na uprawnione żądanie sądu lub organu administracji oraz w postępowaniu sądowym lub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administracyjnym, jeżeli jest to potrzebne dla jego ro</w:t>
      </w:r>
      <w:r w:rsidRPr="00982F5B">
        <w:rPr>
          <w:rFonts w:cs="Arial"/>
          <w:szCs w:val="18"/>
        </w:rPr>
        <w:t>z</w:t>
      </w:r>
      <w:r w:rsidRPr="00982F5B">
        <w:rPr>
          <w:rFonts w:cs="Arial"/>
          <w:szCs w:val="18"/>
        </w:rPr>
        <w:t>strzygnięcia i przy zachowaniu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 xml:space="preserve">możliwych środków ochrony ujawnianych informacji </w:t>
      </w:r>
      <w:r>
        <w:rPr>
          <w:rFonts w:cs="Arial"/>
          <w:szCs w:val="18"/>
        </w:rPr>
        <w:t xml:space="preserve">przed ich </w:t>
      </w:r>
      <w:r w:rsidRPr="00982F5B">
        <w:rPr>
          <w:rFonts w:cs="Arial"/>
          <w:szCs w:val="18"/>
        </w:rPr>
        <w:t>publicznym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rozp</w:t>
      </w:r>
      <w:r w:rsidRPr="00982F5B">
        <w:rPr>
          <w:rFonts w:cs="Arial"/>
          <w:szCs w:val="18"/>
        </w:rPr>
        <w:t>o</w:t>
      </w:r>
      <w:r w:rsidRPr="00982F5B">
        <w:rPr>
          <w:rFonts w:cs="Arial"/>
          <w:szCs w:val="18"/>
        </w:rPr>
        <w:t>wszechnieniem – po uprzednim pisemnym poinformowaniu drugiej Strony o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żądaniu ujawnienia.</w:t>
      </w:r>
    </w:p>
    <w:p w:rsidR="003E3225" w:rsidRPr="00982F5B" w:rsidRDefault="003E3225" w:rsidP="00EE6332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szCs w:val="18"/>
        </w:rPr>
      </w:pPr>
      <w:r w:rsidRPr="00982F5B">
        <w:rPr>
          <w:rFonts w:cs="Arial"/>
          <w:szCs w:val="18"/>
        </w:rPr>
        <w:t>Wykonawca odpowiada za podjęcie i zapewnienie wszelkich niezbędnych środków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zapewniających dochowanie z</w:t>
      </w:r>
      <w:r w:rsidRPr="00982F5B">
        <w:rPr>
          <w:rFonts w:cs="Arial"/>
          <w:szCs w:val="18"/>
        </w:rPr>
        <w:t>a</w:t>
      </w:r>
      <w:r w:rsidRPr="00982F5B">
        <w:rPr>
          <w:rFonts w:cs="Arial"/>
          <w:szCs w:val="18"/>
        </w:rPr>
        <w:t xml:space="preserve">sady poufności, określonej w ust. </w:t>
      </w:r>
      <w:fldSimple w:instr=" REF _Ref479067124 \n \h  \* MERGEFORMAT ">
        <w:r w:rsidR="00F257F3" w:rsidRPr="00F257F3">
          <w:rPr>
            <w:rFonts w:cs="Arial"/>
            <w:szCs w:val="18"/>
          </w:rPr>
          <w:t>1</w:t>
        </w:r>
      </w:fldSimple>
      <w:r w:rsidRPr="00982F5B">
        <w:rPr>
          <w:rFonts w:cs="Arial"/>
          <w:szCs w:val="18"/>
        </w:rPr>
        <w:t xml:space="preserve"> i </w:t>
      </w:r>
      <w:fldSimple w:instr=" REF _Ref479067126 \n \h  \* MERGEFORMAT ">
        <w:r w:rsidR="00F257F3" w:rsidRPr="00F257F3">
          <w:rPr>
            <w:rFonts w:cs="Arial"/>
            <w:szCs w:val="18"/>
          </w:rPr>
          <w:t>2</w:t>
        </w:r>
      </w:fldSimple>
      <w:r w:rsidRPr="00982F5B">
        <w:rPr>
          <w:rFonts w:cs="Arial"/>
          <w:szCs w:val="18"/>
        </w:rPr>
        <w:t>, przez swoich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pracowników i podwykonawców.</w:t>
      </w:r>
    </w:p>
    <w:p w:rsidR="000E74CA" w:rsidRPr="000E74CA" w:rsidRDefault="003E3225" w:rsidP="000E74CA">
      <w:pPr>
        <w:numPr>
          <w:ilvl w:val="0"/>
          <w:numId w:val="17"/>
        </w:numPr>
        <w:tabs>
          <w:tab w:val="clear" w:pos="340"/>
        </w:tabs>
        <w:autoSpaceDE w:val="0"/>
        <w:autoSpaceDN w:val="0"/>
        <w:adjustRightInd w:val="0"/>
        <w:rPr>
          <w:rFonts w:cs="Arial"/>
          <w:szCs w:val="18"/>
        </w:rPr>
      </w:pPr>
      <w:r w:rsidRPr="00E91E73">
        <w:rPr>
          <w:rFonts w:cs="Arial"/>
          <w:szCs w:val="18"/>
        </w:rPr>
        <w:t>Zobowiązanie do zachowania poufności, o którym mowa w niniejszym paragrafie,</w:t>
      </w:r>
      <w:r>
        <w:rPr>
          <w:rFonts w:cs="Arial"/>
          <w:szCs w:val="18"/>
        </w:rPr>
        <w:t xml:space="preserve"> wiąże Wykonawcę bezterminowo w </w:t>
      </w:r>
      <w:r w:rsidRPr="00E91E73">
        <w:rPr>
          <w:rFonts w:cs="Arial"/>
          <w:szCs w:val="18"/>
        </w:rPr>
        <w:t>razie wykonania, rozwiązania lub odstąpienia od Umowy.</w:t>
      </w:r>
    </w:p>
    <w:p w:rsidR="003E3225" w:rsidRPr="00F72745" w:rsidRDefault="003E3225" w:rsidP="00CA456E">
      <w:pPr>
        <w:pStyle w:val="ParagrafZD"/>
        <w:keepNext/>
      </w:pPr>
      <w:bookmarkStart w:id="16" w:name="_Ref479062515"/>
    </w:p>
    <w:bookmarkEnd w:id="16"/>
    <w:p w:rsidR="000E74CA" w:rsidRDefault="000E74CA" w:rsidP="00704D8C">
      <w:pPr>
        <w:pStyle w:val="Tytu"/>
      </w:pPr>
      <w:r>
        <w:t>ASYSTA TECHNICZNA</w:t>
      </w:r>
    </w:p>
    <w:p w:rsidR="00615284" w:rsidRDefault="008A7057">
      <w:pPr>
        <w:pStyle w:val="Akapitzlist"/>
        <w:numPr>
          <w:ilvl w:val="0"/>
          <w:numId w:val="32"/>
        </w:numPr>
        <w:ind w:left="284" w:hanging="284"/>
      </w:pPr>
      <w:bookmarkStart w:id="17" w:name="_Ref482969602"/>
      <w:r w:rsidRPr="00AF4033">
        <w:t xml:space="preserve">Zamawiający </w:t>
      </w:r>
      <w:r w:rsidR="004A443D">
        <w:t xml:space="preserve">w ramach Umowy </w:t>
      </w:r>
      <w:r w:rsidRPr="00AF4033">
        <w:t xml:space="preserve">przewiduje </w:t>
      </w:r>
      <w:r w:rsidR="004A443D">
        <w:t>ze strony</w:t>
      </w:r>
      <w:r w:rsidR="008011DF" w:rsidRPr="00AF4033">
        <w:t xml:space="preserve"> </w:t>
      </w:r>
      <w:r w:rsidRPr="00AF4033">
        <w:t>Wykonawcy</w:t>
      </w:r>
      <w:r w:rsidR="004A443D">
        <w:t xml:space="preserve"> asystę techniczną polegającą</w:t>
      </w:r>
      <w:r w:rsidR="008011DF">
        <w:t xml:space="preserve"> na:</w:t>
      </w:r>
      <w:bookmarkEnd w:id="17"/>
    </w:p>
    <w:p w:rsidR="009A3955" w:rsidRDefault="009A3955" w:rsidP="009A3955">
      <w:pPr>
        <w:pStyle w:val="Akapitzlist"/>
        <w:numPr>
          <w:ilvl w:val="1"/>
          <w:numId w:val="32"/>
        </w:numPr>
        <w:ind w:left="851" w:hanging="284"/>
        <w:contextualSpacing/>
        <w:jc w:val="left"/>
      </w:pPr>
      <w:r w:rsidRPr="00DC5236">
        <w:t>instalacji uaktualnień oprogramowania dostarczonego</w:t>
      </w:r>
      <w:r>
        <w:t xml:space="preserve"> w ramach przedmiotu zamówienia,</w:t>
      </w:r>
    </w:p>
    <w:p w:rsidR="009A3955" w:rsidRPr="00DC5236" w:rsidRDefault="009A3955" w:rsidP="009A3955">
      <w:pPr>
        <w:pStyle w:val="Akapitzlist"/>
        <w:numPr>
          <w:ilvl w:val="1"/>
          <w:numId w:val="32"/>
        </w:numPr>
        <w:ind w:left="851" w:hanging="284"/>
        <w:contextualSpacing/>
        <w:jc w:val="left"/>
      </w:pPr>
      <w:r w:rsidRPr="00DC5236">
        <w:t>aktualizacji struktur bazy danych wymaganych przez nowe wersje oprogramowania,</w:t>
      </w:r>
    </w:p>
    <w:p w:rsidR="009A3955" w:rsidRDefault="009A3955" w:rsidP="009A3955">
      <w:pPr>
        <w:pStyle w:val="Akapitzlist"/>
        <w:numPr>
          <w:ilvl w:val="1"/>
          <w:numId w:val="32"/>
        </w:numPr>
        <w:ind w:left="851" w:hanging="284"/>
        <w:contextualSpacing/>
        <w:jc w:val="left"/>
      </w:pPr>
      <w:r>
        <w:t>rekonfiguracji zainstalowanych narzędzi w przypadku zaistnienia takiej potrzeby,</w:t>
      </w:r>
    </w:p>
    <w:p w:rsidR="009A3955" w:rsidRPr="006755C1" w:rsidRDefault="009A3955" w:rsidP="009A3955">
      <w:pPr>
        <w:pStyle w:val="Akapitzlist"/>
        <w:numPr>
          <w:ilvl w:val="1"/>
          <w:numId w:val="32"/>
        </w:numPr>
        <w:ind w:left="851" w:hanging="284"/>
        <w:contextualSpacing/>
        <w:jc w:val="left"/>
      </w:pPr>
      <w:r>
        <w:t>udzielaniu konsultacji w bieżącej eksploatacji narzędzi dostarczonych w ramach przedmiotu zamówienia</w:t>
      </w:r>
      <w:r w:rsidR="00D15EF4">
        <w:t>,</w:t>
      </w:r>
    </w:p>
    <w:p w:rsidR="00615284" w:rsidRDefault="008A7057">
      <w:pPr>
        <w:pStyle w:val="Akapitzlist"/>
        <w:ind w:left="284"/>
      </w:pPr>
      <w:r w:rsidRPr="00AF4033">
        <w:t>w maksymalnym wymiarze ……</w:t>
      </w:r>
      <w:r w:rsidR="00D15EF4">
        <w:t>........ roboczogodzin.</w:t>
      </w:r>
    </w:p>
    <w:p w:rsidR="00615284" w:rsidRDefault="00C6044D">
      <w:pPr>
        <w:pStyle w:val="Akapitzlist"/>
        <w:numPr>
          <w:ilvl w:val="0"/>
          <w:numId w:val="32"/>
        </w:numPr>
        <w:ind w:left="284" w:hanging="284"/>
      </w:pPr>
      <w:r>
        <w:t xml:space="preserve">Wykorzystanie wymiaru roboczogodzin nastąpi w terminach określonych w SOPZ stanowiącym </w:t>
      </w:r>
      <w:r w:rsidRPr="007845DD">
        <w:rPr>
          <w:rFonts w:cs="Arial"/>
          <w:szCs w:val="18"/>
        </w:rPr>
        <w:t>Załącznik nr 2</w:t>
      </w:r>
      <w:r>
        <w:rPr>
          <w:rFonts w:cs="Arial"/>
          <w:szCs w:val="18"/>
        </w:rPr>
        <w:t xml:space="preserve"> do niniejszej umowy.</w:t>
      </w:r>
    </w:p>
    <w:p w:rsidR="00615284" w:rsidRDefault="008A7057">
      <w:pPr>
        <w:pStyle w:val="Akapitzlist"/>
        <w:numPr>
          <w:ilvl w:val="0"/>
          <w:numId w:val="32"/>
        </w:numPr>
        <w:ind w:left="284" w:hanging="284"/>
      </w:pPr>
      <w:r w:rsidRPr="00AF4033">
        <w:t xml:space="preserve">Skorzystanie z </w:t>
      </w:r>
      <w:r w:rsidR="0078791A">
        <w:t>asysty technicznej</w:t>
      </w:r>
      <w:r w:rsidRPr="00AF4033">
        <w:t xml:space="preserve"> w zakresie wska</w:t>
      </w:r>
      <w:r w:rsidR="0078791A">
        <w:t xml:space="preserve">zanym w ust. </w:t>
      </w:r>
      <w:r w:rsidR="00C42E65">
        <w:fldChar w:fldCharType="begin"/>
      </w:r>
      <w:r w:rsidR="0078791A">
        <w:instrText xml:space="preserve"> REF _Ref482969602 \w \h </w:instrText>
      </w:r>
      <w:r w:rsidR="00C42E65">
        <w:fldChar w:fldCharType="separate"/>
      </w:r>
      <w:r w:rsidR="00F257F3">
        <w:t>1</w:t>
      </w:r>
      <w:r w:rsidR="00C42E65">
        <w:fldChar w:fldCharType="end"/>
      </w:r>
      <w:r w:rsidR="0078791A">
        <w:t xml:space="preserve"> nastąpi poprzez pisemne z</w:t>
      </w:r>
      <w:r w:rsidRPr="00AF4033">
        <w:t>lecenie złożone Wyk</w:t>
      </w:r>
      <w:r w:rsidRPr="00AF4033">
        <w:t>o</w:t>
      </w:r>
      <w:r w:rsidRPr="00AF4033">
        <w:t>nawcy przez Za</w:t>
      </w:r>
      <w:r w:rsidR="0078791A">
        <w:t>mawiającego.</w:t>
      </w:r>
    </w:p>
    <w:p w:rsidR="00615284" w:rsidRDefault="0062207B">
      <w:pPr>
        <w:pStyle w:val="Akapitzlist"/>
        <w:numPr>
          <w:ilvl w:val="0"/>
          <w:numId w:val="32"/>
        </w:numPr>
        <w:ind w:left="284" w:hanging="284"/>
      </w:pPr>
      <w:r>
        <w:t>Z p</w:t>
      </w:r>
      <w:r w:rsidR="008A7057" w:rsidRPr="00AF4033">
        <w:t xml:space="preserve">rawa </w:t>
      </w:r>
      <w:r w:rsidR="00CB388F">
        <w:t>asysty technicznej</w:t>
      </w:r>
      <w:r w:rsidR="00CB388F" w:rsidRPr="00AF4033">
        <w:t xml:space="preserve"> </w:t>
      </w:r>
      <w:r w:rsidR="008A7057" w:rsidRPr="00AF4033">
        <w:t xml:space="preserve">Zamawiający może skorzystać przedstawiając Wykonawcy zapytanie zawierające opis oczekiwanych </w:t>
      </w:r>
      <w:r>
        <w:t>prac.</w:t>
      </w:r>
      <w:r w:rsidR="008A7057" w:rsidRPr="00AF4033">
        <w:t xml:space="preserve"> O ile Strony nie uzgodnią inaczej, w najbliższym możliwym terminie</w:t>
      </w:r>
      <w:r>
        <w:t>,</w:t>
      </w:r>
      <w:r w:rsidR="008A7057" w:rsidRPr="00AF4033">
        <w:t xml:space="preserve"> </w:t>
      </w:r>
      <w:r>
        <w:t>lecz nie później niż w ciągu 5 dni r</w:t>
      </w:r>
      <w:r w:rsidR="008A7057" w:rsidRPr="00AF4033">
        <w:t>oboczych od dnia prze</w:t>
      </w:r>
      <w:r>
        <w:t>kazania opisu oczekiwanych prac</w:t>
      </w:r>
      <w:r w:rsidR="008A7057" w:rsidRPr="00AF4033">
        <w:t>, Wykonawca dokona i przedstawi Zamawiającemu anal</w:t>
      </w:r>
      <w:r w:rsidR="008A7057" w:rsidRPr="00AF4033">
        <w:t>i</w:t>
      </w:r>
      <w:r w:rsidR="008A7057" w:rsidRPr="00AF4033">
        <w:t xml:space="preserve">zę w zakresie ilości roboczogodzin koniecznych do wykonania </w:t>
      </w:r>
      <w:r>
        <w:t xml:space="preserve">tych </w:t>
      </w:r>
      <w:r w:rsidR="008A7057" w:rsidRPr="00AF4033">
        <w:t>prac</w:t>
      </w:r>
      <w:r>
        <w:t>,</w:t>
      </w:r>
      <w:r w:rsidR="008A7057" w:rsidRPr="00AF4033">
        <w:t xml:space="preserve"> wraz ze wskazaniem sposobu reali</w:t>
      </w:r>
      <w:r>
        <w:t>zacji i</w:t>
      </w:r>
      <w:r w:rsidR="00DE0F9A">
        <w:t> </w:t>
      </w:r>
      <w:r w:rsidR="008A7057" w:rsidRPr="00AF4033">
        <w:t>harmo</w:t>
      </w:r>
      <w:r>
        <w:t>nogramem ich</w:t>
      </w:r>
      <w:r w:rsidR="008A7057" w:rsidRPr="00AF4033">
        <w:t xml:space="preserve"> wykona</w:t>
      </w:r>
      <w:r>
        <w:t xml:space="preserve">nia. </w:t>
      </w:r>
      <w:r w:rsidR="00B5435E">
        <w:t>Czas zakończenia prac nie może być dłuższy niż 14 dni od potwierdzenia przez Zamawiającego zamiaru ich realizacji. W uzasadnionych przypadkach czas ten może zostać wydłużony za zgodą Z</w:t>
      </w:r>
      <w:r w:rsidR="00B5435E">
        <w:t>a</w:t>
      </w:r>
      <w:r w:rsidR="00B5435E">
        <w:t xml:space="preserve">mawiającego. </w:t>
      </w:r>
      <w:r>
        <w:t>O ile w terminie 5 dni r</w:t>
      </w:r>
      <w:r w:rsidR="008A7057" w:rsidRPr="00AF4033">
        <w:t xml:space="preserve">oboczych od otrzymania od Wykonawcy </w:t>
      </w:r>
      <w:r>
        <w:t>analizy wykonania zadania,</w:t>
      </w:r>
      <w:r w:rsidR="008A7057" w:rsidRPr="00AF4033">
        <w:t xml:space="preserve"> Zamawiaj</w:t>
      </w:r>
      <w:r w:rsidR="008A7057" w:rsidRPr="00AF4033">
        <w:t>ą</w:t>
      </w:r>
      <w:r w:rsidR="008A7057" w:rsidRPr="00AF4033">
        <w:t xml:space="preserve">cy nie potwierdzi </w:t>
      </w:r>
      <w:r>
        <w:t xml:space="preserve">zamiaru </w:t>
      </w:r>
      <w:r w:rsidR="008A7057" w:rsidRPr="00AF4033">
        <w:t>zlecenia</w:t>
      </w:r>
      <w:r>
        <w:t>,</w:t>
      </w:r>
      <w:r w:rsidR="008A7057" w:rsidRPr="00AF4033">
        <w:t xml:space="preserve"> uważa się, że Zamawiający nie skorzystał</w:t>
      </w:r>
      <w:r>
        <w:t xml:space="preserve"> z wykonania usługi</w:t>
      </w:r>
      <w:r w:rsidR="008A7057" w:rsidRPr="00AF4033">
        <w:t>.</w:t>
      </w:r>
    </w:p>
    <w:p w:rsidR="00615284" w:rsidRDefault="008A7057">
      <w:pPr>
        <w:pStyle w:val="Akapitzlist"/>
        <w:numPr>
          <w:ilvl w:val="0"/>
          <w:numId w:val="32"/>
        </w:numPr>
        <w:ind w:left="284" w:hanging="284"/>
      </w:pPr>
      <w:r w:rsidRPr="00AF4033">
        <w:t xml:space="preserve">Wszelkie zmiany wykonane w </w:t>
      </w:r>
      <w:r w:rsidR="00F877DB">
        <w:t>przedmiocie zamówienia,</w:t>
      </w:r>
      <w:r w:rsidRPr="00AF4033">
        <w:t xml:space="preserve"> w ramach </w:t>
      </w:r>
      <w:r w:rsidR="00F877DB">
        <w:t>asysty technicznej,</w:t>
      </w:r>
      <w:r w:rsidRPr="00AF4033">
        <w:t xml:space="preserve"> traktowane są z chwilą odbioru jako integralna część </w:t>
      </w:r>
      <w:r w:rsidR="00F877DB">
        <w:t>przedmiotu zamówienia</w:t>
      </w:r>
      <w:r w:rsidRPr="00AF4033">
        <w:t xml:space="preserve"> i są objęte </w:t>
      </w:r>
      <w:r w:rsidR="004C7BB0">
        <w:t>gwarancją zgodnie z Umową.</w:t>
      </w:r>
    </w:p>
    <w:p w:rsidR="00615284" w:rsidRDefault="008A7057">
      <w:pPr>
        <w:pStyle w:val="Akapitzlist"/>
        <w:numPr>
          <w:ilvl w:val="0"/>
          <w:numId w:val="32"/>
        </w:numPr>
        <w:ind w:left="284" w:hanging="284"/>
      </w:pPr>
      <w:r w:rsidRPr="00AF4033">
        <w:t xml:space="preserve">Zamawiający </w:t>
      </w:r>
      <w:r w:rsidR="004C7BB0">
        <w:t xml:space="preserve">ma prawo </w:t>
      </w:r>
      <w:r w:rsidR="004C7BB0" w:rsidRPr="00AF4033">
        <w:t xml:space="preserve">zgłosić uwagi lub zastrzeżenia </w:t>
      </w:r>
      <w:r w:rsidR="004C7BB0">
        <w:t xml:space="preserve">przy </w:t>
      </w:r>
      <w:r w:rsidRPr="00AF4033">
        <w:t xml:space="preserve">odbiorze </w:t>
      </w:r>
      <w:r w:rsidR="004C7BB0">
        <w:t>prac w ramach asysty technicznej</w:t>
      </w:r>
      <w:r w:rsidRPr="00AF4033">
        <w:t>.</w:t>
      </w:r>
    </w:p>
    <w:p w:rsidR="00615284" w:rsidRDefault="008A7057">
      <w:pPr>
        <w:pStyle w:val="Akapitzlist"/>
        <w:numPr>
          <w:ilvl w:val="0"/>
          <w:numId w:val="32"/>
        </w:numPr>
        <w:ind w:left="284" w:hanging="284"/>
      </w:pPr>
      <w:r w:rsidRPr="00AF4033">
        <w:t xml:space="preserve">W przypadku, gdy Wykonawca </w:t>
      </w:r>
      <w:r w:rsidR="004C2D03" w:rsidRPr="00AF4033">
        <w:t xml:space="preserve">w terminie </w:t>
      </w:r>
      <w:r w:rsidR="00196065">
        <w:t>7 dni</w:t>
      </w:r>
      <w:r w:rsidR="0044285B">
        <w:t xml:space="preserve"> od daty zgłoszenia uwag i zastrzeżeń przez Zamawiającego </w:t>
      </w:r>
      <w:r w:rsidRPr="00AF4033">
        <w:t>nie uwzględni</w:t>
      </w:r>
      <w:r w:rsidR="0044285B">
        <w:t xml:space="preserve"> ich</w:t>
      </w:r>
      <w:r w:rsidR="00672746">
        <w:t xml:space="preserve"> nastąpi naliczanie kar umownych.</w:t>
      </w:r>
      <w:r w:rsidR="0044285B">
        <w:t xml:space="preserve"> </w:t>
      </w:r>
      <w:r w:rsidRPr="00AF4033">
        <w:t xml:space="preserve">Zamawiający </w:t>
      </w:r>
      <w:r w:rsidR="00283907" w:rsidRPr="00AF4033">
        <w:t xml:space="preserve">będzie </w:t>
      </w:r>
      <w:r w:rsidRPr="00AF4033">
        <w:t xml:space="preserve">uprawniony do odstąpienia </w:t>
      </w:r>
      <w:r w:rsidR="00283907">
        <w:t>od odbioru prac</w:t>
      </w:r>
      <w:r w:rsidR="00283907" w:rsidRPr="00AF4033">
        <w:t xml:space="preserve"> </w:t>
      </w:r>
      <w:r w:rsidR="00A47D9E">
        <w:t>–</w:t>
      </w:r>
      <w:r w:rsidR="00283907">
        <w:t xml:space="preserve"> </w:t>
      </w:r>
      <w:r w:rsidR="00A47D9E">
        <w:t>w </w:t>
      </w:r>
      <w:r w:rsidRPr="00AF4033">
        <w:t>całości lub w części</w:t>
      </w:r>
      <w:r w:rsidR="00196065">
        <w:t>.</w:t>
      </w:r>
      <w:r w:rsidR="00FE48DD">
        <w:t xml:space="preserve"> </w:t>
      </w:r>
      <w:r w:rsidRPr="00AF4033">
        <w:t>Oświadczenie o odstąpieniu może zostać złożone w terminie 30 dni od dnia bezskutecznego upływu terminu wyznaczonego na usunięcie uwag i zastrzeżeń.</w:t>
      </w:r>
      <w:r w:rsidR="004E7E10">
        <w:t xml:space="preserve"> Po upływie tego terminu uznaje się, że Zamawiający odstąpił od wykonania prac.</w:t>
      </w:r>
    </w:p>
    <w:p w:rsidR="00615284" w:rsidRDefault="00291F8E">
      <w:pPr>
        <w:pStyle w:val="Akapitzlist"/>
        <w:numPr>
          <w:ilvl w:val="0"/>
          <w:numId w:val="32"/>
        </w:numPr>
        <w:ind w:left="284" w:hanging="284"/>
      </w:pPr>
      <w:r>
        <w:t>Zasady prowadzenia korespondencji dotyczącej asysty technicznej w tym: zawiadomień, powiadomień, oświadczeń</w:t>
      </w:r>
      <w:r w:rsidR="001B21A0">
        <w:t>,</w:t>
      </w:r>
      <w:r>
        <w:t xml:space="preserve"> zostaną ustalone między Wykonawcą i Zamawiającym po podpisaniu niniejszej umowy. </w:t>
      </w:r>
    </w:p>
    <w:p w:rsidR="000E74CA" w:rsidRDefault="000E74CA" w:rsidP="00696B97">
      <w:pPr>
        <w:pStyle w:val="ParagrafZD"/>
      </w:pPr>
      <w:bookmarkStart w:id="18" w:name="_Ref483307530"/>
    </w:p>
    <w:bookmarkEnd w:id="18"/>
    <w:p w:rsidR="003E3225" w:rsidRPr="00F72745" w:rsidRDefault="003E3225" w:rsidP="00704D8C">
      <w:pPr>
        <w:pStyle w:val="Tytu"/>
      </w:pPr>
      <w:r w:rsidRPr="00F72745">
        <w:t>GWARANCJE</w:t>
      </w:r>
    </w:p>
    <w:p w:rsidR="003E3225" w:rsidRPr="00982F5B" w:rsidRDefault="003E3225" w:rsidP="00EE6332">
      <w:pPr>
        <w:numPr>
          <w:ilvl w:val="0"/>
          <w:numId w:val="18"/>
        </w:numPr>
        <w:tabs>
          <w:tab w:val="clear" w:pos="340"/>
        </w:tabs>
        <w:rPr>
          <w:rFonts w:cs="Arial"/>
          <w:szCs w:val="18"/>
        </w:rPr>
      </w:pPr>
      <w:r w:rsidRPr="00982F5B">
        <w:rPr>
          <w:rFonts w:cs="Arial"/>
          <w:szCs w:val="18"/>
        </w:rPr>
        <w:t>Wykonawca udziela gwarancji na Produkty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oraz zapewnia poprawność ich funkcjonowania w ramach realizacji całego Procesu technologicznego.</w:t>
      </w:r>
    </w:p>
    <w:p w:rsidR="003E3225" w:rsidRPr="00982F5B" w:rsidRDefault="003E3225" w:rsidP="00EE6332">
      <w:pPr>
        <w:numPr>
          <w:ilvl w:val="0"/>
          <w:numId w:val="18"/>
        </w:numPr>
        <w:tabs>
          <w:tab w:val="clear" w:pos="340"/>
        </w:tabs>
        <w:rPr>
          <w:rFonts w:cs="Arial"/>
          <w:szCs w:val="18"/>
        </w:rPr>
      </w:pPr>
      <w:r w:rsidRPr="00982F5B">
        <w:rPr>
          <w:rFonts w:cs="Arial"/>
          <w:szCs w:val="18"/>
        </w:rPr>
        <w:t xml:space="preserve">Bieg terminu gwarancji dla przedmiotu umowy rozpoczyna się z dniem podpisania przez strony protokołu odbioru etapu </w:t>
      </w:r>
      <w:r w:rsidR="002101D8">
        <w:rPr>
          <w:rFonts w:cs="Arial"/>
          <w:szCs w:val="18"/>
        </w:rPr>
        <w:t>4</w:t>
      </w:r>
      <w:r w:rsidRPr="00982F5B">
        <w:rPr>
          <w:rFonts w:cs="Arial"/>
          <w:szCs w:val="18"/>
        </w:rPr>
        <w:t>.</w:t>
      </w:r>
    </w:p>
    <w:p w:rsidR="003E3225" w:rsidRPr="00982F5B" w:rsidRDefault="003E3225" w:rsidP="00EE6332">
      <w:pPr>
        <w:numPr>
          <w:ilvl w:val="0"/>
          <w:numId w:val="18"/>
        </w:numPr>
        <w:tabs>
          <w:tab w:val="clear" w:pos="340"/>
        </w:tabs>
        <w:rPr>
          <w:rFonts w:cs="Arial"/>
          <w:szCs w:val="18"/>
        </w:rPr>
      </w:pPr>
      <w:bookmarkStart w:id="19" w:name="_Ref479663564"/>
      <w:r w:rsidRPr="00982F5B">
        <w:rPr>
          <w:rFonts w:cs="Arial"/>
          <w:szCs w:val="18"/>
        </w:rPr>
        <w:t>Wykonawca zobowiązuje się świadczyć gwarancję przez okres ......................</w:t>
      </w:r>
      <w:bookmarkEnd w:id="19"/>
    </w:p>
    <w:p w:rsidR="003E3225" w:rsidRPr="00982F5B" w:rsidRDefault="003E3225" w:rsidP="00EE6332">
      <w:pPr>
        <w:numPr>
          <w:ilvl w:val="0"/>
          <w:numId w:val="18"/>
        </w:numPr>
        <w:tabs>
          <w:tab w:val="clear" w:pos="340"/>
        </w:tabs>
        <w:rPr>
          <w:rFonts w:cs="Arial"/>
          <w:szCs w:val="18"/>
        </w:rPr>
      </w:pPr>
      <w:r w:rsidRPr="00982F5B">
        <w:rPr>
          <w:rFonts w:cs="Arial"/>
          <w:szCs w:val="18"/>
        </w:rPr>
        <w:t>Wykonawca gwarantuje Zamawiającemu, że wykonany i dostarczony Zamawiającemu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przedmiot Umowy będzie należytej jakości, wolny od wad oraz będzie spełniać wszelkie wymogi określone w Umowie i SOPZ.</w:t>
      </w:r>
    </w:p>
    <w:p w:rsidR="00615284" w:rsidRDefault="003E3225">
      <w:pPr>
        <w:numPr>
          <w:ilvl w:val="0"/>
          <w:numId w:val="18"/>
        </w:numPr>
        <w:tabs>
          <w:tab w:val="clear" w:pos="340"/>
        </w:tabs>
        <w:rPr>
          <w:rFonts w:cs="Arial"/>
          <w:szCs w:val="18"/>
        </w:rPr>
      </w:pPr>
      <w:r w:rsidRPr="00982F5B">
        <w:rPr>
          <w:rFonts w:cs="Arial"/>
          <w:szCs w:val="18"/>
        </w:rPr>
        <w:t>Wykonawca w ramach udzielonej gwarancji ponosi pełną odpowiedzialność za prawidłowe działanie Oprogramowania i Oprogramowania standardowego. W przypadku wystąpienia nieprawidłowości, tj. awarii, usterki lub wady Wykona</w:t>
      </w:r>
      <w:r w:rsidRPr="00982F5B">
        <w:rPr>
          <w:rFonts w:cs="Arial"/>
          <w:szCs w:val="18"/>
        </w:rPr>
        <w:t>w</w:t>
      </w:r>
      <w:r w:rsidRPr="00982F5B">
        <w:rPr>
          <w:rFonts w:cs="Arial"/>
          <w:szCs w:val="18"/>
        </w:rPr>
        <w:t>ca jest zobowiązany do</w:t>
      </w:r>
      <w:r>
        <w:rPr>
          <w:rFonts w:cs="Arial"/>
          <w:szCs w:val="18"/>
        </w:rPr>
        <w:t xml:space="preserve"> potwierdzenia przyjęcia zgłoszenia oraz</w:t>
      </w:r>
      <w:r w:rsidRPr="00982F5B">
        <w:rPr>
          <w:rFonts w:cs="Arial"/>
          <w:szCs w:val="18"/>
        </w:rPr>
        <w:t xml:space="preserve"> nieodpłatnego ich usunięcia w terminach określonych w poniższej tabeli,</w:t>
      </w:r>
      <w:r w:rsidR="00A07678">
        <w:rPr>
          <w:rFonts w:cs="Arial"/>
          <w:szCs w:val="18"/>
        </w:rPr>
        <w:br w:type="page"/>
      </w:r>
    </w:p>
    <w:tbl>
      <w:tblPr>
        <w:tblW w:w="8670" w:type="dxa"/>
        <w:tblInd w:w="454" w:type="dxa"/>
        <w:tblLayout w:type="fixed"/>
        <w:tblCellMar>
          <w:left w:w="180" w:type="dxa"/>
          <w:right w:w="180" w:type="dxa"/>
        </w:tblCellMar>
        <w:tblLook w:val="00A0"/>
      </w:tblPr>
      <w:tblGrid>
        <w:gridCol w:w="2940"/>
        <w:gridCol w:w="2721"/>
        <w:gridCol w:w="3009"/>
      </w:tblGrid>
      <w:tr w:rsidR="003E3225" w:rsidRPr="00982F5B" w:rsidTr="002D160E">
        <w:trPr>
          <w:trHeight w:val="577"/>
        </w:trPr>
        <w:tc>
          <w:tcPr>
            <w:tcW w:w="2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:rsidR="003E3225" w:rsidRPr="00982F5B" w:rsidRDefault="003E3225" w:rsidP="001474FD">
            <w:pPr>
              <w:tabs>
                <w:tab w:val="left" w:pos="426"/>
                <w:tab w:val="left" w:pos="567"/>
                <w:tab w:val="left" w:pos="851"/>
              </w:tabs>
              <w:jc w:val="center"/>
              <w:rPr>
                <w:rFonts w:cs="Arial"/>
                <w:szCs w:val="18"/>
              </w:rPr>
            </w:pPr>
            <w:r w:rsidRPr="00982F5B">
              <w:rPr>
                <w:rFonts w:cs="Arial"/>
                <w:bCs/>
                <w:szCs w:val="18"/>
              </w:rPr>
              <w:t>Kategoria problemu</w:t>
            </w:r>
          </w:p>
        </w:tc>
        <w:tc>
          <w:tcPr>
            <w:tcW w:w="27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:rsidR="003E3225" w:rsidRPr="00982F5B" w:rsidRDefault="003E3225" w:rsidP="001474FD">
            <w:pPr>
              <w:tabs>
                <w:tab w:val="left" w:pos="426"/>
                <w:tab w:val="left" w:pos="567"/>
                <w:tab w:val="left" w:pos="851"/>
              </w:tabs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Maksymalny czas na p</w:t>
            </w:r>
            <w:r>
              <w:rPr>
                <w:rFonts w:cs="Arial"/>
                <w:bCs/>
                <w:szCs w:val="18"/>
              </w:rPr>
              <w:t>o</w:t>
            </w:r>
            <w:r>
              <w:rPr>
                <w:rFonts w:cs="Arial"/>
                <w:bCs/>
                <w:szCs w:val="18"/>
              </w:rPr>
              <w:t>twierdzenie przyjęcia zgł</w:t>
            </w:r>
            <w:r>
              <w:rPr>
                <w:rFonts w:cs="Arial"/>
                <w:bCs/>
                <w:szCs w:val="18"/>
              </w:rPr>
              <w:t>o</w:t>
            </w:r>
            <w:r>
              <w:rPr>
                <w:rFonts w:cs="Arial"/>
                <w:bCs/>
                <w:szCs w:val="18"/>
              </w:rPr>
              <w:t>szenia</w:t>
            </w:r>
          </w:p>
        </w:tc>
        <w:tc>
          <w:tcPr>
            <w:tcW w:w="30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:rsidR="003E3225" w:rsidRPr="00982F5B" w:rsidRDefault="003E3225" w:rsidP="001474FD">
            <w:pPr>
              <w:tabs>
                <w:tab w:val="left" w:pos="426"/>
                <w:tab w:val="left" w:pos="567"/>
                <w:tab w:val="left" w:pos="851"/>
              </w:tabs>
              <w:jc w:val="center"/>
              <w:rPr>
                <w:rFonts w:cs="Arial"/>
                <w:szCs w:val="18"/>
              </w:rPr>
            </w:pPr>
            <w:r w:rsidRPr="00982F5B">
              <w:rPr>
                <w:rFonts w:cs="Arial"/>
                <w:bCs/>
                <w:szCs w:val="18"/>
              </w:rPr>
              <w:t>Maksymalny czas usunięcia problemu</w:t>
            </w:r>
          </w:p>
        </w:tc>
      </w:tr>
      <w:tr w:rsidR="003E3225" w:rsidRPr="00982F5B" w:rsidTr="002D160E">
        <w:trPr>
          <w:trHeight w:val="406"/>
        </w:trPr>
        <w:tc>
          <w:tcPr>
            <w:tcW w:w="2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solid" w:color="FFFFFF" w:fill="FFFFFF"/>
            <w:vAlign w:val="center"/>
          </w:tcPr>
          <w:p w:rsidR="003E3225" w:rsidRPr="00982F5B" w:rsidRDefault="003E3225" w:rsidP="00D673C2">
            <w:pPr>
              <w:tabs>
                <w:tab w:val="left" w:pos="-2155"/>
              </w:tabs>
              <w:jc w:val="left"/>
              <w:rPr>
                <w:rFonts w:cs="Arial"/>
                <w:szCs w:val="18"/>
              </w:rPr>
            </w:pPr>
            <w:r w:rsidRPr="00982F5B">
              <w:rPr>
                <w:rFonts w:cs="Arial"/>
                <w:szCs w:val="18"/>
              </w:rPr>
              <w:t>awaria</w:t>
            </w:r>
          </w:p>
        </w:tc>
        <w:tc>
          <w:tcPr>
            <w:tcW w:w="27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solid" w:color="FFFFFF" w:fill="FFFFFF"/>
            <w:vAlign w:val="center"/>
          </w:tcPr>
          <w:p w:rsidR="003E3225" w:rsidRPr="00982F5B" w:rsidRDefault="003E3225" w:rsidP="001474FD">
            <w:pPr>
              <w:tabs>
                <w:tab w:val="left" w:pos="426"/>
                <w:tab w:val="left" w:pos="567"/>
                <w:tab w:val="left" w:pos="851"/>
              </w:tabs>
              <w:jc w:val="left"/>
              <w:rPr>
                <w:rFonts w:cs="Arial"/>
                <w:szCs w:val="18"/>
              </w:rPr>
            </w:pPr>
            <w:r w:rsidRPr="00982F5B">
              <w:rPr>
                <w:rFonts w:cs="Arial"/>
                <w:szCs w:val="18"/>
              </w:rPr>
              <w:t>4 godziny robocze</w:t>
            </w:r>
          </w:p>
        </w:tc>
        <w:tc>
          <w:tcPr>
            <w:tcW w:w="30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solid" w:color="FFFFFF" w:fill="FFFFFF"/>
            <w:vAlign w:val="center"/>
          </w:tcPr>
          <w:p w:rsidR="003E3225" w:rsidRPr="00982F5B" w:rsidRDefault="003E3225" w:rsidP="00D673C2">
            <w:pPr>
              <w:jc w:val="left"/>
              <w:rPr>
                <w:rFonts w:cs="Arial"/>
                <w:szCs w:val="18"/>
              </w:rPr>
            </w:pPr>
            <w:r w:rsidRPr="00982F5B">
              <w:rPr>
                <w:rFonts w:cs="Arial"/>
                <w:szCs w:val="18"/>
              </w:rPr>
              <w:t xml:space="preserve"> 2 dni robocze</w:t>
            </w:r>
          </w:p>
        </w:tc>
      </w:tr>
      <w:tr w:rsidR="003E3225" w:rsidRPr="00982F5B" w:rsidTr="002D160E">
        <w:trPr>
          <w:trHeight w:val="373"/>
        </w:trPr>
        <w:tc>
          <w:tcPr>
            <w:tcW w:w="2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solid" w:color="FFFFFF" w:fill="FFFFFF"/>
            <w:vAlign w:val="center"/>
          </w:tcPr>
          <w:p w:rsidR="003E3225" w:rsidRPr="00982F5B" w:rsidRDefault="003E3225" w:rsidP="00D673C2">
            <w:pPr>
              <w:jc w:val="left"/>
              <w:rPr>
                <w:rFonts w:cs="Arial"/>
                <w:szCs w:val="18"/>
              </w:rPr>
            </w:pPr>
            <w:r w:rsidRPr="00982F5B">
              <w:rPr>
                <w:rFonts w:cs="Arial"/>
                <w:szCs w:val="18"/>
              </w:rPr>
              <w:t>usterka</w:t>
            </w:r>
          </w:p>
        </w:tc>
        <w:tc>
          <w:tcPr>
            <w:tcW w:w="27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solid" w:color="FFFFFF" w:fill="FFFFFF"/>
            <w:vAlign w:val="center"/>
          </w:tcPr>
          <w:p w:rsidR="003E3225" w:rsidRPr="00982F5B" w:rsidRDefault="003E3225" w:rsidP="00D673C2">
            <w:pPr>
              <w:tabs>
                <w:tab w:val="left" w:pos="-9348"/>
              </w:tabs>
              <w:jc w:val="left"/>
              <w:rPr>
                <w:rFonts w:cs="Arial"/>
                <w:szCs w:val="18"/>
              </w:rPr>
            </w:pPr>
            <w:r w:rsidRPr="00982F5B">
              <w:rPr>
                <w:rFonts w:cs="Arial"/>
                <w:szCs w:val="18"/>
              </w:rPr>
              <w:t>1 dzień roboczy</w:t>
            </w:r>
          </w:p>
        </w:tc>
        <w:tc>
          <w:tcPr>
            <w:tcW w:w="30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solid" w:color="FFFFFF" w:fill="FFFFFF"/>
            <w:vAlign w:val="center"/>
          </w:tcPr>
          <w:p w:rsidR="003E3225" w:rsidRPr="00982F5B" w:rsidRDefault="003E3225" w:rsidP="00D673C2">
            <w:pPr>
              <w:tabs>
                <w:tab w:val="left" w:pos="-12069"/>
              </w:tabs>
              <w:jc w:val="left"/>
              <w:rPr>
                <w:rFonts w:cs="Arial"/>
                <w:szCs w:val="18"/>
              </w:rPr>
            </w:pPr>
            <w:r w:rsidRPr="00982F5B">
              <w:rPr>
                <w:rFonts w:cs="Arial"/>
                <w:szCs w:val="18"/>
              </w:rPr>
              <w:t xml:space="preserve"> 5 dni roboczych</w:t>
            </w:r>
          </w:p>
        </w:tc>
      </w:tr>
      <w:tr w:rsidR="003E3225" w:rsidRPr="00982F5B" w:rsidTr="002D160E">
        <w:trPr>
          <w:trHeight w:val="373"/>
        </w:trPr>
        <w:tc>
          <w:tcPr>
            <w:tcW w:w="2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solid" w:color="FFFFFF" w:fill="FFFFFF"/>
            <w:vAlign w:val="center"/>
          </w:tcPr>
          <w:p w:rsidR="003E3225" w:rsidRPr="00982F5B" w:rsidRDefault="003E3225" w:rsidP="00D673C2">
            <w:pPr>
              <w:tabs>
                <w:tab w:val="left" w:pos="-5274"/>
                <w:tab w:val="left" w:pos="-3006"/>
              </w:tabs>
              <w:jc w:val="left"/>
              <w:rPr>
                <w:rFonts w:cs="Arial"/>
                <w:szCs w:val="18"/>
              </w:rPr>
            </w:pPr>
            <w:r w:rsidRPr="00982F5B">
              <w:rPr>
                <w:rFonts w:cs="Arial"/>
                <w:szCs w:val="18"/>
              </w:rPr>
              <w:t>wada</w:t>
            </w:r>
          </w:p>
        </w:tc>
        <w:tc>
          <w:tcPr>
            <w:tcW w:w="27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solid" w:color="FFFFFF" w:fill="FFFFFF"/>
            <w:vAlign w:val="center"/>
          </w:tcPr>
          <w:p w:rsidR="003E3225" w:rsidRPr="00982F5B" w:rsidRDefault="003E3225" w:rsidP="00D673C2">
            <w:pPr>
              <w:jc w:val="left"/>
              <w:rPr>
                <w:rFonts w:cs="Arial"/>
                <w:szCs w:val="18"/>
              </w:rPr>
            </w:pPr>
            <w:r w:rsidRPr="00982F5B">
              <w:rPr>
                <w:rFonts w:cs="Arial"/>
                <w:szCs w:val="18"/>
              </w:rPr>
              <w:t>1 dzień roboczy</w:t>
            </w:r>
          </w:p>
        </w:tc>
        <w:tc>
          <w:tcPr>
            <w:tcW w:w="30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solid" w:color="FFFFFF" w:fill="FFFFFF"/>
            <w:vAlign w:val="center"/>
          </w:tcPr>
          <w:p w:rsidR="003E3225" w:rsidRPr="00982F5B" w:rsidRDefault="003E3225" w:rsidP="00D673C2">
            <w:pPr>
              <w:tabs>
                <w:tab w:val="left" w:pos="-10510"/>
              </w:tabs>
              <w:jc w:val="left"/>
              <w:rPr>
                <w:rFonts w:cs="Arial"/>
                <w:szCs w:val="18"/>
              </w:rPr>
            </w:pPr>
            <w:r w:rsidRPr="00982F5B">
              <w:rPr>
                <w:rFonts w:cs="Arial"/>
                <w:szCs w:val="18"/>
              </w:rPr>
              <w:t xml:space="preserve"> 5 dni roboczych</w:t>
            </w:r>
          </w:p>
        </w:tc>
      </w:tr>
    </w:tbl>
    <w:p w:rsidR="003E3225" w:rsidRPr="00982F5B" w:rsidRDefault="003E3225" w:rsidP="001474FD">
      <w:pPr>
        <w:tabs>
          <w:tab w:val="left" w:pos="426"/>
          <w:tab w:val="left" w:pos="567"/>
          <w:tab w:val="left" w:pos="851"/>
        </w:tabs>
        <w:rPr>
          <w:rFonts w:cs="Arial"/>
          <w:szCs w:val="18"/>
        </w:rPr>
      </w:pPr>
    </w:p>
    <w:p w:rsidR="003E3225" w:rsidRPr="00982F5B" w:rsidRDefault="003E3225" w:rsidP="00CA456E">
      <w:pPr>
        <w:keepNext/>
        <w:ind w:left="340"/>
        <w:rPr>
          <w:rFonts w:cs="Arial"/>
          <w:szCs w:val="18"/>
        </w:rPr>
      </w:pPr>
      <w:r w:rsidRPr="00982F5B">
        <w:rPr>
          <w:rFonts w:cs="Arial"/>
          <w:szCs w:val="18"/>
        </w:rPr>
        <w:t>gdzie kategorie problemu rozumiane są jako:</w:t>
      </w:r>
    </w:p>
    <w:p w:rsidR="003E3225" w:rsidRPr="00982F5B" w:rsidRDefault="003E3225" w:rsidP="00490F23">
      <w:pPr>
        <w:tabs>
          <w:tab w:val="left" w:pos="-4678"/>
        </w:tabs>
        <w:ind w:left="340"/>
        <w:rPr>
          <w:rFonts w:cs="Arial"/>
          <w:szCs w:val="18"/>
        </w:rPr>
      </w:pPr>
      <w:r w:rsidRPr="00982F5B">
        <w:rPr>
          <w:rFonts w:cs="Arial"/>
          <w:szCs w:val="18"/>
        </w:rPr>
        <w:t>awaria – wystąpił problem, którego skutki spowodowały całkowite zatrzymanie prac;</w:t>
      </w:r>
    </w:p>
    <w:p w:rsidR="003E3225" w:rsidRPr="00982F5B" w:rsidRDefault="003E3225" w:rsidP="00490F23">
      <w:pPr>
        <w:tabs>
          <w:tab w:val="left" w:pos="-2835"/>
          <w:tab w:val="left" w:pos="-2410"/>
        </w:tabs>
        <w:ind w:left="340"/>
        <w:rPr>
          <w:rFonts w:cs="Arial"/>
          <w:szCs w:val="18"/>
        </w:rPr>
      </w:pPr>
      <w:r w:rsidRPr="00982F5B">
        <w:rPr>
          <w:rFonts w:cs="Arial"/>
          <w:szCs w:val="18"/>
        </w:rPr>
        <w:t>usterka– wystąpił problem stwarzający istotne ograniczenie w działaniu narzędzia;</w:t>
      </w:r>
    </w:p>
    <w:p w:rsidR="003E3225" w:rsidRPr="00982F5B" w:rsidRDefault="003E3225" w:rsidP="00490F23">
      <w:pPr>
        <w:tabs>
          <w:tab w:val="left" w:pos="-2835"/>
        </w:tabs>
        <w:ind w:left="340"/>
        <w:rPr>
          <w:rFonts w:cs="Arial"/>
          <w:szCs w:val="18"/>
        </w:rPr>
      </w:pPr>
      <w:r w:rsidRPr="00982F5B">
        <w:rPr>
          <w:rFonts w:cs="Arial"/>
          <w:szCs w:val="18"/>
        </w:rPr>
        <w:t>wada – narzędzie nie funkcjonuje zgodnie z dokumentacją.</w:t>
      </w:r>
    </w:p>
    <w:p w:rsidR="003E3225" w:rsidRPr="00982F5B" w:rsidRDefault="003E3225" w:rsidP="00490F23">
      <w:pPr>
        <w:tabs>
          <w:tab w:val="left" w:pos="426"/>
          <w:tab w:val="left" w:pos="567"/>
          <w:tab w:val="left" w:pos="851"/>
        </w:tabs>
        <w:ind w:left="340"/>
        <w:rPr>
          <w:rFonts w:cs="Arial"/>
          <w:szCs w:val="18"/>
        </w:rPr>
      </w:pPr>
    </w:p>
    <w:p w:rsidR="003E3225" w:rsidRPr="000F4E74" w:rsidRDefault="003E3225" w:rsidP="00490F23">
      <w:pPr>
        <w:tabs>
          <w:tab w:val="left" w:pos="-2127"/>
        </w:tabs>
        <w:ind w:left="340"/>
        <w:rPr>
          <w:rFonts w:cs="Arial"/>
          <w:color w:val="000000"/>
          <w:szCs w:val="18"/>
        </w:rPr>
      </w:pPr>
      <w:r w:rsidRPr="00982F5B">
        <w:rPr>
          <w:rFonts w:cs="Arial"/>
          <w:szCs w:val="18"/>
        </w:rPr>
        <w:t xml:space="preserve">Problem uważa się za </w:t>
      </w:r>
      <w:r w:rsidRPr="000F4E74">
        <w:rPr>
          <w:rFonts w:cs="Arial"/>
          <w:color w:val="000000"/>
          <w:szCs w:val="18"/>
        </w:rPr>
        <w:t>rozwiązany w przypadku, gdy zmiana wykonana, dostarczona lub zalecona w dostarczonych przez Wykonawcę narzędziach, spowoduje przywrócenie ich funkcjonalności w pełni zgodnej z dokumentacją.</w:t>
      </w:r>
    </w:p>
    <w:p w:rsidR="003E3225" w:rsidRPr="000F4E74" w:rsidRDefault="003E3225" w:rsidP="00EE6332">
      <w:pPr>
        <w:numPr>
          <w:ilvl w:val="0"/>
          <w:numId w:val="18"/>
        </w:numPr>
        <w:tabs>
          <w:tab w:val="clear" w:pos="340"/>
        </w:tabs>
        <w:rPr>
          <w:rFonts w:cs="Arial"/>
          <w:color w:val="000000"/>
          <w:szCs w:val="18"/>
        </w:rPr>
      </w:pPr>
      <w:r w:rsidRPr="000F4E74">
        <w:rPr>
          <w:rFonts w:cs="Arial"/>
          <w:color w:val="000000"/>
          <w:szCs w:val="18"/>
        </w:rPr>
        <w:t>Wykonawca po konsultacji z Zamawiającym przedstawi procedury obsługi awarii, usterek i wad przedmiotu Umowy (uwzględniające sposoby ich zgłaszania, usuwania oraz dokumentowania). Powyższe powinno nastąpić do dnia ro</w:t>
      </w:r>
      <w:r w:rsidRPr="000F4E74">
        <w:rPr>
          <w:rFonts w:cs="Arial"/>
          <w:color w:val="000000"/>
          <w:szCs w:val="18"/>
        </w:rPr>
        <w:t>z</w:t>
      </w:r>
      <w:r w:rsidRPr="000F4E74">
        <w:rPr>
          <w:rFonts w:cs="Arial"/>
          <w:color w:val="000000"/>
          <w:szCs w:val="18"/>
        </w:rPr>
        <w:t>poczęcia obowiązywania gwarancji. Procedury obsługi będą podlegały akceptacji ze strony Zamawiającego, a</w:t>
      </w:r>
      <w:r w:rsidR="00CA456E">
        <w:rPr>
          <w:rFonts w:cs="Arial"/>
          <w:color w:val="000000"/>
          <w:szCs w:val="18"/>
        </w:rPr>
        <w:t> </w:t>
      </w:r>
      <w:r w:rsidRPr="000F4E74">
        <w:rPr>
          <w:rFonts w:cs="Arial"/>
          <w:color w:val="000000"/>
          <w:szCs w:val="18"/>
        </w:rPr>
        <w:t>w</w:t>
      </w:r>
      <w:r w:rsidR="00CA456E">
        <w:rPr>
          <w:rFonts w:cs="Arial"/>
          <w:color w:val="000000"/>
          <w:szCs w:val="18"/>
        </w:rPr>
        <w:t> </w:t>
      </w:r>
      <w:r w:rsidRPr="000F4E74">
        <w:rPr>
          <w:rFonts w:cs="Arial"/>
          <w:color w:val="000000"/>
          <w:szCs w:val="18"/>
        </w:rPr>
        <w:t>szczególnym przypadku mogą być przez niego określone. Procedury te powinny omawiać przynajmniej następ</w:t>
      </w:r>
      <w:r w:rsidRPr="000F4E74">
        <w:rPr>
          <w:rFonts w:cs="Arial"/>
          <w:color w:val="000000"/>
          <w:szCs w:val="18"/>
        </w:rPr>
        <w:t>u</w:t>
      </w:r>
      <w:r w:rsidRPr="000F4E74">
        <w:rPr>
          <w:rFonts w:cs="Arial"/>
          <w:color w:val="000000"/>
          <w:szCs w:val="18"/>
        </w:rPr>
        <w:t>jące zagadnienia:</w:t>
      </w:r>
    </w:p>
    <w:p w:rsidR="003E3225" w:rsidRPr="00982F5B" w:rsidRDefault="003E3225" w:rsidP="00EE6332">
      <w:pPr>
        <w:numPr>
          <w:ilvl w:val="1"/>
          <w:numId w:val="18"/>
        </w:numPr>
        <w:tabs>
          <w:tab w:val="clear" w:pos="1135"/>
        </w:tabs>
        <w:ind w:left="907" w:hanging="340"/>
        <w:rPr>
          <w:rFonts w:cs="Arial"/>
          <w:szCs w:val="18"/>
        </w:rPr>
      </w:pPr>
      <w:bookmarkStart w:id="20" w:name="_Ref479067928"/>
      <w:r w:rsidRPr="000F4E74">
        <w:rPr>
          <w:rFonts w:cs="Arial"/>
          <w:color w:val="000000"/>
          <w:szCs w:val="18"/>
        </w:rPr>
        <w:t>sposób zgłaszania problemu (kontakty telefoniczne</w:t>
      </w:r>
      <w:r w:rsidRPr="00982F5B">
        <w:rPr>
          <w:rFonts w:cs="Arial"/>
          <w:szCs w:val="18"/>
        </w:rPr>
        <w:t xml:space="preserve"> i mailowe do Wykonawcy, na które należy kierować zgł</w:t>
      </w:r>
      <w:r w:rsidRPr="00982F5B">
        <w:rPr>
          <w:rFonts w:cs="Arial"/>
          <w:szCs w:val="18"/>
        </w:rPr>
        <w:t>o</w:t>
      </w:r>
      <w:r w:rsidRPr="00982F5B">
        <w:rPr>
          <w:rFonts w:cs="Arial"/>
          <w:szCs w:val="18"/>
        </w:rPr>
        <w:t>szenia),</w:t>
      </w:r>
      <w:bookmarkEnd w:id="20"/>
    </w:p>
    <w:p w:rsidR="003E3225" w:rsidRPr="00982F5B" w:rsidRDefault="003E3225" w:rsidP="00EE6332">
      <w:pPr>
        <w:numPr>
          <w:ilvl w:val="1"/>
          <w:numId w:val="18"/>
        </w:numPr>
        <w:tabs>
          <w:tab w:val="clear" w:pos="1135"/>
        </w:tabs>
        <w:ind w:left="907" w:hanging="340"/>
        <w:rPr>
          <w:rFonts w:cs="Arial"/>
          <w:szCs w:val="18"/>
        </w:rPr>
      </w:pPr>
      <w:bookmarkStart w:id="21" w:name="_Ref479067932"/>
      <w:r w:rsidRPr="00982F5B">
        <w:rPr>
          <w:rFonts w:cs="Arial"/>
          <w:szCs w:val="18"/>
        </w:rPr>
        <w:t>wzory dokumentów zgłoszeń zawierające niezbędne z punktu widzenia Wykonawcy informacje do zlokaliz</w:t>
      </w:r>
      <w:r w:rsidRPr="00982F5B">
        <w:rPr>
          <w:rFonts w:cs="Arial"/>
          <w:szCs w:val="18"/>
        </w:rPr>
        <w:t>o</w:t>
      </w:r>
      <w:r w:rsidRPr="00982F5B">
        <w:rPr>
          <w:rFonts w:cs="Arial"/>
          <w:szCs w:val="18"/>
        </w:rPr>
        <w:t>wania i usunięcia problemu,</w:t>
      </w:r>
      <w:bookmarkEnd w:id="21"/>
    </w:p>
    <w:p w:rsidR="003E3225" w:rsidRPr="00982F5B" w:rsidRDefault="003E3225" w:rsidP="00EE6332">
      <w:pPr>
        <w:numPr>
          <w:ilvl w:val="1"/>
          <w:numId w:val="18"/>
        </w:numPr>
        <w:tabs>
          <w:tab w:val="clear" w:pos="1135"/>
        </w:tabs>
        <w:ind w:left="907" w:hanging="340"/>
        <w:rPr>
          <w:rFonts w:cs="Arial"/>
          <w:szCs w:val="18"/>
        </w:rPr>
      </w:pPr>
      <w:r w:rsidRPr="00982F5B">
        <w:rPr>
          <w:rFonts w:cs="Arial"/>
          <w:szCs w:val="18"/>
        </w:rPr>
        <w:t>dodatkowo Wykonawca uzgodni z Zamawiającym system pomiarowy pozwalający kontrolować czasy, jakie upływają na skontaktowanie się z osobą upoważnioną do przyjęcia zgłoszenia (w szczególności zgłoszenie może zostać przesłane drogą mailową), czas reakcji na zgłoszenie oraz czas usunięcia problemu,</w:t>
      </w:r>
    </w:p>
    <w:p w:rsidR="003E3225" w:rsidRPr="00982F5B" w:rsidRDefault="003E3225" w:rsidP="00EE6332">
      <w:pPr>
        <w:numPr>
          <w:ilvl w:val="1"/>
          <w:numId w:val="18"/>
        </w:numPr>
        <w:tabs>
          <w:tab w:val="clear" w:pos="1135"/>
          <w:tab w:val="left" w:pos="-2127"/>
          <w:tab w:val="left" w:pos="-1985"/>
        </w:tabs>
        <w:ind w:left="907" w:hanging="340"/>
        <w:rPr>
          <w:rFonts w:cs="Arial"/>
          <w:szCs w:val="18"/>
        </w:rPr>
      </w:pPr>
      <w:bookmarkStart w:id="22" w:name="_Ref479067945"/>
      <w:r w:rsidRPr="00982F5B">
        <w:rPr>
          <w:rFonts w:cs="Arial"/>
          <w:szCs w:val="18"/>
        </w:rPr>
        <w:t>sposób wykonania naprawy.</w:t>
      </w:r>
      <w:bookmarkEnd w:id="22"/>
    </w:p>
    <w:p w:rsidR="003E3225" w:rsidRPr="00982F5B" w:rsidRDefault="003E3225" w:rsidP="00EE6332">
      <w:pPr>
        <w:numPr>
          <w:ilvl w:val="0"/>
          <w:numId w:val="18"/>
        </w:numPr>
        <w:tabs>
          <w:tab w:val="clear" w:pos="340"/>
        </w:tabs>
        <w:rPr>
          <w:rFonts w:cs="Arial"/>
          <w:szCs w:val="18"/>
        </w:rPr>
      </w:pPr>
      <w:r w:rsidRPr="00982F5B">
        <w:rPr>
          <w:rFonts w:cs="Arial"/>
          <w:szCs w:val="18"/>
        </w:rPr>
        <w:t>Wykonawca zobowiązany jest prowadzić rejestr interwencji gwarancyjnych dający możliwość bieżącego wglądu do informacji dotyczących czynności opisanych w pkt.</w:t>
      </w:r>
      <w:fldSimple w:instr=" REF _Ref479067928 \w \h  \* MERGEFORMAT ">
        <w:r w:rsidR="00F257F3" w:rsidRPr="00F257F3">
          <w:rPr>
            <w:rFonts w:cs="Arial"/>
            <w:szCs w:val="18"/>
          </w:rPr>
          <w:t>6.a)</w:t>
        </w:r>
      </w:fldSimple>
      <w:r w:rsidRPr="00982F5B">
        <w:rPr>
          <w:rFonts w:cs="Arial"/>
          <w:szCs w:val="18"/>
        </w:rPr>
        <w:t>-</w:t>
      </w:r>
      <w:fldSimple w:instr=" REF _Ref479067945 \n \h  \* MERGEFORMAT ">
        <w:r w:rsidR="00F257F3" w:rsidRPr="00F257F3">
          <w:rPr>
            <w:rFonts w:cs="Arial"/>
            <w:szCs w:val="18"/>
          </w:rPr>
          <w:t>d)</w:t>
        </w:r>
      </w:fldSimple>
      <w:r w:rsidRPr="00982F5B">
        <w:rPr>
          <w:rFonts w:cs="Arial"/>
          <w:szCs w:val="18"/>
        </w:rPr>
        <w:t>.</w:t>
      </w:r>
    </w:p>
    <w:p w:rsidR="003E3225" w:rsidRPr="00982F5B" w:rsidRDefault="003E3225" w:rsidP="00EE6332">
      <w:pPr>
        <w:numPr>
          <w:ilvl w:val="0"/>
          <w:numId w:val="18"/>
        </w:numPr>
        <w:tabs>
          <w:tab w:val="left" w:pos="426"/>
          <w:tab w:val="left" w:pos="567"/>
          <w:tab w:val="left" w:pos="851"/>
        </w:tabs>
        <w:rPr>
          <w:rFonts w:cs="Arial"/>
          <w:szCs w:val="18"/>
        </w:rPr>
      </w:pPr>
      <w:r w:rsidRPr="00982F5B">
        <w:rPr>
          <w:rFonts w:cs="Arial"/>
          <w:szCs w:val="18"/>
        </w:rPr>
        <w:t>Udzielona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przez Wykonawcę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gwarancja przedłuża się o okres upływający od dnia zawiadomienia Wykonawcy o w</w:t>
      </w:r>
      <w:r w:rsidRPr="00982F5B">
        <w:rPr>
          <w:rFonts w:cs="Arial"/>
          <w:szCs w:val="18"/>
        </w:rPr>
        <w:t>y</w:t>
      </w:r>
      <w:r w:rsidRPr="00982F5B">
        <w:rPr>
          <w:rFonts w:cs="Arial"/>
          <w:szCs w:val="18"/>
        </w:rPr>
        <w:t>kryciu problemu do dnia jego usunięcia, potwierdzonego przez Zamawiającego.</w:t>
      </w:r>
    </w:p>
    <w:p w:rsidR="003E3225" w:rsidRDefault="003E3225" w:rsidP="00380F2A">
      <w:pPr>
        <w:numPr>
          <w:ilvl w:val="0"/>
          <w:numId w:val="18"/>
        </w:numPr>
        <w:tabs>
          <w:tab w:val="left" w:pos="426"/>
          <w:tab w:val="left" w:pos="567"/>
          <w:tab w:val="left" w:pos="851"/>
        </w:tabs>
        <w:rPr>
          <w:rFonts w:cs="Arial"/>
          <w:szCs w:val="18"/>
        </w:rPr>
      </w:pPr>
      <w:r w:rsidRPr="00982F5B">
        <w:rPr>
          <w:rFonts w:cs="Arial"/>
          <w:szCs w:val="18"/>
        </w:rPr>
        <w:t>Wykonawca udziela Zamawiającemu gwarancji na usunięcie wszelkich nieprawidłowości dotyczących danych modelu 3D.</w:t>
      </w:r>
      <w:r>
        <w:rPr>
          <w:rFonts w:cs="Arial"/>
          <w:szCs w:val="18"/>
        </w:rPr>
        <w:t xml:space="preserve"> </w:t>
      </w:r>
      <w:r w:rsidRPr="00982F5B">
        <w:rPr>
          <w:rFonts w:cs="Arial"/>
          <w:szCs w:val="18"/>
        </w:rPr>
        <w:t>Nieprawidłowości powinny być usunięte nie później niż 7 dni od przyjęcia zgłoszenia przez Wykonawcę, które powinno być przyjęte w czasie nie dłuższym, niż 1 dzień roboczy.</w:t>
      </w:r>
    </w:p>
    <w:p w:rsidR="003E3225" w:rsidRPr="00982F5B" w:rsidRDefault="003E3225" w:rsidP="009E2D5D">
      <w:pPr>
        <w:pStyle w:val="ParagrafZD"/>
      </w:pPr>
    </w:p>
    <w:p w:rsidR="003E3225" w:rsidRPr="008A0D9E" w:rsidRDefault="003E3225" w:rsidP="00704D8C">
      <w:pPr>
        <w:pStyle w:val="Tytu"/>
      </w:pPr>
      <w:r w:rsidRPr="008A0D9E">
        <w:t>RĘKOJMIA</w:t>
      </w:r>
    </w:p>
    <w:p w:rsidR="003E3225" w:rsidRPr="00594E29" w:rsidRDefault="003E3225" w:rsidP="00EE6332">
      <w:pPr>
        <w:pStyle w:val="Akapitzlist"/>
        <w:numPr>
          <w:ilvl w:val="6"/>
          <w:numId w:val="18"/>
        </w:numPr>
        <w:tabs>
          <w:tab w:val="clear" w:pos="2210"/>
          <w:tab w:val="left" w:pos="-3544"/>
          <w:tab w:val="left" w:pos="-2268"/>
          <w:tab w:val="left" w:pos="-1843"/>
        </w:tabs>
        <w:ind w:left="340"/>
        <w:rPr>
          <w:rFonts w:cs="Arial"/>
          <w:szCs w:val="18"/>
        </w:rPr>
      </w:pPr>
      <w:r w:rsidRPr="00594E29">
        <w:rPr>
          <w:rFonts w:cs="Arial"/>
          <w:szCs w:val="18"/>
        </w:rPr>
        <w:t xml:space="preserve">Wykonawca </w:t>
      </w:r>
      <w:r w:rsidRPr="000F4E74">
        <w:rPr>
          <w:rFonts w:cs="Arial"/>
          <w:color w:val="000000"/>
          <w:szCs w:val="18"/>
        </w:rPr>
        <w:t>zapewnia</w:t>
      </w:r>
      <w:r w:rsidRPr="00594E29">
        <w:rPr>
          <w:rFonts w:cs="Arial"/>
          <w:szCs w:val="18"/>
        </w:rPr>
        <w:t xml:space="preserve"> Zamawiającemu, że wykonany i dostarczony do Zamawiającego przedmiot Umowy będzie należytej jakości, wolny od wad oraz spełniać będzie wszelkie wymogi określone w Umowie.</w:t>
      </w:r>
    </w:p>
    <w:p w:rsidR="003E3225" w:rsidRPr="00522134" w:rsidRDefault="003E3225" w:rsidP="00EE6332">
      <w:pPr>
        <w:pStyle w:val="Akapitzlist"/>
        <w:numPr>
          <w:ilvl w:val="6"/>
          <w:numId w:val="18"/>
        </w:numPr>
        <w:tabs>
          <w:tab w:val="clear" w:pos="2210"/>
          <w:tab w:val="left" w:pos="426"/>
          <w:tab w:val="left" w:pos="567"/>
          <w:tab w:val="left" w:pos="851"/>
        </w:tabs>
        <w:ind w:left="340"/>
        <w:rPr>
          <w:rFonts w:cs="Arial"/>
          <w:szCs w:val="18"/>
        </w:rPr>
      </w:pPr>
      <w:r w:rsidRPr="00CA456E">
        <w:rPr>
          <w:rFonts w:cs="Arial"/>
          <w:spacing w:val="-2"/>
          <w:szCs w:val="18"/>
        </w:rPr>
        <w:t>Jeżeli w okresie rękojmi w trakcie korzystania przez Zamawiającego przedmiotu Umowy okaże się, że posiada on wady, Wykonawca zobowiązany jest do nieodpłatnego usunięcia wad w terminie wyznaczonym przez Zamawiającego</w:t>
      </w:r>
      <w:r w:rsidRPr="00522134">
        <w:rPr>
          <w:rFonts w:cs="Arial"/>
          <w:szCs w:val="18"/>
        </w:rPr>
        <w:t>.</w:t>
      </w:r>
    </w:p>
    <w:p w:rsidR="003E3225" w:rsidRPr="00522134" w:rsidRDefault="003E3225" w:rsidP="00EE6332">
      <w:pPr>
        <w:pStyle w:val="Akapitzlist"/>
        <w:numPr>
          <w:ilvl w:val="6"/>
          <w:numId w:val="18"/>
        </w:numPr>
        <w:tabs>
          <w:tab w:val="clear" w:pos="2210"/>
          <w:tab w:val="left" w:pos="426"/>
          <w:tab w:val="left" w:pos="567"/>
          <w:tab w:val="left" w:pos="851"/>
        </w:tabs>
        <w:ind w:left="340"/>
        <w:rPr>
          <w:rFonts w:cs="Arial"/>
          <w:color w:val="000000"/>
          <w:szCs w:val="18"/>
        </w:rPr>
      </w:pPr>
      <w:r w:rsidRPr="00522134">
        <w:rPr>
          <w:rFonts w:cs="Arial"/>
          <w:szCs w:val="18"/>
        </w:rPr>
        <w:t>Bieg rękojmi rozpoczyna się w dniu odbioru końcowego przedmiotu zamówienia dokonanego przez Zamawiającego i</w:t>
      </w:r>
      <w:r w:rsidR="00CA456E">
        <w:rPr>
          <w:rFonts w:cs="Arial"/>
          <w:szCs w:val="18"/>
        </w:rPr>
        <w:t> </w:t>
      </w:r>
      <w:r w:rsidRPr="00522134">
        <w:rPr>
          <w:rFonts w:cs="Arial"/>
          <w:szCs w:val="18"/>
        </w:rPr>
        <w:t>wynosi 36 miesięcy.</w:t>
      </w:r>
    </w:p>
    <w:p w:rsidR="00CA456E" w:rsidRDefault="003E3225" w:rsidP="00EE6332">
      <w:pPr>
        <w:pStyle w:val="Akapitzlist"/>
        <w:numPr>
          <w:ilvl w:val="6"/>
          <w:numId w:val="18"/>
        </w:numPr>
        <w:tabs>
          <w:tab w:val="clear" w:pos="2210"/>
          <w:tab w:val="left" w:pos="426"/>
          <w:tab w:val="left" w:pos="567"/>
          <w:tab w:val="left" w:pos="851"/>
        </w:tabs>
        <w:ind w:left="340"/>
        <w:rPr>
          <w:rFonts w:cs="Arial"/>
          <w:szCs w:val="18"/>
        </w:rPr>
      </w:pPr>
      <w:r>
        <w:rPr>
          <w:rFonts w:cs="Arial"/>
          <w:szCs w:val="18"/>
        </w:rPr>
        <w:t>Jeżeli Wykonawca nie usunie wskazanej wady w terminie ustalonym zgodnie z postanowieniem ust. 2 Zamawiający ma prawo zlecić usunięcie wad osobie trzeciej na koszt Wykonawcy.</w:t>
      </w:r>
    </w:p>
    <w:p w:rsidR="003E3225" w:rsidRPr="00982F5B" w:rsidRDefault="003E3225" w:rsidP="009E2D5D">
      <w:pPr>
        <w:pStyle w:val="ParagrafZD"/>
      </w:pPr>
    </w:p>
    <w:p w:rsidR="003E3225" w:rsidRPr="008A0D9E" w:rsidRDefault="003E3225" w:rsidP="00704D8C">
      <w:pPr>
        <w:pStyle w:val="Tytu"/>
      </w:pPr>
      <w:r w:rsidRPr="008A0D9E">
        <w:t>POSTANOWIENIA KOŃCOWE</w:t>
      </w:r>
    </w:p>
    <w:p w:rsidR="003E3225" w:rsidRPr="007845DD" w:rsidRDefault="003E3225" w:rsidP="00EE6332">
      <w:pPr>
        <w:pStyle w:val="Akapitzlist"/>
        <w:numPr>
          <w:ilvl w:val="0"/>
          <w:numId w:val="20"/>
        </w:numPr>
        <w:tabs>
          <w:tab w:val="left" w:pos="-2552"/>
        </w:tabs>
        <w:ind w:left="284" w:hanging="284"/>
        <w:rPr>
          <w:rFonts w:cs="Arial"/>
          <w:szCs w:val="18"/>
        </w:rPr>
      </w:pPr>
      <w:r w:rsidRPr="007845DD">
        <w:rPr>
          <w:rFonts w:cs="Arial"/>
          <w:szCs w:val="18"/>
        </w:rPr>
        <w:t>Wykonawca nie może, bez zgody Zamawiającego, przenieść obowiązków oraz uprawnień wynikających z Umowy na osoby trzecie.</w:t>
      </w:r>
    </w:p>
    <w:p w:rsidR="003E3225" w:rsidRPr="007845DD" w:rsidRDefault="003E3225" w:rsidP="00EE6332">
      <w:pPr>
        <w:pStyle w:val="Akapitzlist"/>
        <w:numPr>
          <w:ilvl w:val="0"/>
          <w:numId w:val="20"/>
        </w:numPr>
        <w:tabs>
          <w:tab w:val="left" w:pos="-2552"/>
        </w:tabs>
        <w:ind w:left="284" w:hanging="284"/>
        <w:rPr>
          <w:rFonts w:cs="Arial"/>
          <w:szCs w:val="18"/>
        </w:rPr>
      </w:pPr>
      <w:r w:rsidRPr="007845DD">
        <w:rPr>
          <w:rFonts w:cs="Arial"/>
          <w:szCs w:val="18"/>
        </w:rPr>
        <w:t>W sprawach nieuregulowanych Umową stosuje się przepisy Kodeksu cywilnego oraz ustawy - Prawo zamówień p</w:t>
      </w:r>
      <w:r w:rsidRPr="007845DD">
        <w:rPr>
          <w:rFonts w:cs="Arial"/>
          <w:szCs w:val="18"/>
        </w:rPr>
        <w:t>u</w:t>
      </w:r>
      <w:r w:rsidRPr="007845DD">
        <w:rPr>
          <w:rFonts w:cs="Arial"/>
          <w:szCs w:val="18"/>
        </w:rPr>
        <w:t>blicznych z przepisami wykonawczymi.</w:t>
      </w:r>
    </w:p>
    <w:p w:rsidR="003E3225" w:rsidRPr="007845DD" w:rsidRDefault="003E3225" w:rsidP="00EE6332">
      <w:pPr>
        <w:pStyle w:val="Akapitzlist"/>
        <w:numPr>
          <w:ilvl w:val="0"/>
          <w:numId w:val="20"/>
        </w:numPr>
        <w:tabs>
          <w:tab w:val="left" w:pos="-2552"/>
        </w:tabs>
        <w:ind w:left="284" w:hanging="284"/>
        <w:rPr>
          <w:rFonts w:cs="Arial"/>
          <w:szCs w:val="18"/>
        </w:rPr>
      </w:pPr>
      <w:r w:rsidRPr="007845DD">
        <w:rPr>
          <w:rFonts w:cs="Arial"/>
          <w:szCs w:val="18"/>
        </w:rPr>
        <w:t>Ewentualne spory mogące wyniknąć w trakcie realizacji niniejszej Umowy będzie rozpatrywał właściwy dla Zamawi</w:t>
      </w:r>
      <w:r w:rsidRPr="007845DD">
        <w:rPr>
          <w:rFonts w:cs="Arial"/>
          <w:szCs w:val="18"/>
        </w:rPr>
        <w:t>a</w:t>
      </w:r>
      <w:r w:rsidRPr="007845DD">
        <w:rPr>
          <w:rFonts w:cs="Arial"/>
          <w:szCs w:val="18"/>
        </w:rPr>
        <w:t>jącego sąd w Poznaniu.</w:t>
      </w:r>
    </w:p>
    <w:p w:rsidR="003E3225" w:rsidRPr="007845DD" w:rsidRDefault="003E3225" w:rsidP="00EE6332">
      <w:pPr>
        <w:pStyle w:val="Akapitzlist"/>
        <w:numPr>
          <w:ilvl w:val="0"/>
          <w:numId w:val="20"/>
        </w:numPr>
        <w:tabs>
          <w:tab w:val="left" w:pos="-2552"/>
        </w:tabs>
        <w:ind w:left="284" w:hanging="284"/>
        <w:rPr>
          <w:rFonts w:cs="Arial"/>
          <w:szCs w:val="18"/>
        </w:rPr>
      </w:pPr>
      <w:r w:rsidRPr="007845DD">
        <w:rPr>
          <w:rFonts w:cs="Arial"/>
          <w:szCs w:val="18"/>
        </w:rPr>
        <w:t>Z zastrzeżeniem wyjątków wprost wskazanych w Umowie, wszelkie zmiany Umowy wymagają zgody Stron i muszą być dokonane z zachowaniem formy pisemnej pod rygorem nieważności.</w:t>
      </w:r>
    </w:p>
    <w:p w:rsidR="003E3225" w:rsidRPr="007845DD" w:rsidRDefault="003E3225" w:rsidP="00EE6332">
      <w:pPr>
        <w:pStyle w:val="Akapitzlist"/>
        <w:numPr>
          <w:ilvl w:val="0"/>
          <w:numId w:val="20"/>
        </w:numPr>
        <w:tabs>
          <w:tab w:val="left" w:pos="-2552"/>
        </w:tabs>
        <w:ind w:left="284" w:hanging="284"/>
        <w:rPr>
          <w:rFonts w:cs="Arial"/>
          <w:szCs w:val="18"/>
        </w:rPr>
      </w:pPr>
      <w:bookmarkStart w:id="23" w:name="_Ref479770784"/>
      <w:r w:rsidRPr="007845DD">
        <w:rPr>
          <w:rFonts w:cs="Arial"/>
          <w:szCs w:val="18"/>
        </w:rPr>
        <w:t>Każda ze stron zobowiązana jest do powiadomienia drugiej Strony o zmianie swojego adresu, numeru telefonu, tak szybko jak będzie to możliwe po dacie wystąpienia zmiany, nie później jednak niż w ciągu 3 dni roboczych od wyst</w:t>
      </w:r>
      <w:r w:rsidRPr="007845DD">
        <w:rPr>
          <w:rFonts w:cs="Arial"/>
          <w:szCs w:val="18"/>
        </w:rPr>
        <w:t>ą</w:t>
      </w:r>
      <w:r w:rsidRPr="007845DD">
        <w:rPr>
          <w:rFonts w:cs="Arial"/>
          <w:szCs w:val="18"/>
        </w:rPr>
        <w:t>pienia takiej zmiany.</w:t>
      </w:r>
      <w:bookmarkEnd w:id="23"/>
    </w:p>
    <w:p w:rsidR="003E3225" w:rsidRPr="007845DD" w:rsidRDefault="003E3225" w:rsidP="00EE6332">
      <w:pPr>
        <w:pStyle w:val="Akapitzlist"/>
        <w:numPr>
          <w:ilvl w:val="0"/>
          <w:numId w:val="20"/>
        </w:numPr>
        <w:tabs>
          <w:tab w:val="left" w:pos="-2552"/>
        </w:tabs>
        <w:ind w:left="284" w:hanging="284"/>
        <w:rPr>
          <w:rFonts w:cs="Arial"/>
          <w:szCs w:val="18"/>
        </w:rPr>
      </w:pPr>
      <w:r w:rsidRPr="007845DD">
        <w:rPr>
          <w:rFonts w:cs="Arial"/>
          <w:szCs w:val="18"/>
        </w:rPr>
        <w:t xml:space="preserve">W przypadku niewywiązania się jednej ze Stron z obowiązku, o którym mowa w ust. </w:t>
      </w:r>
      <w:fldSimple w:instr=" REF _Ref479770784 \n \h  \* MERGEFORMAT ">
        <w:r w:rsidR="00F257F3" w:rsidRPr="00F257F3">
          <w:rPr>
            <w:rFonts w:cs="Arial"/>
            <w:szCs w:val="18"/>
          </w:rPr>
          <w:t>5</w:t>
        </w:r>
      </w:fldSimple>
      <w:r w:rsidRPr="007845DD">
        <w:rPr>
          <w:rFonts w:cs="Arial"/>
          <w:szCs w:val="18"/>
        </w:rPr>
        <w:t>, korespondencja wysłana na podany w Umowie adres uważana będzie za doręczoną.</w:t>
      </w:r>
    </w:p>
    <w:p w:rsidR="003E3225" w:rsidRPr="007845DD" w:rsidRDefault="003E3225" w:rsidP="00EE6332">
      <w:pPr>
        <w:pStyle w:val="Akapitzlist"/>
        <w:numPr>
          <w:ilvl w:val="0"/>
          <w:numId w:val="20"/>
        </w:numPr>
        <w:tabs>
          <w:tab w:val="left" w:pos="-2552"/>
        </w:tabs>
        <w:ind w:left="284" w:hanging="284"/>
        <w:rPr>
          <w:rFonts w:cs="Arial"/>
          <w:szCs w:val="18"/>
        </w:rPr>
      </w:pPr>
      <w:r w:rsidRPr="007845DD">
        <w:rPr>
          <w:rFonts w:cs="Arial"/>
          <w:szCs w:val="18"/>
        </w:rPr>
        <w:t>Integralną część niniejszej Umowy stanowi:</w:t>
      </w:r>
    </w:p>
    <w:p w:rsidR="003E3225" w:rsidRPr="007845DD" w:rsidRDefault="003E3225" w:rsidP="00EE6332">
      <w:pPr>
        <w:numPr>
          <w:ilvl w:val="0"/>
          <w:numId w:val="21"/>
        </w:numPr>
        <w:tabs>
          <w:tab w:val="clear" w:pos="340"/>
          <w:tab w:val="num" w:pos="-2694"/>
        </w:tabs>
        <w:ind w:left="907"/>
        <w:rPr>
          <w:rFonts w:cs="Arial"/>
          <w:szCs w:val="18"/>
        </w:rPr>
      </w:pPr>
      <w:r w:rsidRPr="007845DD">
        <w:rPr>
          <w:rFonts w:cs="Arial"/>
          <w:szCs w:val="18"/>
        </w:rPr>
        <w:t>Szczegółowy opis przedmiotu zamówienia (Załącznik nr 1)</w:t>
      </w:r>
    </w:p>
    <w:p w:rsidR="003E3225" w:rsidRPr="007845DD" w:rsidRDefault="003E3225" w:rsidP="00EE6332">
      <w:pPr>
        <w:numPr>
          <w:ilvl w:val="0"/>
          <w:numId w:val="21"/>
        </w:numPr>
        <w:tabs>
          <w:tab w:val="clear" w:pos="340"/>
          <w:tab w:val="num" w:pos="-2694"/>
        </w:tabs>
        <w:ind w:left="907"/>
        <w:rPr>
          <w:rFonts w:cs="Arial"/>
          <w:szCs w:val="18"/>
        </w:rPr>
      </w:pPr>
      <w:r w:rsidRPr="007845DD">
        <w:rPr>
          <w:rFonts w:cs="Arial"/>
          <w:szCs w:val="18"/>
        </w:rPr>
        <w:t>procedury odbioru (Załącznik nr 2)</w:t>
      </w:r>
    </w:p>
    <w:p w:rsidR="003E3225" w:rsidRPr="007845DD" w:rsidRDefault="003E3225" w:rsidP="00EE6332">
      <w:pPr>
        <w:pStyle w:val="Akapitzlist"/>
        <w:numPr>
          <w:ilvl w:val="0"/>
          <w:numId w:val="20"/>
        </w:numPr>
        <w:tabs>
          <w:tab w:val="left" w:pos="-2552"/>
        </w:tabs>
        <w:ind w:left="284" w:hanging="284"/>
        <w:rPr>
          <w:rFonts w:cs="Arial"/>
          <w:szCs w:val="18"/>
        </w:rPr>
      </w:pPr>
      <w:r w:rsidRPr="007845DD">
        <w:rPr>
          <w:rFonts w:cs="Arial"/>
          <w:szCs w:val="18"/>
        </w:rPr>
        <w:t>Umowę sporządzono w czterech jednobrzmiących egzemplarzach, z których trzy egzemplarze otrzymuje Zamawiaj</w:t>
      </w:r>
      <w:r w:rsidRPr="007845DD">
        <w:rPr>
          <w:rFonts w:cs="Arial"/>
          <w:szCs w:val="18"/>
        </w:rPr>
        <w:t>ą</w:t>
      </w:r>
      <w:r w:rsidRPr="007845DD">
        <w:rPr>
          <w:rFonts w:cs="Arial"/>
          <w:szCs w:val="18"/>
        </w:rPr>
        <w:t>cy, a jeden egzemplarz otrzymuje Wykonawca.</w:t>
      </w:r>
    </w:p>
    <w:p w:rsidR="003E3225" w:rsidRDefault="003E3225" w:rsidP="001474FD">
      <w:pPr>
        <w:rPr>
          <w:rFonts w:cs="Arial"/>
          <w:szCs w:val="18"/>
        </w:rPr>
      </w:pPr>
    </w:p>
    <w:p w:rsidR="003E3225" w:rsidRDefault="003E3225" w:rsidP="001474FD">
      <w:pPr>
        <w:rPr>
          <w:rFonts w:cs="Arial"/>
          <w:szCs w:val="18"/>
        </w:rPr>
      </w:pPr>
    </w:p>
    <w:p w:rsidR="00567FEA" w:rsidRDefault="00567FEA" w:rsidP="00F72745">
      <w:pPr>
        <w:suppressAutoHyphens/>
        <w:autoSpaceDE w:val="0"/>
        <w:autoSpaceDN w:val="0"/>
        <w:adjustRightInd w:val="0"/>
        <w:rPr>
          <w:rFonts w:cs="Arial"/>
          <w:b/>
          <w:bCs/>
          <w:szCs w:val="18"/>
        </w:rPr>
      </w:pPr>
    </w:p>
    <w:p w:rsidR="00567FEA" w:rsidRDefault="00567FEA" w:rsidP="00F72745">
      <w:pPr>
        <w:suppressAutoHyphens/>
        <w:autoSpaceDE w:val="0"/>
        <w:autoSpaceDN w:val="0"/>
        <w:adjustRightInd w:val="0"/>
        <w:rPr>
          <w:rFonts w:cs="Arial"/>
          <w:b/>
          <w:bCs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6"/>
        <w:gridCol w:w="4946"/>
      </w:tblGrid>
      <w:tr w:rsidR="00567FEA" w:rsidTr="00567FEA">
        <w:tc>
          <w:tcPr>
            <w:tcW w:w="4946" w:type="dxa"/>
          </w:tcPr>
          <w:p w:rsidR="00567FEA" w:rsidRDefault="00567FEA" w:rsidP="00F72745">
            <w:pPr>
              <w:suppressAutoHyphens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ZAMAWIAJĄCY</w:t>
            </w:r>
          </w:p>
        </w:tc>
        <w:tc>
          <w:tcPr>
            <w:tcW w:w="4946" w:type="dxa"/>
          </w:tcPr>
          <w:p w:rsidR="00567FEA" w:rsidRDefault="00567FEA" w:rsidP="00567FEA">
            <w:pPr>
              <w:suppressAutoHyphen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WYKONAWCA</w:t>
            </w:r>
          </w:p>
        </w:tc>
      </w:tr>
    </w:tbl>
    <w:p w:rsidR="003E3225" w:rsidRDefault="003E3225" w:rsidP="00567FEA">
      <w:pPr>
        <w:suppressAutoHyphens/>
        <w:autoSpaceDE w:val="0"/>
        <w:autoSpaceDN w:val="0"/>
        <w:adjustRightInd w:val="0"/>
        <w:rPr>
          <w:rFonts w:cs="Arial"/>
          <w:b/>
          <w:bCs/>
          <w:szCs w:val="18"/>
        </w:rPr>
      </w:pPr>
    </w:p>
    <w:sectPr w:rsidR="003E3225" w:rsidSect="00E957C9">
      <w:footerReference w:type="default" r:id="rId8"/>
      <w:type w:val="continuous"/>
      <w:pgSz w:w="11907" w:h="16840" w:code="9"/>
      <w:pgMar w:top="1418" w:right="737" w:bottom="851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C9" w:rsidRDefault="00CB0BC9" w:rsidP="00E131BA">
      <w:pPr>
        <w:spacing w:line="240" w:lineRule="auto"/>
      </w:pPr>
      <w:r>
        <w:separator/>
      </w:r>
    </w:p>
  </w:endnote>
  <w:endnote w:type="continuationSeparator" w:id="0">
    <w:p w:rsidR="00CB0BC9" w:rsidRDefault="00CB0BC9" w:rsidP="00E13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960788474"/>
      <w:docPartObj>
        <w:docPartGallery w:val="Page Numbers (Bottom of Page)"/>
        <w:docPartUnique/>
      </w:docPartObj>
    </w:sdtPr>
    <w:sdtContent>
      <w:p w:rsidR="00DA52C7" w:rsidRPr="00F57FD4" w:rsidRDefault="00DA52C7">
        <w:pPr>
          <w:pStyle w:val="Stopka"/>
          <w:jc w:val="right"/>
          <w:rPr>
            <w:sz w:val="16"/>
            <w:szCs w:val="16"/>
          </w:rPr>
        </w:pPr>
        <w:r w:rsidRPr="00F57FD4">
          <w:rPr>
            <w:sz w:val="16"/>
            <w:szCs w:val="16"/>
          </w:rPr>
          <w:t xml:space="preserve">Strona </w:t>
        </w:r>
        <w:r w:rsidR="00C42E65" w:rsidRPr="00F57FD4">
          <w:rPr>
            <w:sz w:val="16"/>
            <w:szCs w:val="16"/>
          </w:rPr>
          <w:fldChar w:fldCharType="begin"/>
        </w:r>
        <w:r w:rsidRPr="00F57FD4">
          <w:rPr>
            <w:sz w:val="16"/>
            <w:szCs w:val="16"/>
          </w:rPr>
          <w:instrText>PAGE</w:instrText>
        </w:r>
        <w:r w:rsidR="00C42E65" w:rsidRPr="00F57FD4">
          <w:rPr>
            <w:sz w:val="16"/>
            <w:szCs w:val="16"/>
          </w:rPr>
          <w:fldChar w:fldCharType="separate"/>
        </w:r>
        <w:r w:rsidR="00CB0BC9">
          <w:rPr>
            <w:noProof/>
            <w:sz w:val="16"/>
            <w:szCs w:val="16"/>
          </w:rPr>
          <w:t>1</w:t>
        </w:r>
        <w:r w:rsidR="00C42E65" w:rsidRPr="00F57FD4">
          <w:rPr>
            <w:sz w:val="16"/>
            <w:szCs w:val="16"/>
          </w:rPr>
          <w:fldChar w:fldCharType="end"/>
        </w:r>
        <w:r w:rsidRPr="00F57FD4">
          <w:rPr>
            <w:sz w:val="16"/>
            <w:szCs w:val="16"/>
          </w:rPr>
          <w:t xml:space="preserve"> z </w:t>
        </w:r>
        <w:r w:rsidR="00C42E65" w:rsidRPr="00F57FD4">
          <w:rPr>
            <w:sz w:val="16"/>
            <w:szCs w:val="16"/>
          </w:rPr>
          <w:fldChar w:fldCharType="begin"/>
        </w:r>
        <w:r w:rsidRPr="00F57FD4">
          <w:rPr>
            <w:sz w:val="16"/>
            <w:szCs w:val="16"/>
          </w:rPr>
          <w:instrText>NUMPAGES</w:instrText>
        </w:r>
        <w:r w:rsidR="00C42E65" w:rsidRPr="00F57FD4">
          <w:rPr>
            <w:sz w:val="16"/>
            <w:szCs w:val="16"/>
          </w:rPr>
          <w:fldChar w:fldCharType="separate"/>
        </w:r>
        <w:r w:rsidR="00CB0BC9">
          <w:rPr>
            <w:noProof/>
            <w:sz w:val="16"/>
            <w:szCs w:val="16"/>
          </w:rPr>
          <w:t>1</w:t>
        </w:r>
        <w:r w:rsidR="00C42E65" w:rsidRPr="00F57FD4">
          <w:rPr>
            <w:sz w:val="16"/>
            <w:szCs w:val="16"/>
          </w:rPr>
          <w:fldChar w:fldCharType="end"/>
        </w:r>
      </w:p>
    </w:sdtContent>
  </w:sdt>
  <w:p w:rsidR="00DA52C7" w:rsidRDefault="00DA52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C9" w:rsidRDefault="00CB0BC9" w:rsidP="00E131BA">
      <w:pPr>
        <w:spacing w:line="240" w:lineRule="auto"/>
      </w:pPr>
      <w:r>
        <w:separator/>
      </w:r>
    </w:p>
  </w:footnote>
  <w:footnote w:type="continuationSeparator" w:id="0">
    <w:p w:rsidR="00CB0BC9" w:rsidRDefault="00CB0BC9" w:rsidP="00E131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792"/>
    <w:multiLevelType w:val="multilevel"/>
    <w:tmpl w:val="F7042144"/>
    <w:styleLink w:val="ziemo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1">
    <w:nsid w:val="029416F4"/>
    <w:multiLevelType w:val="hybridMultilevel"/>
    <w:tmpl w:val="A814A58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3710C34E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59E3A25"/>
    <w:multiLevelType w:val="hybridMultilevel"/>
    <w:tmpl w:val="57C0C684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E3C55"/>
    <w:multiLevelType w:val="multilevel"/>
    <w:tmpl w:val="979E0C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4">
    <w:nsid w:val="0A5A6157"/>
    <w:multiLevelType w:val="multilevel"/>
    <w:tmpl w:val="8C7613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284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5">
    <w:nsid w:val="0CEB39D1"/>
    <w:multiLevelType w:val="multilevel"/>
    <w:tmpl w:val="84DA43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6">
    <w:nsid w:val="1227148A"/>
    <w:multiLevelType w:val="hybridMultilevel"/>
    <w:tmpl w:val="0CF69914"/>
    <w:lvl w:ilvl="0" w:tplc="2682B0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5E3873"/>
    <w:multiLevelType w:val="hybridMultilevel"/>
    <w:tmpl w:val="AD5E84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035FD8"/>
    <w:multiLevelType w:val="multilevel"/>
    <w:tmpl w:val="67966F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9">
    <w:nsid w:val="25027082"/>
    <w:multiLevelType w:val="hybridMultilevel"/>
    <w:tmpl w:val="330CC630"/>
    <w:lvl w:ilvl="0" w:tplc="D86ADDDE">
      <w:start w:val="1"/>
      <w:numFmt w:val="decimal"/>
      <w:pStyle w:val="paragraf02"/>
      <w:lvlText w:val="§ %1."/>
      <w:lvlJc w:val="left"/>
      <w:pPr>
        <w:ind w:left="5039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844F46"/>
    <w:multiLevelType w:val="multilevel"/>
    <w:tmpl w:val="D34C9A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11">
    <w:nsid w:val="39484931"/>
    <w:multiLevelType w:val="multilevel"/>
    <w:tmpl w:val="3DEABDE8"/>
    <w:name w:val="paragraf"/>
    <w:styleLink w:val="Listaparagrafu"/>
    <w:lvl w:ilvl="0">
      <w:start w:val="1"/>
      <w:numFmt w:val="decimal"/>
      <w:lvlText w:val=" %1"/>
      <w:lvlJc w:val="center"/>
      <w:rPr>
        <w:rFonts w:ascii="Arial" w:hAnsi="Arial" w:cs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3B6E31AA"/>
    <w:multiLevelType w:val="hybridMultilevel"/>
    <w:tmpl w:val="0B285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AD5C04"/>
    <w:multiLevelType w:val="hybridMultilevel"/>
    <w:tmpl w:val="B2202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841FF7"/>
    <w:multiLevelType w:val="hybridMultilevel"/>
    <w:tmpl w:val="9EB02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A6081F"/>
    <w:multiLevelType w:val="multilevel"/>
    <w:tmpl w:val="A2029DD2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4DBE48D6"/>
    <w:multiLevelType w:val="hybridMultilevel"/>
    <w:tmpl w:val="0A30517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4F500285"/>
    <w:multiLevelType w:val="hybridMultilevel"/>
    <w:tmpl w:val="1F94E5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1364175"/>
    <w:multiLevelType w:val="multilevel"/>
    <w:tmpl w:val="455AEC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907" w:hanging="45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19">
    <w:nsid w:val="524F5986"/>
    <w:multiLevelType w:val="multilevel"/>
    <w:tmpl w:val="4CAAA77E"/>
    <w:styleLink w:val="paragraf"/>
    <w:lvl w:ilvl="0">
      <w:start w:val="1"/>
      <w:numFmt w:val="decimal"/>
      <w:suff w:val="nothing"/>
      <w:lvlText w:val="§ %1."/>
      <w:lvlJc w:val="center"/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20">
    <w:nsid w:val="553D4287"/>
    <w:multiLevelType w:val="multilevel"/>
    <w:tmpl w:val="455AEC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907" w:hanging="45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21">
    <w:nsid w:val="56E9014E"/>
    <w:multiLevelType w:val="multilevel"/>
    <w:tmpl w:val="51BE64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22">
    <w:nsid w:val="575C3C9C"/>
    <w:multiLevelType w:val="hybridMultilevel"/>
    <w:tmpl w:val="F426D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752EB"/>
    <w:multiLevelType w:val="hybridMultilevel"/>
    <w:tmpl w:val="9EB02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05061B"/>
    <w:multiLevelType w:val="multilevel"/>
    <w:tmpl w:val="3BCEA9F0"/>
    <w:styleLink w:val="paragraf01"/>
    <w:lvl w:ilvl="0">
      <w:start w:val="1"/>
      <w:numFmt w:val="decimal"/>
      <w:lvlText w:val="§ %1."/>
      <w:lvlJc w:val="center"/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5">
    <w:nsid w:val="5BA220B3"/>
    <w:multiLevelType w:val="hybridMultilevel"/>
    <w:tmpl w:val="08D8B322"/>
    <w:lvl w:ilvl="0" w:tplc="BE185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C8339F"/>
    <w:multiLevelType w:val="multilevel"/>
    <w:tmpl w:val="455AEC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907" w:hanging="45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27">
    <w:nsid w:val="61B07070"/>
    <w:multiLevelType w:val="multilevel"/>
    <w:tmpl w:val="A2029DD2"/>
    <w:numStyleLink w:val="Styl1"/>
  </w:abstractNum>
  <w:abstractNum w:abstractNumId="28">
    <w:nsid w:val="6DDF5DD5"/>
    <w:multiLevelType w:val="multilevel"/>
    <w:tmpl w:val="CE10DE3C"/>
    <w:lvl w:ilvl="0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68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29">
    <w:nsid w:val="7034413D"/>
    <w:multiLevelType w:val="multilevel"/>
    <w:tmpl w:val="3DEABDE8"/>
    <w:name w:val="paragraf2"/>
    <w:numStyleLink w:val="Listaparagrafu"/>
  </w:abstractNum>
  <w:abstractNum w:abstractNumId="30">
    <w:nsid w:val="74925DB4"/>
    <w:multiLevelType w:val="hybridMultilevel"/>
    <w:tmpl w:val="496036E0"/>
    <w:lvl w:ilvl="0" w:tplc="3AD8DFAE">
      <w:start w:val="1"/>
      <w:numFmt w:val="decimal"/>
      <w:pStyle w:val="ustp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DA765B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68FE3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D09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4286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0A3A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A4E2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9CE4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8498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DD46DD"/>
    <w:multiLevelType w:val="multilevel"/>
    <w:tmpl w:val="FEFCA844"/>
    <w:styleLink w:val="StylListaparagrafuPogrubienie"/>
    <w:lvl w:ilvl="0">
      <w:start w:val="1"/>
      <w:numFmt w:val="decimal"/>
      <w:lvlText w:val="§ %1"/>
      <w:lvlJc w:val="center"/>
      <w:rPr>
        <w:rFonts w:ascii="Arial" w:hAnsi="Arial" w:cs="Times New Roman" w:hint="default"/>
        <w:b/>
        <w:bCs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7FA22C9F"/>
    <w:multiLevelType w:val="hybridMultilevel"/>
    <w:tmpl w:val="0A6C4AD4"/>
    <w:lvl w:ilvl="0" w:tplc="041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24"/>
  </w:num>
  <w:num w:numId="5">
    <w:abstractNumId w:val="9"/>
  </w:num>
  <w:num w:numId="6">
    <w:abstractNumId w:val="30"/>
  </w:num>
  <w:num w:numId="7">
    <w:abstractNumId w:val="0"/>
  </w:num>
  <w:num w:numId="8">
    <w:abstractNumId w:val="28"/>
  </w:num>
  <w:num w:numId="9">
    <w:abstractNumId w:val="8"/>
  </w:num>
  <w:num w:numId="10">
    <w:abstractNumId w:val="18"/>
  </w:num>
  <w:num w:numId="11">
    <w:abstractNumId w:val="26"/>
  </w:num>
  <w:num w:numId="12">
    <w:abstractNumId w:val="20"/>
  </w:num>
  <w:num w:numId="13">
    <w:abstractNumId w:val="15"/>
  </w:num>
  <w:num w:numId="14">
    <w:abstractNumId w:val="27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 w:hint="default"/>
          <w:b/>
        </w:rPr>
      </w:lvl>
    </w:lvlOverride>
  </w:num>
  <w:num w:numId="15">
    <w:abstractNumId w:val="3"/>
  </w:num>
  <w:num w:numId="16">
    <w:abstractNumId w:val="21"/>
  </w:num>
  <w:num w:numId="17">
    <w:abstractNumId w:val="5"/>
  </w:num>
  <w:num w:numId="18">
    <w:abstractNumId w:val="4"/>
  </w:num>
  <w:num w:numId="19">
    <w:abstractNumId w:val="16"/>
  </w:num>
  <w:num w:numId="20">
    <w:abstractNumId w:val="6"/>
  </w:num>
  <w:num w:numId="21">
    <w:abstractNumId w:val="10"/>
  </w:num>
  <w:num w:numId="22">
    <w:abstractNumId w:val="32"/>
  </w:num>
  <w:num w:numId="23">
    <w:abstractNumId w:val="12"/>
  </w:num>
  <w:num w:numId="24">
    <w:abstractNumId w:val="23"/>
  </w:num>
  <w:num w:numId="25">
    <w:abstractNumId w:val="17"/>
  </w:num>
  <w:num w:numId="26">
    <w:abstractNumId w:val="13"/>
  </w:num>
  <w:num w:numId="27">
    <w:abstractNumId w:val="14"/>
  </w:num>
  <w:num w:numId="28">
    <w:abstractNumId w:val="22"/>
  </w:num>
  <w:num w:numId="29">
    <w:abstractNumId w:val="25"/>
  </w:num>
  <w:num w:numId="30">
    <w:abstractNumId w:val="7"/>
  </w:num>
  <w:num w:numId="31">
    <w:abstractNumId w:val="9"/>
  </w:num>
  <w:num w:numId="32">
    <w:abstractNumId w:val="2"/>
  </w:num>
  <w:num w:numId="33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915C9A"/>
    <w:rsid w:val="00000E51"/>
    <w:rsid w:val="00002257"/>
    <w:rsid w:val="000026DD"/>
    <w:rsid w:val="00004554"/>
    <w:rsid w:val="00012EF5"/>
    <w:rsid w:val="00013D4C"/>
    <w:rsid w:val="0001472E"/>
    <w:rsid w:val="000233AD"/>
    <w:rsid w:val="000241E0"/>
    <w:rsid w:val="00024320"/>
    <w:rsid w:val="00024C57"/>
    <w:rsid w:val="0002763A"/>
    <w:rsid w:val="000276E4"/>
    <w:rsid w:val="0003007F"/>
    <w:rsid w:val="00030224"/>
    <w:rsid w:val="000323AE"/>
    <w:rsid w:val="00032823"/>
    <w:rsid w:val="00033A80"/>
    <w:rsid w:val="00037F55"/>
    <w:rsid w:val="00043334"/>
    <w:rsid w:val="00045296"/>
    <w:rsid w:val="000475D3"/>
    <w:rsid w:val="0005124D"/>
    <w:rsid w:val="00053608"/>
    <w:rsid w:val="00054888"/>
    <w:rsid w:val="000570C6"/>
    <w:rsid w:val="000600A3"/>
    <w:rsid w:val="000603C7"/>
    <w:rsid w:val="00062FD9"/>
    <w:rsid w:val="00064D4E"/>
    <w:rsid w:val="000724FD"/>
    <w:rsid w:val="000763D4"/>
    <w:rsid w:val="000768C4"/>
    <w:rsid w:val="00083051"/>
    <w:rsid w:val="00084F37"/>
    <w:rsid w:val="00085BC3"/>
    <w:rsid w:val="00086E54"/>
    <w:rsid w:val="00087FF4"/>
    <w:rsid w:val="00090C2F"/>
    <w:rsid w:val="00093F47"/>
    <w:rsid w:val="000945CA"/>
    <w:rsid w:val="0009653F"/>
    <w:rsid w:val="0009732C"/>
    <w:rsid w:val="000A1040"/>
    <w:rsid w:val="000A5CB3"/>
    <w:rsid w:val="000A6B0C"/>
    <w:rsid w:val="000B0593"/>
    <w:rsid w:val="000B43D3"/>
    <w:rsid w:val="000C013D"/>
    <w:rsid w:val="000C09DF"/>
    <w:rsid w:val="000C0BA9"/>
    <w:rsid w:val="000C4813"/>
    <w:rsid w:val="000D50BA"/>
    <w:rsid w:val="000E48E4"/>
    <w:rsid w:val="000E6103"/>
    <w:rsid w:val="000E7408"/>
    <w:rsid w:val="000E74CA"/>
    <w:rsid w:val="000F4E74"/>
    <w:rsid w:val="000F5691"/>
    <w:rsid w:val="000F7694"/>
    <w:rsid w:val="00100DB3"/>
    <w:rsid w:val="00102653"/>
    <w:rsid w:val="00104031"/>
    <w:rsid w:val="001110D9"/>
    <w:rsid w:val="001139AA"/>
    <w:rsid w:val="00113E45"/>
    <w:rsid w:val="00116C14"/>
    <w:rsid w:val="00117129"/>
    <w:rsid w:val="00123305"/>
    <w:rsid w:val="00125B20"/>
    <w:rsid w:val="00134A54"/>
    <w:rsid w:val="001408A0"/>
    <w:rsid w:val="00140B04"/>
    <w:rsid w:val="00140B53"/>
    <w:rsid w:val="00142D54"/>
    <w:rsid w:val="00146566"/>
    <w:rsid w:val="0014687A"/>
    <w:rsid w:val="00146F41"/>
    <w:rsid w:val="001474FD"/>
    <w:rsid w:val="00147CF0"/>
    <w:rsid w:val="0015294A"/>
    <w:rsid w:val="00154D1F"/>
    <w:rsid w:val="001550AD"/>
    <w:rsid w:val="00157264"/>
    <w:rsid w:val="00165302"/>
    <w:rsid w:val="001708B3"/>
    <w:rsid w:val="001711A4"/>
    <w:rsid w:val="0017137E"/>
    <w:rsid w:val="00173711"/>
    <w:rsid w:val="00173759"/>
    <w:rsid w:val="00174D67"/>
    <w:rsid w:val="001812F6"/>
    <w:rsid w:val="00184739"/>
    <w:rsid w:val="0018664D"/>
    <w:rsid w:val="001927ED"/>
    <w:rsid w:val="00193835"/>
    <w:rsid w:val="001947DA"/>
    <w:rsid w:val="00196065"/>
    <w:rsid w:val="001A01D1"/>
    <w:rsid w:val="001A1076"/>
    <w:rsid w:val="001A35B5"/>
    <w:rsid w:val="001A5897"/>
    <w:rsid w:val="001B20F4"/>
    <w:rsid w:val="001B21A0"/>
    <w:rsid w:val="001B6FA9"/>
    <w:rsid w:val="001C11F2"/>
    <w:rsid w:val="001C1B01"/>
    <w:rsid w:val="001C2E0F"/>
    <w:rsid w:val="001D0A91"/>
    <w:rsid w:val="001D1092"/>
    <w:rsid w:val="001D2E0B"/>
    <w:rsid w:val="001D598B"/>
    <w:rsid w:val="001D6C29"/>
    <w:rsid w:val="001E0818"/>
    <w:rsid w:val="001E51E1"/>
    <w:rsid w:val="001E5DB9"/>
    <w:rsid w:val="001E7EC7"/>
    <w:rsid w:val="001F4E70"/>
    <w:rsid w:val="001F5E3B"/>
    <w:rsid w:val="001F76BF"/>
    <w:rsid w:val="001F7963"/>
    <w:rsid w:val="00204897"/>
    <w:rsid w:val="00206B5E"/>
    <w:rsid w:val="002101D8"/>
    <w:rsid w:val="002112C2"/>
    <w:rsid w:val="00217735"/>
    <w:rsid w:val="002208EA"/>
    <w:rsid w:val="002301BB"/>
    <w:rsid w:val="00231C91"/>
    <w:rsid w:val="00236D8A"/>
    <w:rsid w:val="00242F14"/>
    <w:rsid w:val="00245576"/>
    <w:rsid w:val="00245C73"/>
    <w:rsid w:val="00253B52"/>
    <w:rsid w:val="002547F0"/>
    <w:rsid w:val="00264504"/>
    <w:rsid w:val="002670E9"/>
    <w:rsid w:val="00267F90"/>
    <w:rsid w:val="002807AA"/>
    <w:rsid w:val="00281835"/>
    <w:rsid w:val="00283907"/>
    <w:rsid w:val="00286A9C"/>
    <w:rsid w:val="00286C57"/>
    <w:rsid w:val="00291F8E"/>
    <w:rsid w:val="00292295"/>
    <w:rsid w:val="002932DB"/>
    <w:rsid w:val="00293437"/>
    <w:rsid w:val="00293CF3"/>
    <w:rsid w:val="00294819"/>
    <w:rsid w:val="002A1EB6"/>
    <w:rsid w:val="002A1EEA"/>
    <w:rsid w:val="002A3EEC"/>
    <w:rsid w:val="002A765D"/>
    <w:rsid w:val="002A7F0D"/>
    <w:rsid w:val="002B0349"/>
    <w:rsid w:val="002B50CB"/>
    <w:rsid w:val="002B582F"/>
    <w:rsid w:val="002C1B82"/>
    <w:rsid w:val="002C32C8"/>
    <w:rsid w:val="002C34A2"/>
    <w:rsid w:val="002C3D25"/>
    <w:rsid w:val="002D160E"/>
    <w:rsid w:val="002D4765"/>
    <w:rsid w:val="002D6C74"/>
    <w:rsid w:val="002D7F75"/>
    <w:rsid w:val="002E5CF6"/>
    <w:rsid w:val="002F1FBF"/>
    <w:rsid w:val="002F3524"/>
    <w:rsid w:val="002F4E5C"/>
    <w:rsid w:val="002F6EC5"/>
    <w:rsid w:val="00301039"/>
    <w:rsid w:val="00302385"/>
    <w:rsid w:val="003023E6"/>
    <w:rsid w:val="00304063"/>
    <w:rsid w:val="00310E58"/>
    <w:rsid w:val="00311D5A"/>
    <w:rsid w:val="00315B47"/>
    <w:rsid w:val="003161F4"/>
    <w:rsid w:val="00325CEA"/>
    <w:rsid w:val="00333066"/>
    <w:rsid w:val="003344E0"/>
    <w:rsid w:val="00336009"/>
    <w:rsid w:val="00340270"/>
    <w:rsid w:val="00341559"/>
    <w:rsid w:val="0034743C"/>
    <w:rsid w:val="00347F4B"/>
    <w:rsid w:val="00352A5E"/>
    <w:rsid w:val="00360EC0"/>
    <w:rsid w:val="0036139B"/>
    <w:rsid w:val="0036264C"/>
    <w:rsid w:val="0036428A"/>
    <w:rsid w:val="003661A2"/>
    <w:rsid w:val="00372A72"/>
    <w:rsid w:val="00372D8F"/>
    <w:rsid w:val="003738E3"/>
    <w:rsid w:val="00373B0C"/>
    <w:rsid w:val="003742ED"/>
    <w:rsid w:val="00380F2A"/>
    <w:rsid w:val="00381DC2"/>
    <w:rsid w:val="00381EF5"/>
    <w:rsid w:val="00382A60"/>
    <w:rsid w:val="00384917"/>
    <w:rsid w:val="00387E35"/>
    <w:rsid w:val="00391A1F"/>
    <w:rsid w:val="0039364D"/>
    <w:rsid w:val="00393A9F"/>
    <w:rsid w:val="00394D9B"/>
    <w:rsid w:val="0039797E"/>
    <w:rsid w:val="003A2CBF"/>
    <w:rsid w:val="003A64FA"/>
    <w:rsid w:val="003A7EF3"/>
    <w:rsid w:val="003B04B6"/>
    <w:rsid w:val="003B073F"/>
    <w:rsid w:val="003B29CA"/>
    <w:rsid w:val="003B4EEF"/>
    <w:rsid w:val="003B5E06"/>
    <w:rsid w:val="003C011F"/>
    <w:rsid w:val="003C0465"/>
    <w:rsid w:val="003C63D7"/>
    <w:rsid w:val="003C6812"/>
    <w:rsid w:val="003C76A7"/>
    <w:rsid w:val="003C7E67"/>
    <w:rsid w:val="003D2074"/>
    <w:rsid w:val="003D378F"/>
    <w:rsid w:val="003D3E9F"/>
    <w:rsid w:val="003D40A8"/>
    <w:rsid w:val="003D5122"/>
    <w:rsid w:val="003D7774"/>
    <w:rsid w:val="003D7DA9"/>
    <w:rsid w:val="003E1D26"/>
    <w:rsid w:val="003E212D"/>
    <w:rsid w:val="003E3225"/>
    <w:rsid w:val="003E53E3"/>
    <w:rsid w:val="003E5A81"/>
    <w:rsid w:val="003E6ED3"/>
    <w:rsid w:val="003F0012"/>
    <w:rsid w:val="003F261E"/>
    <w:rsid w:val="003F5855"/>
    <w:rsid w:val="00401ED6"/>
    <w:rsid w:val="0040785F"/>
    <w:rsid w:val="00407A0F"/>
    <w:rsid w:val="00410C30"/>
    <w:rsid w:val="0041310A"/>
    <w:rsid w:val="00413A31"/>
    <w:rsid w:val="00413E3C"/>
    <w:rsid w:val="00414CEB"/>
    <w:rsid w:val="004173B9"/>
    <w:rsid w:val="004220D9"/>
    <w:rsid w:val="00426AD5"/>
    <w:rsid w:val="00426D07"/>
    <w:rsid w:val="0043044B"/>
    <w:rsid w:val="00431F15"/>
    <w:rsid w:val="00431FE6"/>
    <w:rsid w:val="00432953"/>
    <w:rsid w:val="00434A84"/>
    <w:rsid w:val="00436CEA"/>
    <w:rsid w:val="00437354"/>
    <w:rsid w:val="0044285B"/>
    <w:rsid w:val="0044509B"/>
    <w:rsid w:val="00447E3E"/>
    <w:rsid w:val="00452CCA"/>
    <w:rsid w:val="004565EF"/>
    <w:rsid w:val="00461979"/>
    <w:rsid w:val="004654CD"/>
    <w:rsid w:val="00470B72"/>
    <w:rsid w:val="004727B7"/>
    <w:rsid w:val="00472ACD"/>
    <w:rsid w:val="00473705"/>
    <w:rsid w:val="0047463B"/>
    <w:rsid w:val="00474FED"/>
    <w:rsid w:val="00477B62"/>
    <w:rsid w:val="0048095C"/>
    <w:rsid w:val="00484719"/>
    <w:rsid w:val="00490F23"/>
    <w:rsid w:val="00493740"/>
    <w:rsid w:val="00494F58"/>
    <w:rsid w:val="00497718"/>
    <w:rsid w:val="004A2887"/>
    <w:rsid w:val="004A2A83"/>
    <w:rsid w:val="004A443D"/>
    <w:rsid w:val="004A4DF6"/>
    <w:rsid w:val="004A7FC2"/>
    <w:rsid w:val="004B0D6A"/>
    <w:rsid w:val="004B2EAE"/>
    <w:rsid w:val="004B392F"/>
    <w:rsid w:val="004B593A"/>
    <w:rsid w:val="004B7566"/>
    <w:rsid w:val="004B7741"/>
    <w:rsid w:val="004B78A4"/>
    <w:rsid w:val="004C18D4"/>
    <w:rsid w:val="004C2D03"/>
    <w:rsid w:val="004C4476"/>
    <w:rsid w:val="004C6523"/>
    <w:rsid w:val="004C6791"/>
    <w:rsid w:val="004C7BB0"/>
    <w:rsid w:val="004C7EE5"/>
    <w:rsid w:val="004D2219"/>
    <w:rsid w:val="004E21C3"/>
    <w:rsid w:val="004E2648"/>
    <w:rsid w:val="004E7E10"/>
    <w:rsid w:val="004F19DE"/>
    <w:rsid w:val="004F3105"/>
    <w:rsid w:val="004F4E77"/>
    <w:rsid w:val="004F5909"/>
    <w:rsid w:val="00500161"/>
    <w:rsid w:val="00501461"/>
    <w:rsid w:val="005032F0"/>
    <w:rsid w:val="00503C5F"/>
    <w:rsid w:val="0050573D"/>
    <w:rsid w:val="005108EA"/>
    <w:rsid w:val="00512000"/>
    <w:rsid w:val="00512A61"/>
    <w:rsid w:val="00512B13"/>
    <w:rsid w:val="00515B3C"/>
    <w:rsid w:val="00517EDB"/>
    <w:rsid w:val="005214BF"/>
    <w:rsid w:val="005214DA"/>
    <w:rsid w:val="00522134"/>
    <w:rsid w:val="00522BE1"/>
    <w:rsid w:val="00523B3A"/>
    <w:rsid w:val="00530C0D"/>
    <w:rsid w:val="0053285F"/>
    <w:rsid w:val="00537647"/>
    <w:rsid w:val="005402F2"/>
    <w:rsid w:val="00540A54"/>
    <w:rsid w:val="00543E56"/>
    <w:rsid w:val="0055181B"/>
    <w:rsid w:val="00551965"/>
    <w:rsid w:val="00551DBA"/>
    <w:rsid w:val="00554EA4"/>
    <w:rsid w:val="00560C03"/>
    <w:rsid w:val="00566382"/>
    <w:rsid w:val="00566E5E"/>
    <w:rsid w:val="00567FEA"/>
    <w:rsid w:val="00572A9D"/>
    <w:rsid w:val="00574C5E"/>
    <w:rsid w:val="005764F7"/>
    <w:rsid w:val="0058124E"/>
    <w:rsid w:val="00583AAA"/>
    <w:rsid w:val="00584A1E"/>
    <w:rsid w:val="005862F4"/>
    <w:rsid w:val="00594E29"/>
    <w:rsid w:val="00595580"/>
    <w:rsid w:val="00595AC9"/>
    <w:rsid w:val="005A228A"/>
    <w:rsid w:val="005A2AFE"/>
    <w:rsid w:val="005A70A2"/>
    <w:rsid w:val="005A7188"/>
    <w:rsid w:val="005B0E45"/>
    <w:rsid w:val="005B25CB"/>
    <w:rsid w:val="005B25F7"/>
    <w:rsid w:val="005B6292"/>
    <w:rsid w:val="005B63FF"/>
    <w:rsid w:val="005C3D4B"/>
    <w:rsid w:val="005C4CAB"/>
    <w:rsid w:val="005C52F2"/>
    <w:rsid w:val="005D1A9C"/>
    <w:rsid w:val="005E1C70"/>
    <w:rsid w:val="005F067F"/>
    <w:rsid w:val="005F3DBC"/>
    <w:rsid w:val="00601606"/>
    <w:rsid w:val="00607DD0"/>
    <w:rsid w:val="00613DD9"/>
    <w:rsid w:val="00615284"/>
    <w:rsid w:val="006156BD"/>
    <w:rsid w:val="00616684"/>
    <w:rsid w:val="0062207B"/>
    <w:rsid w:val="006242A5"/>
    <w:rsid w:val="00624413"/>
    <w:rsid w:val="00625423"/>
    <w:rsid w:val="00634283"/>
    <w:rsid w:val="006356FB"/>
    <w:rsid w:val="006404FD"/>
    <w:rsid w:val="006475D5"/>
    <w:rsid w:val="0065124C"/>
    <w:rsid w:val="00651462"/>
    <w:rsid w:val="00652250"/>
    <w:rsid w:val="00654A07"/>
    <w:rsid w:val="006569CC"/>
    <w:rsid w:val="00660711"/>
    <w:rsid w:val="00660E2B"/>
    <w:rsid w:val="00661981"/>
    <w:rsid w:val="00664AB8"/>
    <w:rsid w:val="0067223F"/>
    <w:rsid w:val="00672746"/>
    <w:rsid w:val="00672ED4"/>
    <w:rsid w:val="00674AF6"/>
    <w:rsid w:val="00676486"/>
    <w:rsid w:val="006772F8"/>
    <w:rsid w:val="006804BA"/>
    <w:rsid w:val="00680D29"/>
    <w:rsid w:val="0068154D"/>
    <w:rsid w:val="00681A55"/>
    <w:rsid w:val="00681ABD"/>
    <w:rsid w:val="006847AD"/>
    <w:rsid w:val="0068558D"/>
    <w:rsid w:val="00686367"/>
    <w:rsid w:val="00694DB0"/>
    <w:rsid w:val="00696B97"/>
    <w:rsid w:val="006A22A9"/>
    <w:rsid w:val="006A55C7"/>
    <w:rsid w:val="006A6115"/>
    <w:rsid w:val="006A6159"/>
    <w:rsid w:val="006B20CC"/>
    <w:rsid w:val="006B6B7F"/>
    <w:rsid w:val="006C120A"/>
    <w:rsid w:val="006C1A27"/>
    <w:rsid w:val="006C263B"/>
    <w:rsid w:val="006C32F2"/>
    <w:rsid w:val="006C6E05"/>
    <w:rsid w:val="006C7735"/>
    <w:rsid w:val="006D1FCA"/>
    <w:rsid w:val="006D360D"/>
    <w:rsid w:val="006D5BA2"/>
    <w:rsid w:val="006E0D0D"/>
    <w:rsid w:val="006E6561"/>
    <w:rsid w:val="006F27AD"/>
    <w:rsid w:val="006F7310"/>
    <w:rsid w:val="00700881"/>
    <w:rsid w:val="00700EFF"/>
    <w:rsid w:val="00704D8C"/>
    <w:rsid w:val="007069EB"/>
    <w:rsid w:val="00711D08"/>
    <w:rsid w:val="007170B7"/>
    <w:rsid w:val="00717C5C"/>
    <w:rsid w:val="0072077B"/>
    <w:rsid w:val="00720E23"/>
    <w:rsid w:val="00723431"/>
    <w:rsid w:val="0072388D"/>
    <w:rsid w:val="007245E1"/>
    <w:rsid w:val="0072476C"/>
    <w:rsid w:val="00726AD5"/>
    <w:rsid w:val="0073335E"/>
    <w:rsid w:val="00733421"/>
    <w:rsid w:val="007334D4"/>
    <w:rsid w:val="007341C5"/>
    <w:rsid w:val="0074303D"/>
    <w:rsid w:val="0074495C"/>
    <w:rsid w:val="00753CA3"/>
    <w:rsid w:val="00755893"/>
    <w:rsid w:val="00756006"/>
    <w:rsid w:val="00760A8C"/>
    <w:rsid w:val="00762B01"/>
    <w:rsid w:val="00762FC1"/>
    <w:rsid w:val="00764238"/>
    <w:rsid w:val="00764596"/>
    <w:rsid w:val="007647D1"/>
    <w:rsid w:val="00766740"/>
    <w:rsid w:val="00770DB6"/>
    <w:rsid w:val="00772C6D"/>
    <w:rsid w:val="00776A05"/>
    <w:rsid w:val="00783FC2"/>
    <w:rsid w:val="007845DD"/>
    <w:rsid w:val="007861B0"/>
    <w:rsid w:val="007871A5"/>
    <w:rsid w:val="0078791A"/>
    <w:rsid w:val="007913B2"/>
    <w:rsid w:val="007922AD"/>
    <w:rsid w:val="00794F65"/>
    <w:rsid w:val="00796971"/>
    <w:rsid w:val="007970B4"/>
    <w:rsid w:val="007979A1"/>
    <w:rsid w:val="007A2781"/>
    <w:rsid w:val="007A638C"/>
    <w:rsid w:val="007A7201"/>
    <w:rsid w:val="007A73B8"/>
    <w:rsid w:val="007A7787"/>
    <w:rsid w:val="007B1CFB"/>
    <w:rsid w:val="007B47D1"/>
    <w:rsid w:val="007B4ED6"/>
    <w:rsid w:val="007B640C"/>
    <w:rsid w:val="007B77C4"/>
    <w:rsid w:val="007B7C7C"/>
    <w:rsid w:val="007B7DEF"/>
    <w:rsid w:val="007C19E8"/>
    <w:rsid w:val="007C62B9"/>
    <w:rsid w:val="007C6706"/>
    <w:rsid w:val="007D2E4E"/>
    <w:rsid w:val="007D56F2"/>
    <w:rsid w:val="007E0A70"/>
    <w:rsid w:val="007E137E"/>
    <w:rsid w:val="007E2877"/>
    <w:rsid w:val="007E5BF8"/>
    <w:rsid w:val="007E65A9"/>
    <w:rsid w:val="007F0B17"/>
    <w:rsid w:val="007F31F9"/>
    <w:rsid w:val="008011DF"/>
    <w:rsid w:val="00801369"/>
    <w:rsid w:val="008020E9"/>
    <w:rsid w:val="00803372"/>
    <w:rsid w:val="008077C2"/>
    <w:rsid w:val="008103B6"/>
    <w:rsid w:val="00810C2B"/>
    <w:rsid w:val="008113AC"/>
    <w:rsid w:val="00812D06"/>
    <w:rsid w:val="008130B6"/>
    <w:rsid w:val="00813A97"/>
    <w:rsid w:val="00813B56"/>
    <w:rsid w:val="00815707"/>
    <w:rsid w:val="00816224"/>
    <w:rsid w:val="008214C5"/>
    <w:rsid w:val="00822DCE"/>
    <w:rsid w:val="00822FCF"/>
    <w:rsid w:val="008329B6"/>
    <w:rsid w:val="008354D2"/>
    <w:rsid w:val="00835FF9"/>
    <w:rsid w:val="008362BA"/>
    <w:rsid w:val="008373DB"/>
    <w:rsid w:val="008424D7"/>
    <w:rsid w:val="00842D27"/>
    <w:rsid w:val="00844213"/>
    <w:rsid w:val="008455AC"/>
    <w:rsid w:val="00850DF0"/>
    <w:rsid w:val="00854D41"/>
    <w:rsid w:val="0085517C"/>
    <w:rsid w:val="00857778"/>
    <w:rsid w:val="0086145D"/>
    <w:rsid w:val="00861FE4"/>
    <w:rsid w:val="008630F0"/>
    <w:rsid w:val="0086348A"/>
    <w:rsid w:val="0086364E"/>
    <w:rsid w:val="008650E7"/>
    <w:rsid w:val="00874574"/>
    <w:rsid w:val="00875FED"/>
    <w:rsid w:val="008775EC"/>
    <w:rsid w:val="008804C9"/>
    <w:rsid w:val="008808DE"/>
    <w:rsid w:val="00882524"/>
    <w:rsid w:val="00885909"/>
    <w:rsid w:val="00885AA8"/>
    <w:rsid w:val="00887168"/>
    <w:rsid w:val="0089125A"/>
    <w:rsid w:val="00895988"/>
    <w:rsid w:val="00895CB1"/>
    <w:rsid w:val="008963A2"/>
    <w:rsid w:val="0089778E"/>
    <w:rsid w:val="008A0D9E"/>
    <w:rsid w:val="008A4175"/>
    <w:rsid w:val="008A4FEC"/>
    <w:rsid w:val="008A5330"/>
    <w:rsid w:val="008A6D39"/>
    <w:rsid w:val="008A7057"/>
    <w:rsid w:val="008B216D"/>
    <w:rsid w:val="008B7032"/>
    <w:rsid w:val="008B7F4F"/>
    <w:rsid w:val="008C03F2"/>
    <w:rsid w:val="008C12A1"/>
    <w:rsid w:val="008C227F"/>
    <w:rsid w:val="008D0BBB"/>
    <w:rsid w:val="008D0E57"/>
    <w:rsid w:val="008D7B91"/>
    <w:rsid w:val="008E172F"/>
    <w:rsid w:val="008E2CD1"/>
    <w:rsid w:val="008E540A"/>
    <w:rsid w:val="008E5839"/>
    <w:rsid w:val="008E6E9C"/>
    <w:rsid w:val="008F0EC3"/>
    <w:rsid w:val="008F2FCA"/>
    <w:rsid w:val="008F7294"/>
    <w:rsid w:val="00904112"/>
    <w:rsid w:val="00907263"/>
    <w:rsid w:val="009117B9"/>
    <w:rsid w:val="0091326C"/>
    <w:rsid w:val="00915C9A"/>
    <w:rsid w:val="00921B13"/>
    <w:rsid w:val="0092799E"/>
    <w:rsid w:val="00932843"/>
    <w:rsid w:val="00933583"/>
    <w:rsid w:val="00935BB5"/>
    <w:rsid w:val="00936B6A"/>
    <w:rsid w:val="00937816"/>
    <w:rsid w:val="0094236A"/>
    <w:rsid w:val="00942B4A"/>
    <w:rsid w:val="00944E0D"/>
    <w:rsid w:val="00946D6E"/>
    <w:rsid w:val="00956007"/>
    <w:rsid w:val="00956477"/>
    <w:rsid w:val="0096324C"/>
    <w:rsid w:val="00963FE1"/>
    <w:rsid w:val="00966840"/>
    <w:rsid w:val="00977396"/>
    <w:rsid w:val="00981B1F"/>
    <w:rsid w:val="00982F5B"/>
    <w:rsid w:val="00983CD5"/>
    <w:rsid w:val="00984534"/>
    <w:rsid w:val="00984755"/>
    <w:rsid w:val="00987EEC"/>
    <w:rsid w:val="009926A2"/>
    <w:rsid w:val="00997BCD"/>
    <w:rsid w:val="009A09A0"/>
    <w:rsid w:val="009A1706"/>
    <w:rsid w:val="009A1902"/>
    <w:rsid w:val="009A3955"/>
    <w:rsid w:val="009A5744"/>
    <w:rsid w:val="009A7F9D"/>
    <w:rsid w:val="009B0649"/>
    <w:rsid w:val="009B0E93"/>
    <w:rsid w:val="009B70C8"/>
    <w:rsid w:val="009C2306"/>
    <w:rsid w:val="009C34E8"/>
    <w:rsid w:val="009C4058"/>
    <w:rsid w:val="009C430F"/>
    <w:rsid w:val="009C6A5F"/>
    <w:rsid w:val="009C6B65"/>
    <w:rsid w:val="009C6F46"/>
    <w:rsid w:val="009C7198"/>
    <w:rsid w:val="009D345D"/>
    <w:rsid w:val="009D36E4"/>
    <w:rsid w:val="009D38F0"/>
    <w:rsid w:val="009D42C3"/>
    <w:rsid w:val="009D48DC"/>
    <w:rsid w:val="009E1FF6"/>
    <w:rsid w:val="009E2B29"/>
    <w:rsid w:val="009E2D5D"/>
    <w:rsid w:val="009F0969"/>
    <w:rsid w:val="009F22D9"/>
    <w:rsid w:val="00A034D6"/>
    <w:rsid w:val="00A05864"/>
    <w:rsid w:val="00A07678"/>
    <w:rsid w:val="00A07A8D"/>
    <w:rsid w:val="00A122F6"/>
    <w:rsid w:val="00A129CE"/>
    <w:rsid w:val="00A13A2C"/>
    <w:rsid w:val="00A14E2C"/>
    <w:rsid w:val="00A2033C"/>
    <w:rsid w:val="00A20FF5"/>
    <w:rsid w:val="00A22344"/>
    <w:rsid w:val="00A239C4"/>
    <w:rsid w:val="00A23BE1"/>
    <w:rsid w:val="00A279A0"/>
    <w:rsid w:val="00A32574"/>
    <w:rsid w:val="00A335E4"/>
    <w:rsid w:val="00A34A77"/>
    <w:rsid w:val="00A35C16"/>
    <w:rsid w:val="00A37665"/>
    <w:rsid w:val="00A420EE"/>
    <w:rsid w:val="00A446B8"/>
    <w:rsid w:val="00A44DD8"/>
    <w:rsid w:val="00A47D9E"/>
    <w:rsid w:val="00A5221D"/>
    <w:rsid w:val="00A53976"/>
    <w:rsid w:val="00A546C2"/>
    <w:rsid w:val="00A5695E"/>
    <w:rsid w:val="00A577BF"/>
    <w:rsid w:val="00A60193"/>
    <w:rsid w:val="00A60736"/>
    <w:rsid w:val="00A60AB2"/>
    <w:rsid w:val="00A623CA"/>
    <w:rsid w:val="00A6521A"/>
    <w:rsid w:val="00A745D7"/>
    <w:rsid w:val="00A80EDA"/>
    <w:rsid w:val="00A812B4"/>
    <w:rsid w:val="00A8207A"/>
    <w:rsid w:val="00A82A87"/>
    <w:rsid w:val="00A83E80"/>
    <w:rsid w:val="00A8624B"/>
    <w:rsid w:val="00A91D29"/>
    <w:rsid w:val="00A91E3B"/>
    <w:rsid w:val="00A9208A"/>
    <w:rsid w:val="00A933FF"/>
    <w:rsid w:val="00A94ADB"/>
    <w:rsid w:val="00AA0397"/>
    <w:rsid w:val="00AA31F9"/>
    <w:rsid w:val="00AA4E08"/>
    <w:rsid w:val="00AA6C18"/>
    <w:rsid w:val="00AB3C83"/>
    <w:rsid w:val="00AB4BFD"/>
    <w:rsid w:val="00AB6B3B"/>
    <w:rsid w:val="00AB71D9"/>
    <w:rsid w:val="00AC16EB"/>
    <w:rsid w:val="00AC48F9"/>
    <w:rsid w:val="00AC4F16"/>
    <w:rsid w:val="00AC5B7A"/>
    <w:rsid w:val="00AC79FE"/>
    <w:rsid w:val="00AD11EF"/>
    <w:rsid w:val="00AD5FEE"/>
    <w:rsid w:val="00AE1972"/>
    <w:rsid w:val="00AE2434"/>
    <w:rsid w:val="00AE4068"/>
    <w:rsid w:val="00AE5A40"/>
    <w:rsid w:val="00AE6E71"/>
    <w:rsid w:val="00AF1521"/>
    <w:rsid w:val="00AF7E65"/>
    <w:rsid w:val="00B010DD"/>
    <w:rsid w:val="00B01DDC"/>
    <w:rsid w:val="00B0315C"/>
    <w:rsid w:val="00B07EDE"/>
    <w:rsid w:val="00B11D47"/>
    <w:rsid w:val="00B17515"/>
    <w:rsid w:val="00B220AD"/>
    <w:rsid w:val="00B220B9"/>
    <w:rsid w:val="00B2285F"/>
    <w:rsid w:val="00B22A5B"/>
    <w:rsid w:val="00B23FB8"/>
    <w:rsid w:val="00B27D45"/>
    <w:rsid w:val="00B326DA"/>
    <w:rsid w:val="00B32C82"/>
    <w:rsid w:val="00B40C9D"/>
    <w:rsid w:val="00B42779"/>
    <w:rsid w:val="00B432A3"/>
    <w:rsid w:val="00B516AD"/>
    <w:rsid w:val="00B5435E"/>
    <w:rsid w:val="00B547EE"/>
    <w:rsid w:val="00B54D02"/>
    <w:rsid w:val="00B557F9"/>
    <w:rsid w:val="00B55DDB"/>
    <w:rsid w:val="00B60D90"/>
    <w:rsid w:val="00B60DAA"/>
    <w:rsid w:val="00B639C0"/>
    <w:rsid w:val="00B64139"/>
    <w:rsid w:val="00B65CEC"/>
    <w:rsid w:val="00B65F80"/>
    <w:rsid w:val="00B713AB"/>
    <w:rsid w:val="00B71CA1"/>
    <w:rsid w:val="00B7237A"/>
    <w:rsid w:val="00B752DB"/>
    <w:rsid w:val="00B77D7E"/>
    <w:rsid w:val="00B82CB2"/>
    <w:rsid w:val="00B91345"/>
    <w:rsid w:val="00B93AAC"/>
    <w:rsid w:val="00B93FE7"/>
    <w:rsid w:val="00B965CC"/>
    <w:rsid w:val="00BA0628"/>
    <w:rsid w:val="00BA30E6"/>
    <w:rsid w:val="00BA51B8"/>
    <w:rsid w:val="00BB3CF7"/>
    <w:rsid w:val="00BB6E31"/>
    <w:rsid w:val="00BC0B96"/>
    <w:rsid w:val="00BC15B1"/>
    <w:rsid w:val="00BC2568"/>
    <w:rsid w:val="00BC4891"/>
    <w:rsid w:val="00BC6726"/>
    <w:rsid w:val="00BC673F"/>
    <w:rsid w:val="00BC6EDB"/>
    <w:rsid w:val="00BC7844"/>
    <w:rsid w:val="00BC794A"/>
    <w:rsid w:val="00BC7C87"/>
    <w:rsid w:val="00BD2DD7"/>
    <w:rsid w:val="00BD44FF"/>
    <w:rsid w:val="00BD5AA9"/>
    <w:rsid w:val="00BD74AE"/>
    <w:rsid w:val="00BE0662"/>
    <w:rsid w:val="00BE1F3D"/>
    <w:rsid w:val="00BE78F7"/>
    <w:rsid w:val="00BE7F43"/>
    <w:rsid w:val="00BF1696"/>
    <w:rsid w:val="00BF17DE"/>
    <w:rsid w:val="00BF5494"/>
    <w:rsid w:val="00BF705B"/>
    <w:rsid w:val="00C01ABA"/>
    <w:rsid w:val="00C02B85"/>
    <w:rsid w:val="00C03C4D"/>
    <w:rsid w:val="00C073B7"/>
    <w:rsid w:val="00C07CED"/>
    <w:rsid w:val="00C12858"/>
    <w:rsid w:val="00C13281"/>
    <w:rsid w:val="00C15036"/>
    <w:rsid w:val="00C15788"/>
    <w:rsid w:val="00C16D65"/>
    <w:rsid w:val="00C16D87"/>
    <w:rsid w:val="00C17E50"/>
    <w:rsid w:val="00C2203C"/>
    <w:rsid w:val="00C224A6"/>
    <w:rsid w:val="00C23340"/>
    <w:rsid w:val="00C3138D"/>
    <w:rsid w:val="00C31E55"/>
    <w:rsid w:val="00C35975"/>
    <w:rsid w:val="00C37856"/>
    <w:rsid w:val="00C40C14"/>
    <w:rsid w:val="00C42E65"/>
    <w:rsid w:val="00C440B3"/>
    <w:rsid w:val="00C451A8"/>
    <w:rsid w:val="00C45DCE"/>
    <w:rsid w:val="00C46EDE"/>
    <w:rsid w:val="00C562D2"/>
    <w:rsid w:val="00C57377"/>
    <w:rsid w:val="00C57F3B"/>
    <w:rsid w:val="00C6044D"/>
    <w:rsid w:val="00C6416A"/>
    <w:rsid w:val="00C76561"/>
    <w:rsid w:val="00C76E03"/>
    <w:rsid w:val="00C8021C"/>
    <w:rsid w:val="00C81554"/>
    <w:rsid w:val="00C83184"/>
    <w:rsid w:val="00C85E35"/>
    <w:rsid w:val="00C86FBD"/>
    <w:rsid w:val="00C87AB6"/>
    <w:rsid w:val="00C87AF5"/>
    <w:rsid w:val="00C90F97"/>
    <w:rsid w:val="00C917F8"/>
    <w:rsid w:val="00C91C65"/>
    <w:rsid w:val="00C921F5"/>
    <w:rsid w:val="00C937E0"/>
    <w:rsid w:val="00C940D5"/>
    <w:rsid w:val="00CA01F6"/>
    <w:rsid w:val="00CA1320"/>
    <w:rsid w:val="00CA2B0D"/>
    <w:rsid w:val="00CA456E"/>
    <w:rsid w:val="00CA78C3"/>
    <w:rsid w:val="00CB07DC"/>
    <w:rsid w:val="00CB0BC9"/>
    <w:rsid w:val="00CB3592"/>
    <w:rsid w:val="00CB388F"/>
    <w:rsid w:val="00CB6A18"/>
    <w:rsid w:val="00CC0C8F"/>
    <w:rsid w:val="00CC3FC0"/>
    <w:rsid w:val="00CC4297"/>
    <w:rsid w:val="00CC4BD5"/>
    <w:rsid w:val="00CC6323"/>
    <w:rsid w:val="00CD057C"/>
    <w:rsid w:val="00CD6115"/>
    <w:rsid w:val="00CE0F3E"/>
    <w:rsid w:val="00CE12FA"/>
    <w:rsid w:val="00CE2628"/>
    <w:rsid w:val="00CE509D"/>
    <w:rsid w:val="00CE70F1"/>
    <w:rsid w:val="00CF1DB9"/>
    <w:rsid w:val="00CF45C8"/>
    <w:rsid w:val="00CF5131"/>
    <w:rsid w:val="00CF7BB7"/>
    <w:rsid w:val="00CF7ED5"/>
    <w:rsid w:val="00D044A3"/>
    <w:rsid w:val="00D06865"/>
    <w:rsid w:val="00D15915"/>
    <w:rsid w:val="00D15D6C"/>
    <w:rsid w:val="00D15EF4"/>
    <w:rsid w:val="00D17694"/>
    <w:rsid w:val="00D20292"/>
    <w:rsid w:val="00D21811"/>
    <w:rsid w:val="00D22AB1"/>
    <w:rsid w:val="00D2570F"/>
    <w:rsid w:val="00D25AF3"/>
    <w:rsid w:val="00D2648E"/>
    <w:rsid w:val="00D271A6"/>
    <w:rsid w:val="00D3459E"/>
    <w:rsid w:val="00D458FE"/>
    <w:rsid w:val="00D469BD"/>
    <w:rsid w:val="00D51CB3"/>
    <w:rsid w:val="00D51EAC"/>
    <w:rsid w:val="00D55D79"/>
    <w:rsid w:val="00D56B32"/>
    <w:rsid w:val="00D57D11"/>
    <w:rsid w:val="00D6165D"/>
    <w:rsid w:val="00D634A6"/>
    <w:rsid w:val="00D63D1E"/>
    <w:rsid w:val="00D673C2"/>
    <w:rsid w:val="00D71D7F"/>
    <w:rsid w:val="00D73D78"/>
    <w:rsid w:val="00D808B0"/>
    <w:rsid w:val="00D8537A"/>
    <w:rsid w:val="00D85CA3"/>
    <w:rsid w:val="00D86097"/>
    <w:rsid w:val="00D9250F"/>
    <w:rsid w:val="00D93351"/>
    <w:rsid w:val="00D94AFC"/>
    <w:rsid w:val="00D96D5F"/>
    <w:rsid w:val="00D97148"/>
    <w:rsid w:val="00D971C8"/>
    <w:rsid w:val="00DA0A63"/>
    <w:rsid w:val="00DA3974"/>
    <w:rsid w:val="00DA4B0C"/>
    <w:rsid w:val="00DA50A1"/>
    <w:rsid w:val="00DA52C7"/>
    <w:rsid w:val="00DA5550"/>
    <w:rsid w:val="00DA6421"/>
    <w:rsid w:val="00DA781A"/>
    <w:rsid w:val="00DA7B9B"/>
    <w:rsid w:val="00DB1225"/>
    <w:rsid w:val="00DB49E8"/>
    <w:rsid w:val="00DB70FE"/>
    <w:rsid w:val="00DC07F2"/>
    <w:rsid w:val="00DC1F2E"/>
    <w:rsid w:val="00DC30B3"/>
    <w:rsid w:val="00DC3DC6"/>
    <w:rsid w:val="00DC518A"/>
    <w:rsid w:val="00DD1353"/>
    <w:rsid w:val="00DD4812"/>
    <w:rsid w:val="00DE0F9A"/>
    <w:rsid w:val="00DE118C"/>
    <w:rsid w:val="00DE12B1"/>
    <w:rsid w:val="00DE348C"/>
    <w:rsid w:val="00DE473F"/>
    <w:rsid w:val="00DE74EC"/>
    <w:rsid w:val="00DF18C1"/>
    <w:rsid w:val="00DF19DC"/>
    <w:rsid w:val="00DF36BA"/>
    <w:rsid w:val="00DF651E"/>
    <w:rsid w:val="00DF67AF"/>
    <w:rsid w:val="00DF79FD"/>
    <w:rsid w:val="00E049CF"/>
    <w:rsid w:val="00E05017"/>
    <w:rsid w:val="00E055C0"/>
    <w:rsid w:val="00E10A91"/>
    <w:rsid w:val="00E1120C"/>
    <w:rsid w:val="00E11AB8"/>
    <w:rsid w:val="00E11D66"/>
    <w:rsid w:val="00E11DD0"/>
    <w:rsid w:val="00E131BA"/>
    <w:rsid w:val="00E15857"/>
    <w:rsid w:val="00E21693"/>
    <w:rsid w:val="00E225B6"/>
    <w:rsid w:val="00E23B18"/>
    <w:rsid w:val="00E27E36"/>
    <w:rsid w:val="00E31C77"/>
    <w:rsid w:val="00E33112"/>
    <w:rsid w:val="00E350EE"/>
    <w:rsid w:val="00E3510E"/>
    <w:rsid w:val="00E36410"/>
    <w:rsid w:val="00E368DB"/>
    <w:rsid w:val="00E4086D"/>
    <w:rsid w:val="00E40D56"/>
    <w:rsid w:val="00E41C20"/>
    <w:rsid w:val="00E4347D"/>
    <w:rsid w:val="00E476BE"/>
    <w:rsid w:val="00E53086"/>
    <w:rsid w:val="00E53129"/>
    <w:rsid w:val="00E6141C"/>
    <w:rsid w:val="00E62A13"/>
    <w:rsid w:val="00E636EC"/>
    <w:rsid w:val="00E676BD"/>
    <w:rsid w:val="00E71B7E"/>
    <w:rsid w:val="00E73707"/>
    <w:rsid w:val="00E73A21"/>
    <w:rsid w:val="00E80D50"/>
    <w:rsid w:val="00E814E7"/>
    <w:rsid w:val="00E87DBF"/>
    <w:rsid w:val="00E91E73"/>
    <w:rsid w:val="00E957C9"/>
    <w:rsid w:val="00EA04C5"/>
    <w:rsid w:val="00EA1614"/>
    <w:rsid w:val="00EA1C44"/>
    <w:rsid w:val="00EA3179"/>
    <w:rsid w:val="00EA4617"/>
    <w:rsid w:val="00EA5331"/>
    <w:rsid w:val="00EA5C07"/>
    <w:rsid w:val="00EB1A37"/>
    <w:rsid w:val="00EB2568"/>
    <w:rsid w:val="00EB61BB"/>
    <w:rsid w:val="00EC6263"/>
    <w:rsid w:val="00ED1E61"/>
    <w:rsid w:val="00ED20F9"/>
    <w:rsid w:val="00ED375E"/>
    <w:rsid w:val="00ED3EFC"/>
    <w:rsid w:val="00ED5F2F"/>
    <w:rsid w:val="00ED6779"/>
    <w:rsid w:val="00ED6FDA"/>
    <w:rsid w:val="00ED7908"/>
    <w:rsid w:val="00ED7CDC"/>
    <w:rsid w:val="00EE01CE"/>
    <w:rsid w:val="00EE0699"/>
    <w:rsid w:val="00EE0749"/>
    <w:rsid w:val="00EE599C"/>
    <w:rsid w:val="00EE6332"/>
    <w:rsid w:val="00EF23B8"/>
    <w:rsid w:val="00EF2FD9"/>
    <w:rsid w:val="00EF476A"/>
    <w:rsid w:val="00EF68D6"/>
    <w:rsid w:val="00EF7CCD"/>
    <w:rsid w:val="00EF7EA5"/>
    <w:rsid w:val="00F07B7F"/>
    <w:rsid w:val="00F12D12"/>
    <w:rsid w:val="00F136F9"/>
    <w:rsid w:val="00F149A7"/>
    <w:rsid w:val="00F1513A"/>
    <w:rsid w:val="00F177B7"/>
    <w:rsid w:val="00F203CE"/>
    <w:rsid w:val="00F20C5A"/>
    <w:rsid w:val="00F237A9"/>
    <w:rsid w:val="00F257F3"/>
    <w:rsid w:val="00F31AF6"/>
    <w:rsid w:val="00F41368"/>
    <w:rsid w:val="00F4387A"/>
    <w:rsid w:val="00F44510"/>
    <w:rsid w:val="00F44BB8"/>
    <w:rsid w:val="00F45EF5"/>
    <w:rsid w:val="00F46A82"/>
    <w:rsid w:val="00F50A42"/>
    <w:rsid w:val="00F5241A"/>
    <w:rsid w:val="00F54C91"/>
    <w:rsid w:val="00F56FD5"/>
    <w:rsid w:val="00F57FD4"/>
    <w:rsid w:val="00F6413E"/>
    <w:rsid w:val="00F6446D"/>
    <w:rsid w:val="00F64F44"/>
    <w:rsid w:val="00F71750"/>
    <w:rsid w:val="00F719FE"/>
    <w:rsid w:val="00F72745"/>
    <w:rsid w:val="00F74FC0"/>
    <w:rsid w:val="00F76839"/>
    <w:rsid w:val="00F773C4"/>
    <w:rsid w:val="00F806A3"/>
    <w:rsid w:val="00F830B7"/>
    <w:rsid w:val="00F848E7"/>
    <w:rsid w:val="00F877DB"/>
    <w:rsid w:val="00F87A60"/>
    <w:rsid w:val="00F900EF"/>
    <w:rsid w:val="00F91FA0"/>
    <w:rsid w:val="00F937B2"/>
    <w:rsid w:val="00F95F1B"/>
    <w:rsid w:val="00FA0B9D"/>
    <w:rsid w:val="00FA0C92"/>
    <w:rsid w:val="00FA38A7"/>
    <w:rsid w:val="00FA6966"/>
    <w:rsid w:val="00FA7D37"/>
    <w:rsid w:val="00FB10D2"/>
    <w:rsid w:val="00FB3F5F"/>
    <w:rsid w:val="00FB45E3"/>
    <w:rsid w:val="00FD07F7"/>
    <w:rsid w:val="00FD1FCB"/>
    <w:rsid w:val="00FD25B7"/>
    <w:rsid w:val="00FD3228"/>
    <w:rsid w:val="00FD3EC1"/>
    <w:rsid w:val="00FD41D8"/>
    <w:rsid w:val="00FD5AAE"/>
    <w:rsid w:val="00FE0EDB"/>
    <w:rsid w:val="00FE48DD"/>
    <w:rsid w:val="00FE6241"/>
    <w:rsid w:val="00FE6E0E"/>
    <w:rsid w:val="00FF077F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/>
    <w:lsdException w:name="heading 5" w:locked="1" w:semiHidden="0" w:uiPriority="0" w:unhideWhenUsed="0"/>
    <w:lsdException w:name="heading 6" w:locked="1" w:semiHidden="0" w:uiPriority="0" w:unhideWhenUsed="0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98B"/>
    <w:pPr>
      <w:spacing w:line="360" w:lineRule="auto"/>
      <w:jc w:val="both"/>
    </w:pPr>
    <w:rPr>
      <w:rFonts w:ascii="Arial" w:hAnsi="Arial"/>
      <w:sz w:val="18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33C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2033C"/>
    <w:pPr>
      <w:keepNext/>
      <w:spacing w:before="240" w:after="60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03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rsid w:val="00A20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rsid w:val="00A203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rsid w:val="00A2033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54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F54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F5494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549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F54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F5494"/>
    <w:rPr>
      <w:rFonts w:ascii="Calibri" w:hAnsi="Calibri" w:cs="Times New Roman"/>
      <w:b/>
      <w:bCs/>
    </w:rPr>
  </w:style>
  <w:style w:type="paragraph" w:styleId="Lista">
    <w:name w:val="List"/>
    <w:basedOn w:val="Normalny"/>
    <w:uiPriority w:val="99"/>
    <w:rsid w:val="00D63D1E"/>
  </w:style>
  <w:style w:type="paragraph" w:styleId="Lista2">
    <w:name w:val="List 2"/>
    <w:basedOn w:val="Normalny"/>
    <w:uiPriority w:val="99"/>
    <w:rsid w:val="00A2033C"/>
    <w:pPr>
      <w:ind w:left="566" w:hanging="283"/>
    </w:pPr>
  </w:style>
  <w:style w:type="paragraph" w:styleId="Lista3">
    <w:name w:val="List 3"/>
    <w:basedOn w:val="Normalny"/>
    <w:uiPriority w:val="99"/>
    <w:rsid w:val="00A2033C"/>
    <w:pPr>
      <w:ind w:left="849" w:hanging="283"/>
    </w:pPr>
  </w:style>
  <w:style w:type="paragraph" w:styleId="Lista-kontynuacja2">
    <w:name w:val="List Continue 2"/>
    <w:basedOn w:val="Normalny"/>
    <w:uiPriority w:val="99"/>
    <w:rsid w:val="00A2033C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A2033C"/>
    <w:pPr>
      <w:spacing w:after="120"/>
      <w:ind w:left="849"/>
    </w:pPr>
  </w:style>
  <w:style w:type="paragraph" w:styleId="Tytu">
    <w:name w:val="Title"/>
    <w:basedOn w:val="Normalny"/>
    <w:link w:val="TytuZnak"/>
    <w:uiPriority w:val="99"/>
    <w:qFormat/>
    <w:rsid w:val="0036139B"/>
    <w:pPr>
      <w:spacing w:before="40" w:after="12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6139B"/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203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5494"/>
    <w:rPr>
      <w:rFonts w:ascii="Arial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203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F5494"/>
    <w:rPr>
      <w:rFonts w:ascii="Arial" w:hAnsi="Arial" w:cs="Times New Roman"/>
      <w:sz w:val="20"/>
      <w:szCs w:val="20"/>
    </w:rPr>
  </w:style>
  <w:style w:type="paragraph" w:styleId="Wcicienormalne">
    <w:name w:val="Normal Indent"/>
    <w:basedOn w:val="Normalny"/>
    <w:uiPriority w:val="99"/>
    <w:rsid w:val="00A2033C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rsid w:val="00A2033C"/>
    <w:pPr>
      <w:spacing w:line="160" w:lineRule="atLeast"/>
      <w:ind w:left="709" w:hanging="425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F5494"/>
    <w:rPr>
      <w:rFonts w:ascii="Arial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2033C"/>
    <w:pPr>
      <w:spacing w:line="160" w:lineRule="atLeast"/>
      <w:ind w:left="709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F5494"/>
    <w:rPr>
      <w:rFonts w:ascii="Arial" w:hAnsi="Arial" w:cs="Times New Roman"/>
      <w:sz w:val="16"/>
      <w:szCs w:val="16"/>
    </w:rPr>
  </w:style>
  <w:style w:type="paragraph" w:customStyle="1" w:styleId="Default">
    <w:name w:val="Default"/>
    <w:uiPriority w:val="99"/>
    <w:rsid w:val="004847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36428A"/>
    <w:pPr>
      <w:ind w:left="708"/>
    </w:pPr>
  </w:style>
  <w:style w:type="paragraph" w:customStyle="1" w:styleId="xmsonormal">
    <w:name w:val="x_msonormal"/>
    <w:basedOn w:val="Normalny"/>
    <w:uiPriority w:val="99"/>
    <w:rsid w:val="00431FE6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AC4F16"/>
    <w:pPr>
      <w:widowControl w:val="0"/>
      <w:autoSpaceDE w:val="0"/>
      <w:autoSpaceDN w:val="0"/>
      <w:adjustRightInd w:val="0"/>
      <w:spacing w:line="360" w:lineRule="auto"/>
      <w:ind w:left="2960" w:right="3000"/>
      <w:jc w:val="center"/>
    </w:pPr>
    <w:rPr>
      <w:b/>
      <w:bCs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AC4F1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C4F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C4F1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C4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C4F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C4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4F1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E614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6141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E614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1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6141C"/>
    <w:rPr>
      <w:rFonts w:cs="Times New Roman"/>
      <w:spacing w:val="10"/>
      <w:sz w:val="24"/>
    </w:rPr>
  </w:style>
  <w:style w:type="paragraph" w:customStyle="1" w:styleId="Listownik">
    <w:name w:val="Listownik"/>
    <w:basedOn w:val="Normalny"/>
    <w:uiPriority w:val="99"/>
    <w:rsid w:val="00E6141C"/>
    <w:rPr>
      <w:sz w:val="22"/>
    </w:rPr>
  </w:style>
  <w:style w:type="paragraph" w:customStyle="1" w:styleId="paragraf02">
    <w:name w:val="paragraf_02"/>
    <w:basedOn w:val="Tytu"/>
    <w:link w:val="paragraf02Znak"/>
    <w:uiPriority w:val="99"/>
    <w:rsid w:val="001550AD"/>
    <w:pPr>
      <w:numPr>
        <w:numId w:val="5"/>
      </w:numPr>
      <w:spacing w:before="200" w:after="0"/>
    </w:pPr>
  </w:style>
  <w:style w:type="paragraph" w:customStyle="1" w:styleId="ustp">
    <w:name w:val="ustęp"/>
    <w:basedOn w:val="Normalny"/>
    <w:link w:val="ustpZnak"/>
    <w:uiPriority w:val="99"/>
    <w:rsid w:val="00D63D1E"/>
    <w:pPr>
      <w:numPr>
        <w:numId w:val="6"/>
      </w:numPr>
    </w:pPr>
  </w:style>
  <w:style w:type="character" w:customStyle="1" w:styleId="paragraf02Znak">
    <w:name w:val="paragraf_02 Znak"/>
    <w:basedOn w:val="TytuZnak"/>
    <w:link w:val="paragraf02"/>
    <w:uiPriority w:val="99"/>
    <w:locked/>
    <w:rsid w:val="00436CEA"/>
    <w:rPr>
      <w:b/>
      <w:bCs/>
      <w:sz w:val="20"/>
    </w:rPr>
  </w:style>
  <w:style w:type="character" w:customStyle="1" w:styleId="ustpZnak">
    <w:name w:val="ustęp Znak"/>
    <w:basedOn w:val="Domylnaczcionkaakapitu"/>
    <w:link w:val="ustp"/>
    <w:uiPriority w:val="99"/>
    <w:locked/>
    <w:rsid w:val="00D63D1E"/>
    <w:rPr>
      <w:rFonts w:ascii="Arial" w:hAnsi="Arial" w:cs="Times New Roman"/>
      <w:sz w:val="20"/>
      <w:szCs w:val="20"/>
    </w:rPr>
  </w:style>
  <w:style w:type="numbering" w:customStyle="1" w:styleId="ziemo">
    <w:name w:val="ziemo"/>
    <w:rsid w:val="00AA534A"/>
    <w:pPr>
      <w:numPr>
        <w:numId w:val="7"/>
      </w:numPr>
    </w:pPr>
  </w:style>
  <w:style w:type="numbering" w:customStyle="1" w:styleId="Listaparagrafu">
    <w:name w:val="Lista paragrafu"/>
    <w:rsid w:val="00AA534A"/>
    <w:pPr>
      <w:numPr>
        <w:numId w:val="1"/>
      </w:numPr>
    </w:pPr>
  </w:style>
  <w:style w:type="numbering" w:customStyle="1" w:styleId="Styl1">
    <w:name w:val="Styl1"/>
    <w:rsid w:val="00AA534A"/>
    <w:pPr>
      <w:numPr>
        <w:numId w:val="13"/>
      </w:numPr>
    </w:pPr>
  </w:style>
  <w:style w:type="numbering" w:customStyle="1" w:styleId="paragraf">
    <w:name w:val="paragraf"/>
    <w:rsid w:val="00AA534A"/>
    <w:pPr>
      <w:numPr>
        <w:numId w:val="3"/>
      </w:numPr>
    </w:pPr>
  </w:style>
  <w:style w:type="numbering" w:customStyle="1" w:styleId="paragraf01">
    <w:name w:val="paragraf_01"/>
    <w:rsid w:val="00AA534A"/>
    <w:pPr>
      <w:numPr>
        <w:numId w:val="4"/>
      </w:numPr>
    </w:pPr>
  </w:style>
  <w:style w:type="numbering" w:customStyle="1" w:styleId="StylListaparagrafuPogrubienie">
    <w:name w:val="Styl Lista paragrafu + Pogrubienie"/>
    <w:rsid w:val="00AA534A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131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1BA"/>
    <w:rPr>
      <w:rFonts w:ascii="Arial" w:hAnsi="Arial"/>
      <w:sz w:val="18"/>
      <w:szCs w:val="20"/>
    </w:rPr>
  </w:style>
  <w:style w:type="table" w:styleId="Tabela-Siatka">
    <w:name w:val="Table Grid"/>
    <w:basedOn w:val="Standardowy"/>
    <w:locked/>
    <w:rsid w:val="0047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ZD">
    <w:name w:val="Paragraf ZD"/>
    <w:basedOn w:val="paragraf02"/>
    <w:qFormat/>
    <w:rsid w:val="004B0D6A"/>
    <w:pPr>
      <w:spacing w:before="400"/>
      <w:ind w:left="0" w:firstLine="0"/>
    </w:pPr>
    <w:rPr>
      <w:rFonts w:cs="Times New Roman"/>
      <w:szCs w:val="20"/>
    </w:rPr>
  </w:style>
  <w:style w:type="paragraph" w:styleId="Poprawka">
    <w:name w:val="Revision"/>
    <w:hidden/>
    <w:uiPriority w:val="99"/>
    <w:semiHidden/>
    <w:rsid w:val="00FD3228"/>
    <w:rPr>
      <w:rFonts w:ascii="Arial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E580C-0870-4681-AC08-BC796199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4691</Words>
  <Characters>28147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..../....</vt:lpstr>
    </vt:vector>
  </TitlesOfParts>
  <Company>ZGiKM GEOPOZ</Company>
  <LinksUpToDate>false</LinksUpToDate>
  <CharactersWithSpaces>32773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..../....</dc:title>
  <dc:creator>piotr_p</dc:creator>
  <cp:lastModifiedBy>Malgorzata_W</cp:lastModifiedBy>
  <cp:revision>12</cp:revision>
  <cp:lastPrinted>2017-06-20T10:15:00Z</cp:lastPrinted>
  <dcterms:created xsi:type="dcterms:W3CDTF">2017-05-26T07:22:00Z</dcterms:created>
  <dcterms:modified xsi:type="dcterms:W3CDTF">2017-06-20T10:24:00Z</dcterms:modified>
</cp:coreProperties>
</file>