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FC" w:rsidRPr="00895A4E" w:rsidRDefault="000E5DFC"/>
    <w:p w:rsidR="000E5DFC" w:rsidRPr="00895A4E" w:rsidRDefault="000E5DFC" w:rsidP="00325A5F">
      <w:pPr>
        <w:pStyle w:val="Title"/>
        <w:jc w:val="right"/>
        <w:rPr>
          <w:rFonts w:ascii="Calibri" w:hAnsi="Calibri" w:cs="Calibri"/>
        </w:rPr>
      </w:pPr>
      <w:r w:rsidRPr="00895A4E">
        <w:rPr>
          <w:rFonts w:ascii="Calibri" w:hAnsi="Calibri" w:cs="Calibri"/>
        </w:rPr>
        <w:t>ZAŁĄCZNIK</w:t>
      </w:r>
      <w:r>
        <w:rPr>
          <w:rFonts w:ascii="Calibri" w:hAnsi="Calibri" w:cs="Calibri"/>
        </w:rPr>
        <w:t xml:space="preserve"> nr 7 do SIWZ</w:t>
      </w:r>
    </w:p>
    <w:p w:rsidR="000E5DFC" w:rsidRPr="00895A4E" w:rsidRDefault="000E5DFC" w:rsidP="00325A5F">
      <w:pPr>
        <w:jc w:val="center"/>
        <w:rPr>
          <w:rFonts w:ascii="Calibri" w:hAnsi="Calibri" w:cs="Calibri"/>
          <w:b/>
          <w:bCs/>
          <w:sz w:val="24"/>
          <w:szCs w:val="24"/>
        </w:rPr>
      </w:pPr>
    </w:p>
    <w:p w:rsidR="000E5DFC" w:rsidRPr="00895A4E" w:rsidRDefault="000E5DFC" w:rsidP="00325A5F">
      <w:pPr>
        <w:jc w:val="center"/>
        <w:rPr>
          <w:rFonts w:ascii="Calibri" w:hAnsi="Calibri" w:cs="Calibri"/>
          <w:b/>
          <w:bCs/>
          <w:sz w:val="28"/>
          <w:szCs w:val="28"/>
          <w:u w:val="single"/>
        </w:rPr>
      </w:pPr>
      <w:r>
        <w:rPr>
          <w:rFonts w:ascii="Calibri" w:hAnsi="Calibri" w:cs="Calibri"/>
          <w:b/>
          <w:bCs/>
          <w:sz w:val="28"/>
          <w:szCs w:val="28"/>
          <w:u w:val="single"/>
        </w:rPr>
        <w:t>Specyfikacja techniczna</w:t>
      </w:r>
    </w:p>
    <w:p w:rsidR="000E5DFC" w:rsidRPr="00895A4E" w:rsidRDefault="000E5DFC" w:rsidP="00325A5F">
      <w:pPr>
        <w:jc w:val="center"/>
        <w:rPr>
          <w:rFonts w:ascii="Calibri" w:hAnsi="Calibri" w:cs="Calibri"/>
          <w:b/>
          <w:bCs/>
          <w:sz w:val="28"/>
          <w:szCs w:val="28"/>
          <w:u w:val="single"/>
        </w:rPr>
      </w:pPr>
      <w:r w:rsidRPr="00895A4E">
        <w:rPr>
          <w:rFonts w:ascii="Calibri" w:hAnsi="Calibri" w:cs="Calibri"/>
          <w:b/>
          <w:bCs/>
          <w:sz w:val="28"/>
          <w:szCs w:val="28"/>
          <w:u w:val="single"/>
        </w:rPr>
        <w:t>na zakup oprogramow</w:t>
      </w:r>
      <w:smartTag w:uri="urn:schemas-microsoft-com:office:smarttags" w:element="PersonName">
        <w:r w:rsidRPr="00895A4E">
          <w:rPr>
            <w:rFonts w:ascii="Calibri" w:hAnsi="Calibri" w:cs="Calibri"/>
            <w:b/>
            <w:bCs/>
            <w:sz w:val="28"/>
            <w:szCs w:val="28"/>
            <w:u w:val="single"/>
          </w:rPr>
          <w:t>ania</w:t>
        </w:r>
      </w:smartTag>
      <w:r w:rsidRPr="00895A4E">
        <w:rPr>
          <w:rFonts w:ascii="Calibri" w:hAnsi="Calibri" w:cs="Calibri"/>
          <w:b/>
          <w:bCs/>
          <w:sz w:val="28"/>
          <w:szCs w:val="28"/>
          <w:u w:val="single"/>
        </w:rPr>
        <w:t xml:space="preserve"> i sprzętu informatycznego w 2015 r.</w:t>
      </w:r>
    </w:p>
    <w:p w:rsidR="000E5DFC" w:rsidRPr="00895A4E" w:rsidRDefault="000E5DFC" w:rsidP="00325A5F">
      <w:pPr>
        <w:rPr>
          <w:rFonts w:ascii="Calibri" w:hAnsi="Calibri" w:cs="Calibri"/>
          <w:b/>
          <w:bCs/>
          <w:sz w:val="32"/>
          <w:szCs w:val="32"/>
          <w:u w:val="single"/>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31"/>
        <w:gridCol w:w="1843"/>
      </w:tblGrid>
      <w:tr w:rsidR="000E5DFC" w:rsidRPr="00895A4E">
        <w:tc>
          <w:tcPr>
            <w:tcW w:w="8931" w:type="dxa"/>
            <w:tcMar>
              <w:top w:w="0" w:type="dxa"/>
              <w:left w:w="108" w:type="dxa"/>
              <w:bottom w:w="0" w:type="dxa"/>
              <w:right w:w="108" w:type="dxa"/>
            </w:tcMar>
          </w:tcPr>
          <w:p w:rsidR="000E5DFC" w:rsidRPr="00895A4E" w:rsidRDefault="000E5DFC" w:rsidP="001C12D8">
            <w:pPr>
              <w:rPr>
                <w:rFonts w:ascii="Calibri" w:hAnsi="Calibri" w:cs="Calibri"/>
                <w:b/>
                <w:bCs/>
                <w:sz w:val="24"/>
                <w:szCs w:val="24"/>
              </w:rPr>
            </w:pPr>
            <w:r w:rsidRPr="00895A4E">
              <w:rPr>
                <w:rFonts w:ascii="Calibri" w:hAnsi="Calibri" w:cs="Calibri"/>
                <w:b/>
                <w:bCs/>
                <w:sz w:val="24"/>
                <w:szCs w:val="24"/>
              </w:rPr>
              <w:t>Wyszczególnienie</w:t>
            </w:r>
          </w:p>
        </w:tc>
        <w:tc>
          <w:tcPr>
            <w:tcW w:w="1843" w:type="dxa"/>
            <w:tcMar>
              <w:top w:w="0" w:type="dxa"/>
              <w:left w:w="108" w:type="dxa"/>
              <w:bottom w:w="0" w:type="dxa"/>
              <w:right w:w="108" w:type="dxa"/>
            </w:tcMar>
          </w:tcPr>
          <w:p w:rsidR="000E5DFC" w:rsidRPr="00895A4E" w:rsidRDefault="000E5DFC" w:rsidP="001C12D8">
            <w:pPr>
              <w:jc w:val="center"/>
              <w:rPr>
                <w:rFonts w:ascii="Calibri" w:hAnsi="Calibri" w:cs="Calibri"/>
                <w:b/>
                <w:bCs/>
                <w:sz w:val="24"/>
                <w:szCs w:val="24"/>
              </w:rPr>
            </w:pPr>
            <w:r w:rsidRPr="00895A4E">
              <w:rPr>
                <w:rFonts w:ascii="Calibri" w:hAnsi="Calibri" w:cs="Calibri"/>
                <w:b/>
                <w:bCs/>
                <w:sz w:val="24"/>
                <w:szCs w:val="24"/>
              </w:rPr>
              <w:t>Ilość</w:t>
            </w:r>
          </w:p>
        </w:tc>
      </w:tr>
      <w:tr w:rsidR="000E5DFC" w:rsidRPr="00895A4E">
        <w:tc>
          <w:tcPr>
            <w:tcW w:w="8931" w:type="dxa"/>
            <w:tcMar>
              <w:top w:w="0" w:type="dxa"/>
              <w:left w:w="108" w:type="dxa"/>
              <w:bottom w:w="0" w:type="dxa"/>
              <w:right w:w="108" w:type="dxa"/>
            </w:tcMar>
          </w:tcPr>
          <w:p w:rsidR="000E5DFC" w:rsidRPr="00895A4E" w:rsidRDefault="000E5DFC" w:rsidP="008678DF">
            <w:pPr>
              <w:ind w:left="176" w:hanging="176"/>
              <w:rPr>
                <w:rFonts w:ascii="Calibri" w:hAnsi="Calibri" w:cs="Calibri"/>
                <w:b/>
                <w:bCs/>
                <w:sz w:val="24"/>
                <w:szCs w:val="24"/>
              </w:rPr>
            </w:pPr>
            <w:r w:rsidRPr="00895A4E">
              <w:rPr>
                <w:rFonts w:ascii="Calibri" w:hAnsi="Calibri" w:cs="Calibri"/>
                <w:b/>
                <w:bCs/>
                <w:sz w:val="24"/>
                <w:szCs w:val="24"/>
              </w:rPr>
              <w:t>1. Roczna subskrypcja licencji programu NetCrunch 6.0 Premium XE 600 węzłów (odnowienie) od 07.11.2015</w:t>
            </w:r>
          </w:p>
        </w:tc>
        <w:tc>
          <w:tcPr>
            <w:tcW w:w="1843" w:type="dxa"/>
            <w:tcMar>
              <w:top w:w="0" w:type="dxa"/>
              <w:left w:w="108" w:type="dxa"/>
              <w:bottom w:w="0" w:type="dxa"/>
              <w:right w:w="108" w:type="dxa"/>
            </w:tcMar>
          </w:tcPr>
          <w:p w:rsidR="000E5DFC" w:rsidRPr="00895A4E" w:rsidRDefault="000E5DFC" w:rsidP="001C12D8">
            <w:pPr>
              <w:jc w:val="right"/>
              <w:rPr>
                <w:rFonts w:ascii="Calibri" w:hAnsi="Calibri" w:cs="Calibri"/>
                <w:b/>
                <w:bCs/>
                <w:sz w:val="24"/>
                <w:szCs w:val="24"/>
              </w:rPr>
            </w:pPr>
            <w:r w:rsidRPr="00895A4E">
              <w:rPr>
                <w:rFonts w:ascii="Calibri" w:hAnsi="Calibri" w:cs="Calibri"/>
                <w:b/>
                <w:bCs/>
                <w:sz w:val="24"/>
                <w:szCs w:val="24"/>
              </w:rPr>
              <w:t>1 szt.</w:t>
            </w:r>
          </w:p>
        </w:tc>
      </w:tr>
      <w:tr w:rsidR="000E5DFC" w:rsidRPr="00895A4E">
        <w:tc>
          <w:tcPr>
            <w:tcW w:w="8931" w:type="dxa"/>
            <w:tcMar>
              <w:top w:w="0" w:type="dxa"/>
              <w:left w:w="108" w:type="dxa"/>
              <w:bottom w:w="0" w:type="dxa"/>
              <w:right w:w="108" w:type="dxa"/>
            </w:tcMar>
          </w:tcPr>
          <w:p w:rsidR="000E5DFC" w:rsidRPr="00895A4E" w:rsidRDefault="000E5DFC" w:rsidP="001C12D8">
            <w:pPr>
              <w:ind w:left="176" w:hanging="176"/>
              <w:rPr>
                <w:rFonts w:ascii="Calibri" w:hAnsi="Calibri" w:cs="Calibri"/>
                <w:b/>
                <w:bCs/>
                <w:sz w:val="24"/>
                <w:szCs w:val="24"/>
                <w:lang w:val="en-US"/>
              </w:rPr>
            </w:pPr>
            <w:r w:rsidRPr="00895A4E">
              <w:rPr>
                <w:rFonts w:ascii="Calibri" w:hAnsi="Calibri" w:cs="Calibri"/>
                <w:b/>
                <w:bCs/>
                <w:sz w:val="24"/>
                <w:szCs w:val="24"/>
                <w:lang w:val="en-US"/>
              </w:rPr>
              <w:t>2. System operacyjny Windows Sever Std 2012 R2 OLP NL GOV</w:t>
            </w:r>
          </w:p>
        </w:tc>
        <w:tc>
          <w:tcPr>
            <w:tcW w:w="1843" w:type="dxa"/>
            <w:tcMar>
              <w:top w:w="0" w:type="dxa"/>
              <w:left w:w="108" w:type="dxa"/>
              <w:bottom w:w="0" w:type="dxa"/>
              <w:right w:w="108" w:type="dxa"/>
            </w:tcMar>
          </w:tcPr>
          <w:p w:rsidR="000E5DFC" w:rsidRPr="00895A4E" w:rsidRDefault="000E5DFC" w:rsidP="001C12D8">
            <w:pPr>
              <w:jc w:val="right"/>
              <w:rPr>
                <w:rFonts w:ascii="Calibri" w:hAnsi="Calibri" w:cs="Calibri"/>
                <w:b/>
                <w:bCs/>
                <w:sz w:val="24"/>
                <w:szCs w:val="24"/>
                <w:lang w:val="en-US"/>
              </w:rPr>
            </w:pPr>
            <w:r w:rsidRPr="00895A4E">
              <w:rPr>
                <w:rFonts w:ascii="Calibri" w:hAnsi="Calibri" w:cs="Calibri"/>
                <w:b/>
                <w:bCs/>
                <w:sz w:val="24"/>
                <w:szCs w:val="24"/>
                <w:lang w:val="en-US"/>
              </w:rPr>
              <w:t>3 szt.</w:t>
            </w:r>
          </w:p>
        </w:tc>
      </w:tr>
    </w:tbl>
    <w:p w:rsidR="000E5DFC" w:rsidRPr="00895A4E" w:rsidRDefault="000E5DFC" w:rsidP="00325A5F">
      <w:pPr>
        <w:rPr>
          <w:rFonts w:ascii="Calibri" w:hAnsi="Calibri" w:cs="Calibri"/>
          <w:lang w:val="en-US" w:eastAsia="en-US"/>
        </w:rPr>
      </w:pPr>
    </w:p>
    <w:tbl>
      <w:tblPr>
        <w:tblW w:w="10774" w:type="dxa"/>
        <w:tblInd w:w="-318" w:type="dxa"/>
        <w:tblLook w:val="00A0"/>
      </w:tblPr>
      <w:tblGrid>
        <w:gridCol w:w="2027"/>
        <w:gridCol w:w="6236"/>
        <w:gridCol w:w="2461"/>
        <w:gridCol w:w="50"/>
      </w:tblGrid>
      <w:tr w:rsidR="000E5DFC" w:rsidRPr="00895A4E">
        <w:trPr>
          <w:gridAfter w:val="1"/>
          <w:wAfter w:w="37" w:type="dxa"/>
        </w:trPr>
        <w:tc>
          <w:tcPr>
            <w:tcW w:w="8931" w:type="dxa"/>
            <w:gridSpan w:val="2"/>
          </w:tcPr>
          <w:p w:rsidR="000E5DFC" w:rsidRPr="002F3D56" w:rsidRDefault="000E5DFC" w:rsidP="00311E09">
            <w:pPr>
              <w:rPr>
                <w:rFonts w:ascii="Calibri" w:hAnsi="Calibri" w:cs="Calibri"/>
                <w:b/>
                <w:bCs/>
                <w:sz w:val="24"/>
                <w:szCs w:val="24"/>
              </w:rPr>
            </w:pPr>
            <w:r w:rsidRPr="002F3D56">
              <w:rPr>
                <w:rFonts w:ascii="Calibri" w:hAnsi="Calibri" w:cs="Calibri"/>
                <w:b/>
                <w:bCs/>
                <w:sz w:val="24"/>
                <w:szCs w:val="24"/>
              </w:rPr>
              <w:t>3. Komputer przenośny</w:t>
            </w:r>
          </w:p>
        </w:tc>
        <w:tc>
          <w:tcPr>
            <w:tcW w:w="1843" w:type="dxa"/>
          </w:tcPr>
          <w:p w:rsidR="000E5DFC" w:rsidRPr="002F3D56" w:rsidRDefault="000E5DFC" w:rsidP="002F3D56">
            <w:pPr>
              <w:jc w:val="right"/>
              <w:rPr>
                <w:rFonts w:ascii="Calibri" w:hAnsi="Calibri" w:cs="Calibri"/>
                <w:b/>
                <w:bCs/>
                <w:sz w:val="24"/>
                <w:szCs w:val="24"/>
              </w:rPr>
            </w:pPr>
            <w:r w:rsidRPr="002F3D56">
              <w:rPr>
                <w:rFonts w:ascii="Calibri" w:hAnsi="Calibri" w:cs="Calibri"/>
                <w:b/>
                <w:bCs/>
                <w:sz w:val="24"/>
                <w:szCs w:val="24"/>
              </w:rPr>
              <w:t>1 szt.</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vAlign w:val="center"/>
          </w:tcPr>
          <w:p w:rsidR="000E5DFC" w:rsidRPr="00895A4E" w:rsidRDefault="000E5DFC" w:rsidP="001C12D8">
            <w:pPr>
              <w:rPr>
                <w:rFonts w:ascii="Calibri" w:hAnsi="Calibri" w:cs="Calibri"/>
                <w:b/>
                <w:bCs/>
              </w:rPr>
            </w:pPr>
            <w:r w:rsidRPr="00895A4E">
              <w:rPr>
                <w:rFonts w:ascii="Calibri" w:hAnsi="Calibri" w:cs="Calibri"/>
                <w:b/>
                <w:bCs/>
              </w:rPr>
              <w:t>Parametr</w:t>
            </w:r>
          </w:p>
        </w:tc>
        <w:tc>
          <w:tcPr>
            <w:tcW w:w="4059" w:type="pct"/>
            <w:gridSpan w:val="3"/>
          </w:tcPr>
          <w:p w:rsidR="000E5DFC" w:rsidRPr="00895A4E" w:rsidRDefault="000E5DFC" w:rsidP="001C12D8">
            <w:pPr>
              <w:outlineLvl w:val="0"/>
              <w:rPr>
                <w:rFonts w:ascii="Calibri" w:hAnsi="Calibri" w:cs="Calibri"/>
                <w:b/>
                <w:bCs/>
              </w:rPr>
            </w:pPr>
            <w:r w:rsidRPr="00895A4E">
              <w:rPr>
                <w:rFonts w:ascii="Calibri" w:hAnsi="Calibri" w:cs="Calibri"/>
                <w:b/>
                <w:bCs/>
              </w:rPr>
              <w:t>Wymagana wartość</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Typ</w:t>
            </w:r>
          </w:p>
        </w:tc>
        <w:tc>
          <w:tcPr>
            <w:tcW w:w="4059" w:type="pct"/>
            <w:gridSpan w:val="3"/>
          </w:tcPr>
          <w:p w:rsidR="000E5DFC" w:rsidRPr="00895A4E" w:rsidRDefault="000E5DFC" w:rsidP="00BB4CC2">
            <w:pPr>
              <w:outlineLvl w:val="0"/>
              <w:rPr>
                <w:rFonts w:ascii="Calibri" w:hAnsi="Calibri" w:cs="Calibri"/>
              </w:rPr>
            </w:pPr>
            <w:r w:rsidRPr="00895A4E">
              <w:rPr>
                <w:rFonts w:ascii="Calibri" w:hAnsi="Calibri" w:cs="Calibri"/>
              </w:rPr>
              <w:t>Komputer przenośny typu mobilna stacja robocza z ekranem 15,6" o rozdzielczości FHD (1920x1080) w technologii LED IPS przeciwodblaskowy (matowa), jasność min 300 nitów, kontrast min 600:1</w:t>
            </w:r>
          </w:p>
          <w:p w:rsidR="000E5DFC" w:rsidRPr="00895A4E" w:rsidRDefault="000E5DFC" w:rsidP="00BB4CC2">
            <w:pPr>
              <w:tabs>
                <w:tab w:val="left" w:pos="2534"/>
              </w:tabs>
              <w:rPr>
                <w:rFonts w:ascii="Calibri" w:hAnsi="Calibri" w:cs="Calibri"/>
              </w:rPr>
            </w:pPr>
            <w:r w:rsidRPr="00895A4E">
              <w:rPr>
                <w:rFonts w:ascii="Calibri" w:hAnsi="Calibri" w:cs="Calibri"/>
              </w:rPr>
              <w:t>Ultra szeroki kąt widzenia (UWVA) eDP full HD z antyrefleksem +PRS</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Zastosowanie</w:t>
            </w:r>
          </w:p>
        </w:tc>
        <w:tc>
          <w:tcPr>
            <w:tcW w:w="4059" w:type="pct"/>
            <w:gridSpan w:val="3"/>
          </w:tcPr>
          <w:p w:rsidR="000E5DFC" w:rsidRPr="00895A4E" w:rsidRDefault="000E5DFC" w:rsidP="000966EB">
            <w:pPr>
              <w:rPr>
                <w:rFonts w:ascii="Calibri" w:hAnsi="Calibri" w:cs="Calibri"/>
              </w:rPr>
            </w:pPr>
            <w:r w:rsidRPr="00895A4E">
              <w:rPr>
                <w:rFonts w:ascii="Calibri" w:hAnsi="Calibri" w:cs="Calibri"/>
              </w:rPr>
              <w:t xml:space="preserve">Komputer będzie wykorzystywany, jako zaawansowana stacja graficzna dla potrzeb aplikacji biurowych, aplikacji edukacyjnych, aplikacji obliczeniowych, dostępu do </w:t>
            </w:r>
            <w:r>
              <w:rPr>
                <w:rFonts w:ascii="Calibri" w:hAnsi="Calibri" w:cs="Calibri"/>
              </w:rPr>
              <w:t>I</w:t>
            </w:r>
            <w:r w:rsidRPr="00895A4E">
              <w:rPr>
                <w:rFonts w:ascii="Calibri" w:hAnsi="Calibri" w:cs="Calibri"/>
              </w:rPr>
              <w:t>nternetu oraz poczty elektronicznej, jako lokalna baza danych, stacja programistyczna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Procesor</w:t>
            </w:r>
          </w:p>
        </w:tc>
        <w:tc>
          <w:tcPr>
            <w:tcW w:w="4059" w:type="pct"/>
            <w:gridSpan w:val="3"/>
          </w:tcPr>
          <w:p w:rsidR="000E5DFC" w:rsidRPr="00895A4E" w:rsidRDefault="000E5DFC" w:rsidP="00BB4CC2">
            <w:pPr>
              <w:rPr>
                <w:rFonts w:ascii="Calibri" w:hAnsi="Calibri" w:cs="Calibri"/>
                <w:lang w:eastAsia="en-US"/>
              </w:rPr>
            </w:pPr>
            <w:r w:rsidRPr="00895A4E">
              <w:rPr>
                <w:rFonts w:ascii="Calibri" w:hAnsi="Calibri" w:cs="Calibri"/>
                <w:lang w:eastAsia="en-US"/>
              </w:rPr>
              <w:t xml:space="preserve">Osiągający w teście PassMark CPU Mark wynik min. 3940 punktów. Do oferty należy dołączyć wydruk ze strony: </w:t>
            </w:r>
            <w:hyperlink r:id="rId5" w:history="1">
              <w:r w:rsidRPr="00895A4E">
                <w:rPr>
                  <w:rStyle w:val="Hyperlink"/>
                  <w:rFonts w:ascii="Calibri" w:hAnsi="Calibri" w:cs="Calibri"/>
                  <w:color w:val="auto"/>
                  <w:lang w:eastAsia="en-US"/>
                </w:rPr>
                <w:t>http://www.cpubenchmark.net</w:t>
              </w:r>
            </w:hyperlink>
            <w:r w:rsidRPr="00895A4E">
              <w:rPr>
                <w:rFonts w:ascii="Calibri" w:hAnsi="Calibri" w:cs="Calibri"/>
                <w:lang w:eastAsia="en-US"/>
              </w:rPr>
              <w:t xml:space="preserve">  potwierdzający spełnienie wymogów SIWZ</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Pamięć operacyjna RAM</w:t>
            </w:r>
          </w:p>
        </w:tc>
        <w:tc>
          <w:tcPr>
            <w:tcW w:w="4059" w:type="pct"/>
            <w:gridSpan w:val="3"/>
          </w:tcPr>
          <w:p w:rsidR="000E5DFC" w:rsidRPr="00895A4E" w:rsidRDefault="000E5DFC" w:rsidP="00BB4CC2">
            <w:pPr>
              <w:rPr>
                <w:rFonts w:ascii="Calibri" w:hAnsi="Calibri" w:cs="Calibri"/>
                <w:b/>
                <w:bCs/>
              </w:rPr>
            </w:pPr>
            <w:r w:rsidRPr="00895A4E">
              <w:rPr>
                <w:rFonts w:ascii="Calibri" w:hAnsi="Calibri" w:cs="Calibri"/>
              </w:rPr>
              <w:t>Min. 1x 8GB 1600MHz</w:t>
            </w:r>
            <w:r w:rsidRPr="00895A4E">
              <w:rPr>
                <w:rFonts w:ascii="Calibri" w:hAnsi="Calibri" w:cs="Calibri"/>
                <w:b/>
                <w:bCs/>
              </w:rPr>
              <w:t xml:space="preserve">, </w:t>
            </w:r>
            <w:r w:rsidRPr="00895A4E">
              <w:rPr>
                <w:rFonts w:ascii="Calibri" w:hAnsi="Calibri" w:cs="Calibri"/>
              </w:rPr>
              <w:t>niskonapięciowa,</w:t>
            </w:r>
            <w:r w:rsidRPr="00895A4E">
              <w:rPr>
                <w:rFonts w:ascii="Calibri" w:hAnsi="Calibri" w:cs="Calibri"/>
                <w:b/>
                <w:bCs/>
              </w:rPr>
              <w:t xml:space="preserve"> </w:t>
            </w:r>
            <w:r w:rsidRPr="00895A4E">
              <w:rPr>
                <w:rFonts w:ascii="Calibri" w:hAnsi="Calibri" w:cs="Calibri"/>
              </w:rPr>
              <w:t>możliwość rozbudowy do min</w:t>
            </w:r>
            <w:r>
              <w:rPr>
                <w:rFonts w:ascii="Calibri" w:hAnsi="Calibri" w:cs="Calibri"/>
              </w:rPr>
              <w:t>.</w:t>
            </w:r>
            <w:r w:rsidRPr="00895A4E">
              <w:rPr>
                <w:rFonts w:ascii="Calibri" w:hAnsi="Calibri" w:cs="Calibri"/>
              </w:rPr>
              <w:t xml:space="preserve"> 16GB</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Parametry pamieci masowej</w:t>
            </w:r>
          </w:p>
        </w:tc>
        <w:tc>
          <w:tcPr>
            <w:tcW w:w="4059" w:type="pct"/>
            <w:gridSpan w:val="3"/>
          </w:tcPr>
          <w:p w:rsidR="000E5DFC" w:rsidRPr="00895A4E" w:rsidRDefault="000E5DFC" w:rsidP="00BB4CC2">
            <w:pPr>
              <w:rPr>
                <w:rFonts w:ascii="Calibri" w:hAnsi="Calibri" w:cs="Calibri"/>
                <w:lang w:eastAsia="en-US"/>
              </w:rPr>
            </w:pPr>
            <w:r w:rsidRPr="00895A4E">
              <w:rPr>
                <w:rFonts w:ascii="Calibri" w:hAnsi="Calibri" w:cs="Calibri"/>
                <w:lang w:eastAsia="en-US"/>
              </w:rPr>
              <w:t>Min.</w:t>
            </w:r>
            <w:r w:rsidRPr="00895A4E">
              <w:rPr>
                <w:rFonts w:ascii="Calibri" w:hAnsi="Calibri" w:cs="Calibri"/>
              </w:rPr>
              <w:t xml:space="preserve"> 1</w:t>
            </w:r>
            <w:r w:rsidRPr="00895A4E">
              <w:rPr>
                <w:rFonts w:ascii="Calibri" w:hAnsi="Calibri" w:cs="Calibri"/>
                <w:lang w:eastAsia="en-US"/>
              </w:rPr>
              <w:t>TB SATA III 7200 RPM</w:t>
            </w:r>
          </w:p>
          <w:p w:rsidR="000E5DFC" w:rsidRPr="00895A4E" w:rsidRDefault="000E5DFC" w:rsidP="00BB4CC2">
            <w:pPr>
              <w:rPr>
                <w:rFonts w:ascii="Calibri" w:hAnsi="Calibri" w:cs="Calibri"/>
                <w:lang w:eastAsia="en-US"/>
              </w:rPr>
            </w:pPr>
            <w:r w:rsidRPr="00895A4E">
              <w:rPr>
                <w:rFonts w:ascii="Calibri" w:hAnsi="Calibri" w:cs="Calibri"/>
                <w:lang w:eastAsia="en-US"/>
              </w:rPr>
              <w:t>Dysk twardy montowany bezpośrednio do ramy notebooka, ograniczenie transmisji wstrząsu na dysku twardym</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Karta graficzna</w:t>
            </w:r>
          </w:p>
        </w:tc>
        <w:tc>
          <w:tcPr>
            <w:tcW w:w="4059" w:type="pct"/>
            <w:gridSpan w:val="3"/>
          </w:tcPr>
          <w:p w:rsidR="000E5DFC" w:rsidRPr="00895A4E" w:rsidRDefault="000E5DFC" w:rsidP="00BB4CC2">
            <w:pPr>
              <w:rPr>
                <w:rFonts w:ascii="Calibri" w:hAnsi="Calibri" w:cs="Calibri"/>
                <w:lang w:eastAsia="en-US"/>
              </w:rPr>
            </w:pPr>
            <w:r w:rsidRPr="00895A4E">
              <w:rPr>
                <w:rFonts w:ascii="Calibri" w:hAnsi="Calibri" w:cs="Calibri"/>
              </w:rPr>
              <w:t xml:space="preserve">Zintegrowana w procesorze z możliwością dynamicznego przydzielenia pamięci systemowej, ze sprzętowym wsparciem dla DirectX 11.1, Shader 5.0, osiągająca w teście Average G3D Mark wynik na poziomie min.: 560 punktów </w:t>
            </w:r>
            <w:r w:rsidRPr="00895A4E">
              <w:rPr>
                <w:rFonts w:ascii="Calibri" w:hAnsi="Calibri" w:cs="Calibri"/>
                <w:lang w:eastAsia="en-US"/>
              </w:rPr>
              <w:t xml:space="preserve">(wynik zaproponowanej grafiki musi znajdować się na stronie </w:t>
            </w:r>
            <w:hyperlink r:id="rId6" w:history="1">
              <w:r w:rsidRPr="00895A4E">
                <w:rPr>
                  <w:rStyle w:val="Hyperlink"/>
                  <w:rFonts w:ascii="Calibri" w:hAnsi="Calibri" w:cs="Calibri"/>
                  <w:color w:val="auto"/>
                  <w:lang w:eastAsia="en-US"/>
                </w:rPr>
                <w:t>http://www.videocardbenchmark.net</w:t>
              </w:r>
            </w:hyperlink>
            <w:r w:rsidRPr="00895A4E">
              <w:rPr>
                <w:rFonts w:ascii="Calibri" w:hAnsi="Calibri" w:cs="Calibri"/>
                <w:lang w:eastAsia="en-US"/>
              </w:rPr>
              <w:t>) – wydruk ze strony należy dołączyć do oferty.</w:t>
            </w:r>
          </w:p>
          <w:p w:rsidR="000E5DFC" w:rsidRPr="00895A4E" w:rsidRDefault="000E5DFC" w:rsidP="00BB4CC2">
            <w:pPr>
              <w:rPr>
                <w:rFonts w:ascii="Calibri" w:hAnsi="Calibri" w:cs="Calibri"/>
                <w:lang w:eastAsia="en-US"/>
              </w:rPr>
            </w:pPr>
            <w:r w:rsidRPr="00895A4E">
              <w:rPr>
                <w:rFonts w:ascii="Calibri" w:hAnsi="Calibri" w:cs="Calibri"/>
              </w:rPr>
              <w:t xml:space="preserve">Dedykowana z własną pamięcią GDDR5 min. 1GB, ze sprzętowym wsparciem dla DirectX 11.1, Shader Model 5.0, OpenGL 4.2 , osiągająca w teście Average G3D Mark wynik na poziomie min.: 1210 punktów </w:t>
            </w:r>
            <w:r w:rsidRPr="00895A4E">
              <w:rPr>
                <w:rFonts w:ascii="Calibri" w:hAnsi="Calibri" w:cs="Calibri"/>
                <w:lang w:eastAsia="en-US"/>
              </w:rPr>
              <w:t xml:space="preserve">(wynik zaproponowanej grafiki musi znajdować się na stronie </w:t>
            </w:r>
            <w:hyperlink r:id="rId7" w:history="1">
              <w:r w:rsidRPr="00895A4E">
                <w:rPr>
                  <w:rStyle w:val="Hyperlink"/>
                  <w:rFonts w:ascii="Calibri" w:hAnsi="Calibri" w:cs="Calibri"/>
                  <w:color w:val="auto"/>
                  <w:lang w:eastAsia="en-US"/>
                </w:rPr>
                <w:t>http://www.videocardbenchmark.net</w:t>
              </w:r>
            </w:hyperlink>
            <w:r w:rsidRPr="00895A4E">
              <w:rPr>
                <w:rFonts w:ascii="Calibri" w:hAnsi="Calibri" w:cs="Calibri"/>
                <w:lang w:eastAsia="en-US"/>
              </w:rPr>
              <w:t>) – wydruk ze strony należy dołączyć do oferty.</w:t>
            </w:r>
          </w:p>
          <w:p w:rsidR="000E5DFC" w:rsidRPr="00895A4E" w:rsidRDefault="000E5DFC" w:rsidP="00BB4CC2">
            <w:pPr>
              <w:rPr>
                <w:rFonts w:ascii="Calibri" w:hAnsi="Calibri" w:cs="Calibri"/>
                <w:lang w:eastAsia="en-US"/>
              </w:rPr>
            </w:pPr>
            <w:r w:rsidRPr="00895A4E">
              <w:rPr>
                <w:rFonts w:ascii="Calibri" w:hAnsi="Calibri" w:cs="Calibri"/>
              </w:rPr>
              <w:t>Automatyczne niezależne od użytkownika przełączanie się grafik w zależności od potrzeb uruchamianego oprogramow</w:t>
            </w:r>
            <w:smartTag w:uri="urn:schemas-microsoft-com:office:smarttags" w:element="PersonName">
              <w:r w:rsidRPr="00895A4E">
                <w:rPr>
                  <w:rFonts w:ascii="Calibri" w:hAnsi="Calibri" w:cs="Calibri"/>
                </w:rPr>
                <w:t>ania</w:t>
              </w:r>
            </w:smartTag>
            <w:r w:rsidRPr="00895A4E">
              <w:rPr>
                <w:rFonts w:ascii="Calibri" w:hAnsi="Calibri" w:cs="Calibri"/>
              </w:rPr>
              <w:t>.</w:t>
            </w:r>
          </w:p>
          <w:p w:rsidR="000E5DFC" w:rsidRPr="00895A4E" w:rsidRDefault="000E5DFC" w:rsidP="00BB4CC2">
            <w:pPr>
              <w:rPr>
                <w:rFonts w:ascii="Calibri" w:hAnsi="Calibri" w:cs="Calibri"/>
                <w:lang w:eastAsia="en-US"/>
              </w:rPr>
            </w:pPr>
            <w:r w:rsidRPr="00895A4E">
              <w:rPr>
                <w:rFonts w:ascii="Calibri" w:hAnsi="Calibri" w:cs="Calibri"/>
                <w:lang w:eastAsia="en-US"/>
              </w:rPr>
              <w:t>Obsługa do 3 wyświetlaczy za pośrednictwem wewnętrznego panelu LCD, system złącz zewnętrznych, lub systemu za pomocą stacji dokującej.</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Wyposażenie multimedialne</w:t>
            </w:r>
          </w:p>
        </w:tc>
        <w:tc>
          <w:tcPr>
            <w:tcW w:w="4059" w:type="pct"/>
            <w:gridSpan w:val="3"/>
          </w:tcPr>
          <w:p w:rsidR="000E5DFC" w:rsidRPr="00895A4E" w:rsidRDefault="000E5DFC" w:rsidP="00BB4CC2">
            <w:pPr>
              <w:rPr>
                <w:rFonts w:ascii="Calibri" w:hAnsi="Calibri" w:cs="Calibri"/>
              </w:rPr>
            </w:pPr>
            <w:r w:rsidRPr="00895A4E">
              <w:rPr>
                <w:rFonts w:ascii="Calibri" w:hAnsi="Calibri" w:cs="Calibri"/>
              </w:rPr>
              <w:t xml:space="preserve">Karta dźwiękowa zgodna z HD oraz wspierająca format DTS, wbudowane głośniki min 2W </w:t>
            </w:r>
          </w:p>
          <w:p w:rsidR="000E5DFC" w:rsidRPr="00895A4E" w:rsidRDefault="000E5DFC" w:rsidP="00BB4CC2">
            <w:pPr>
              <w:rPr>
                <w:rFonts w:ascii="Calibri" w:hAnsi="Calibri" w:cs="Calibri"/>
              </w:rPr>
            </w:pPr>
            <w:r w:rsidRPr="00895A4E">
              <w:rPr>
                <w:rFonts w:ascii="Calibri" w:hAnsi="Calibri" w:cs="Calibri"/>
              </w:rPr>
              <w:t>Wbudowane w obudowę matrycy dwa mikrofony wraz z kamerą o rozdzielczości 720p HD (1280x720@30fps)</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13152A">
            <w:pPr>
              <w:rPr>
                <w:rFonts w:ascii="Calibri" w:hAnsi="Calibri" w:cs="Calibri"/>
              </w:rPr>
            </w:pPr>
            <w:r w:rsidRPr="00895A4E">
              <w:rPr>
                <w:rFonts w:ascii="Calibri" w:hAnsi="Calibri" w:cs="Calibri"/>
              </w:rPr>
              <w:t>Wymag</w:t>
            </w:r>
            <w:smartTag w:uri="urn:schemas-microsoft-com:office:smarttags" w:element="PersonName">
              <w:r w:rsidRPr="00895A4E">
                <w:rPr>
                  <w:rFonts w:ascii="Calibri" w:hAnsi="Calibri" w:cs="Calibri"/>
                </w:rPr>
                <w:t>ania</w:t>
              </w:r>
            </w:smartTag>
            <w:r w:rsidRPr="00895A4E">
              <w:rPr>
                <w:rFonts w:ascii="Calibri" w:hAnsi="Calibri" w:cs="Calibri"/>
              </w:rPr>
              <w:t xml:space="preserve"> dotyczące baterii i zasil</w:t>
            </w:r>
            <w:smartTag w:uri="urn:schemas-microsoft-com:office:smarttags" w:element="PersonName">
              <w:r w:rsidRPr="00895A4E">
                <w:rPr>
                  <w:rFonts w:ascii="Calibri" w:hAnsi="Calibri" w:cs="Calibri"/>
                </w:rPr>
                <w:t>ania</w:t>
              </w:r>
            </w:smartTag>
          </w:p>
        </w:tc>
        <w:tc>
          <w:tcPr>
            <w:tcW w:w="4059" w:type="pct"/>
            <w:gridSpan w:val="3"/>
          </w:tcPr>
          <w:p w:rsidR="000E5DFC" w:rsidRPr="00895A4E" w:rsidRDefault="000E5DFC" w:rsidP="00BB4CC2">
            <w:pPr>
              <w:rPr>
                <w:rFonts w:ascii="Calibri" w:hAnsi="Calibri" w:cs="Calibri"/>
              </w:rPr>
            </w:pPr>
            <w:r w:rsidRPr="00895A4E">
              <w:rPr>
                <w:rFonts w:ascii="Calibri" w:hAnsi="Calibri" w:cs="Calibri"/>
              </w:rPr>
              <w:t xml:space="preserve">3-cell, 50WHr, Polymer. </w:t>
            </w:r>
          </w:p>
          <w:p w:rsidR="000E5DFC" w:rsidRPr="00895A4E" w:rsidRDefault="000E5DFC" w:rsidP="00BB4CC2">
            <w:pPr>
              <w:rPr>
                <w:rFonts w:ascii="Calibri" w:hAnsi="Calibri" w:cs="Calibri"/>
              </w:rPr>
            </w:pPr>
            <w:r w:rsidRPr="00895A4E">
              <w:rPr>
                <w:rFonts w:ascii="Calibri" w:hAnsi="Calibri" w:cs="Calibri"/>
              </w:rPr>
              <w:t>Zasilacz o mocy min. 65W</w:t>
            </w:r>
          </w:p>
          <w:p w:rsidR="000E5DFC" w:rsidRPr="00895A4E" w:rsidRDefault="000E5DFC" w:rsidP="00BB4CC2">
            <w:pPr>
              <w:rPr>
                <w:rFonts w:ascii="Calibri" w:hAnsi="Calibri" w:cs="Calibri"/>
              </w:rPr>
            </w:pPr>
            <w:r w:rsidRPr="00895A4E">
              <w:rPr>
                <w:rFonts w:ascii="Calibri" w:hAnsi="Calibri" w:cs="Calibri"/>
              </w:rPr>
              <w:t>Możliwość podłączenia pod dedykowane złącze dodatkowej baterii 6-cell 60WHr</w:t>
            </w:r>
          </w:p>
          <w:p w:rsidR="000E5DFC" w:rsidRPr="00895A4E" w:rsidRDefault="000E5DFC" w:rsidP="00576068">
            <w:pPr>
              <w:rPr>
                <w:rFonts w:ascii="Calibri" w:hAnsi="Calibri" w:cs="Calibri"/>
              </w:rPr>
            </w:pPr>
            <w:r w:rsidRPr="00895A4E">
              <w:rPr>
                <w:rFonts w:ascii="Calibri" w:hAnsi="Calibri" w:cs="Calibri"/>
              </w:rPr>
              <w:t>Czas pracy z dołączona baterią wg producenta notebooka minimum 11h</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Zgodność z systemami operacyjnymi i standardami</w:t>
            </w:r>
          </w:p>
        </w:tc>
        <w:tc>
          <w:tcPr>
            <w:tcW w:w="4059" w:type="pct"/>
            <w:gridSpan w:val="3"/>
          </w:tcPr>
          <w:p w:rsidR="000E5DFC" w:rsidRPr="00895A4E" w:rsidRDefault="000E5DFC" w:rsidP="00BB4CC2">
            <w:pPr>
              <w:rPr>
                <w:rFonts w:ascii="Calibri" w:hAnsi="Calibri" w:cs="Calibri"/>
              </w:rPr>
            </w:pPr>
            <w:r w:rsidRPr="00895A4E">
              <w:rPr>
                <w:rFonts w:ascii="Calibri" w:hAnsi="Calibri" w:cs="Calibri"/>
              </w:rPr>
              <w:t>Zgodność z 64-bitową wersją systemu operacyjnego Microsoft Windows 7 Professional PL, Windows 8.1 Professional PL</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Certyfikaty i standardy</w:t>
            </w:r>
          </w:p>
        </w:tc>
        <w:tc>
          <w:tcPr>
            <w:tcW w:w="4059" w:type="pct"/>
            <w:gridSpan w:val="3"/>
          </w:tcPr>
          <w:p w:rsidR="000E5DFC" w:rsidRPr="00895A4E" w:rsidRDefault="000E5DFC" w:rsidP="0013152A">
            <w:pPr>
              <w:ind w:left="28"/>
              <w:rPr>
                <w:rFonts w:ascii="Calibri" w:hAnsi="Calibri" w:cs="Calibri"/>
              </w:rPr>
            </w:pPr>
            <w:r w:rsidRPr="00895A4E">
              <w:rPr>
                <w:rFonts w:ascii="Calibri" w:hAnsi="Calibri" w:cs="Calibri"/>
              </w:rPr>
              <w:t>Certyfikat ISO9001:2000 dla producenta sprzętu (należy załączyć do oferty)</w:t>
            </w:r>
          </w:p>
          <w:p w:rsidR="000E5DFC" w:rsidRPr="00895A4E" w:rsidRDefault="000E5DFC" w:rsidP="0013152A">
            <w:pPr>
              <w:ind w:left="28"/>
              <w:rPr>
                <w:rFonts w:ascii="Calibri" w:hAnsi="Calibri" w:cs="Calibri"/>
              </w:rPr>
            </w:pPr>
            <w:r w:rsidRPr="00895A4E">
              <w:rPr>
                <w:rFonts w:ascii="Calibri" w:hAnsi="Calibri" w:cs="Calibri"/>
              </w:rPr>
              <w:t>Certyfikat ISO 14001 dla producenta sprzętu (należy załączyć do oferty)</w:t>
            </w:r>
          </w:p>
          <w:p w:rsidR="000E5DFC" w:rsidRPr="00895A4E" w:rsidRDefault="000E5DFC" w:rsidP="0013152A">
            <w:pPr>
              <w:ind w:left="28"/>
              <w:rPr>
                <w:rFonts w:ascii="Calibri" w:hAnsi="Calibri" w:cs="Calibri"/>
              </w:rPr>
            </w:pPr>
            <w:r w:rsidRPr="00895A4E">
              <w:rPr>
                <w:rFonts w:ascii="Calibri" w:hAnsi="Calibri" w:cs="Calibri"/>
              </w:rPr>
              <w:t>Deklaracja zgodności CE (załączyć do oferty)</w:t>
            </w:r>
          </w:p>
          <w:p w:rsidR="000E5DFC" w:rsidRPr="00895A4E" w:rsidRDefault="000E5DFC" w:rsidP="0013152A">
            <w:pPr>
              <w:ind w:left="28"/>
              <w:rPr>
                <w:rFonts w:ascii="Calibri" w:hAnsi="Calibri" w:cs="Calibri"/>
              </w:rPr>
            </w:pPr>
            <w:r w:rsidRPr="00895A4E">
              <w:rPr>
                <w:rFonts w:ascii="Calibri" w:hAnsi="Calibri" w:cs="Calibri"/>
              </w:rPr>
              <w:t>Potwierdzenie spełnienia kryteriów środowiskowych, w tym zgodności z dyrektywą RoHS Unii Europejskiej o eliminacji substancji niebezpiecznych w postaci oświadczenia producenta jednostki</w:t>
            </w:r>
          </w:p>
          <w:p w:rsidR="000E5DFC" w:rsidRPr="00895A4E" w:rsidRDefault="000E5DFC" w:rsidP="0013152A">
            <w:pPr>
              <w:ind w:left="28"/>
              <w:rPr>
                <w:rFonts w:ascii="Calibri" w:hAnsi="Calibri" w:cs="Calibri"/>
              </w:rPr>
            </w:pPr>
            <w:r w:rsidRPr="00895A4E">
              <w:rPr>
                <w:rFonts w:ascii="Calibri" w:hAnsi="Calibri" w:cs="Calibri"/>
              </w:rPr>
              <w:t>Potwierdzenie kompatybilności komputera na stronie Microsoft Windows Hardware Compatibility List na oferowaną platformę systemową (wydruk ze strony)</w:t>
            </w:r>
          </w:p>
          <w:p w:rsidR="000E5DFC" w:rsidRPr="00895A4E" w:rsidRDefault="000E5DFC" w:rsidP="0013152A">
            <w:pPr>
              <w:ind w:left="28"/>
              <w:rPr>
                <w:rFonts w:ascii="Calibri" w:hAnsi="Calibri" w:cs="Calibri"/>
              </w:rPr>
            </w:pPr>
            <w:r w:rsidRPr="00895A4E">
              <w:rPr>
                <w:rFonts w:ascii="Calibri" w:hAnsi="Calibri" w:cs="Calibri"/>
              </w:rPr>
              <w:t xml:space="preserve">Certyfikat EnergyStar 5.0 – komputer musi znajdować się na liście zgodności dostępnej na stronie </w:t>
            </w:r>
            <w:hyperlink r:id="rId8" w:history="1">
              <w:r w:rsidRPr="00895A4E">
                <w:rPr>
                  <w:rStyle w:val="Hyperlink"/>
                  <w:rFonts w:ascii="Calibri" w:hAnsi="Calibri" w:cs="Calibri"/>
                  <w:color w:val="auto"/>
                </w:rPr>
                <w:t>www.energystar.gov</w:t>
              </w:r>
            </w:hyperlink>
            <w:r w:rsidRPr="00895A4E">
              <w:rPr>
                <w:rFonts w:ascii="Calibri" w:hAnsi="Calibri" w:cs="Calibri"/>
              </w:rPr>
              <w:t xml:space="preserve"> - dopuszcza się wydruk ze strony internetowej</w:t>
            </w:r>
          </w:p>
          <w:p w:rsidR="000E5DFC" w:rsidRPr="00895A4E" w:rsidRDefault="000E5DFC" w:rsidP="0013152A">
            <w:pPr>
              <w:ind w:left="28"/>
              <w:rPr>
                <w:rFonts w:ascii="Calibri" w:hAnsi="Calibri" w:cs="Calibri"/>
              </w:rPr>
            </w:pPr>
            <w:r w:rsidRPr="00895A4E">
              <w:rPr>
                <w:rFonts w:ascii="Calibri" w:hAnsi="Calibri" w:cs="Calibri"/>
              </w:rPr>
              <w:t>Ogólnopolska, telefoniczna infolinia/linia techniczna producenta komputera – w ofercie należy podać numer telefonu) dostępna w czasie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gwarancji na sprzęt i umożliwiająca po podaniu numeru seryjnego urządzenia:</w:t>
            </w:r>
          </w:p>
          <w:p w:rsidR="000E5DFC" w:rsidRPr="00895A4E" w:rsidRDefault="000E5DFC" w:rsidP="0013152A">
            <w:pPr>
              <w:pStyle w:val="ListParagraph"/>
              <w:numPr>
                <w:ilvl w:val="0"/>
                <w:numId w:val="32"/>
              </w:numPr>
              <w:ind w:left="454" w:hanging="284"/>
              <w:rPr>
                <w:rFonts w:ascii="Calibri" w:hAnsi="Calibri" w:cs="Calibri"/>
              </w:rPr>
            </w:pPr>
            <w:r w:rsidRPr="00895A4E">
              <w:rPr>
                <w:rFonts w:ascii="Calibri" w:hAnsi="Calibri" w:cs="Calibri"/>
              </w:rPr>
              <w:t>weryfikację konfiguracji fabrycznej wraz z wersją fabrycznie dostarczonego oprogramow</w:t>
            </w:r>
            <w:smartTag w:uri="urn:schemas-microsoft-com:office:smarttags" w:element="PersonName">
              <w:r w:rsidRPr="00895A4E">
                <w:rPr>
                  <w:rFonts w:ascii="Calibri" w:hAnsi="Calibri" w:cs="Calibri"/>
                </w:rPr>
                <w:t>ania</w:t>
              </w:r>
            </w:smartTag>
            <w:r w:rsidRPr="00895A4E">
              <w:rPr>
                <w:rFonts w:ascii="Calibri" w:hAnsi="Calibri" w:cs="Calibri"/>
              </w:rPr>
              <w:t xml:space="preserve"> (system operacyjny, szczegółowa konfiguracja sprzętowa - CPU, HDD, pamięć)</w:t>
            </w:r>
          </w:p>
          <w:p w:rsidR="000E5DFC" w:rsidRPr="00895A4E" w:rsidRDefault="000E5DFC" w:rsidP="0013152A">
            <w:pPr>
              <w:pStyle w:val="ListParagraph"/>
              <w:numPr>
                <w:ilvl w:val="0"/>
                <w:numId w:val="32"/>
              </w:numPr>
              <w:ind w:left="454" w:hanging="284"/>
              <w:rPr>
                <w:rFonts w:ascii="Calibri" w:hAnsi="Calibri" w:cs="Calibri"/>
              </w:rPr>
            </w:pPr>
            <w:r w:rsidRPr="00895A4E">
              <w:rPr>
                <w:rFonts w:ascii="Calibri" w:hAnsi="Calibri" w:cs="Calibri"/>
              </w:rPr>
              <w:t>czasu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i typ udzielonej gwarancji</w:t>
            </w:r>
          </w:p>
          <w:p w:rsidR="000E5DFC" w:rsidRPr="00895A4E" w:rsidRDefault="000E5DFC" w:rsidP="0013152A">
            <w:pPr>
              <w:ind w:left="28"/>
              <w:rPr>
                <w:rFonts w:ascii="Calibri" w:hAnsi="Calibri" w:cs="Calibri"/>
              </w:rPr>
            </w:pPr>
            <w:r w:rsidRPr="00895A4E">
              <w:rPr>
                <w:rFonts w:ascii="Calibri" w:hAnsi="Calibri" w:cs="Calibri"/>
              </w:rPr>
              <w:t>Możliwość aktualizacji i pobr</w:t>
            </w:r>
            <w:smartTag w:uri="urn:schemas-microsoft-com:office:smarttags" w:element="PersonName">
              <w:r w:rsidRPr="00895A4E">
                <w:rPr>
                  <w:rFonts w:ascii="Calibri" w:hAnsi="Calibri" w:cs="Calibri"/>
                </w:rPr>
                <w:t>ania</w:t>
              </w:r>
            </w:smartTag>
            <w:r w:rsidRPr="00895A4E">
              <w:rPr>
                <w:rFonts w:ascii="Calibri" w:hAnsi="Calibri" w:cs="Calibri"/>
              </w:rPr>
              <w:t xml:space="preserve"> sterowników do oferowanego modelu komputera w najnowszych certyfikowanych wersjach przy użyciu dedykowanego darmowego oprogramow</w:t>
            </w:r>
            <w:smartTag w:uri="urn:schemas-microsoft-com:office:smarttags" w:element="PersonName">
              <w:r w:rsidRPr="00895A4E">
                <w:rPr>
                  <w:rFonts w:ascii="Calibri" w:hAnsi="Calibri" w:cs="Calibri"/>
                </w:rPr>
                <w:t>ania</w:t>
              </w:r>
            </w:smartTag>
            <w:r w:rsidRPr="00895A4E">
              <w:rPr>
                <w:rFonts w:ascii="Calibri" w:hAnsi="Calibri" w:cs="Calibri"/>
              </w:rPr>
              <w:t xml:space="preserve"> producenta lub bezpośrednio z sieci Internet za pośrednictwem strony www producenta komputera po podaniu numeru seryjnego komputera lub modelu komputera</w:t>
            </w:r>
          </w:p>
          <w:p w:rsidR="000E5DFC" w:rsidRPr="00895A4E" w:rsidRDefault="000E5DFC" w:rsidP="0013152A">
            <w:pPr>
              <w:ind w:left="28"/>
              <w:rPr>
                <w:rFonts w:ascii="Calibri" w:hAnsi="Calibri" w:cs="Calibri"/>
              </w:rPr>
            </w:pPr>
            <w:r w:rsidRPr="00895A4E">
              <w:rPr>
                <w:rFonts w:ascii="Calibri" w:hAnsi="Calibri" w:cs="Calibri"/>
              </w:rPr>
              <w:t>Możliwość weryfikacji czasu obowiązyw</w:t>
            </w:r>
            <w:smartTag w:uri="urn:schemas-microsoft-com:office:smarttags" w:element="PersonName">
              <w:r w:rsidRPr="00895A4E">
                <w:rPr>
                  <w:rFonts w:ascii="Calibri" w:hAnsi="Calibri" w:cs="Calibri"/>
                </w:rPr>
                <w:t>ania</w:t>
              </w:r>
            </w:smartTag>
            <w:r w:rsidRPr="00895A4E">
              <w:rPr>
                <w:rFonts w:ascii="Calibri" w:hAnsi="Calibri" w:cs="Calibri"/>
              </w:rPr>
              <w:t xml:space="preserve"> i reżimu gwarancji bezpośrednio z sieci Internet za pośrednictwem strony www producenta komputera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Ergonomia</w:t>
            </w:r>
          </w:p>
        </w:tc>
        <w:tc>
          <w:tcPr>
            <w:tcW w:w="4059" w:type="pct"/>
            <w:gridSpan w:val="3"/>
          </w:tcPr>
          <w:p w:rsidR="000E5DFC" w:rsidRPr="00895A4E" w:rsidRDefault="000E5DFC" w:rsidP="00BB4CC2">
            <w:pPr>
              <w:rPr>
                <w:rFonts w:ascii="Calibri" w:hAnsi="Calibri" w:cs="Calibri"/>
                <w:i/>
                <w:iCs/>
                <w:strike/>
              </w:rPr>
            </w:pPr>
            <w:r w:rsidRPr="00895A4E">
              <w:rPr>
                <w:rFonts w:ascii="Calibri" w:hAnsi="Calibri" w:cs="Calibri"/>
              </w:rPr>
              <w:t>Głośność jednostki centralnej mierzona zgodnie z normą ISO 7779 oraz wykazana zgodnie z normą ISO 9296 w pozycji operatora w trybie (IDLE) wynosząca maksymalnie 22dB (wartość do zweryfikow</w:t>
            </w:r>
            <w:smartTag w:uri="urn:schemas-microsoft-com:office:smarttags" w:element="PersonName">
              <w:r w:rsidRPr="00895A4E">
                <w:rPr>
                  <w:rFonts w:ascii="Calibri" w:hAnsi="Calibri" w:cs="Calibri"/>
                </w:rPr>
                <w:t>ania</w:t>
              </w:r>
            </w:smartTag>
            <w:r w:rsidRPr="00895A4E">
              <w:rPr>
                <w:rFonts w:ascii="Calibri" w:hAnsi="Calibri" w:cs="Calibri"/>
              </w:rPr>
              <w:t xml:space="preserve"> w dokumentacji technicznej komputera oraz oświadczenia producenta).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Waga i wymiary</w:t>
            </w:r>
          </w:p>
        </w:tc>
        <w:tc>
          <w:tcPr>
            <w:tcW w:w="4059" w:type="pct"/>
            <w:gridSpan w:val="3"/>
          </w:tcPr>
          <w:p w:rsidR="000E5DFC" w:rsidRPr="00895A4E" w:rsidRDefault="000E5DFC" w:rsidP="00BB4CC2">
            <w:pPr>
              <w:rPr>
                <w:rFonts w:ascii="Calibri" w:hAnsi="Calibri" w:cs="Calibri"/>
              </w:rPr>
            </w:pPr>
            <w:r w:rsidRPr="00895A4E">
              <w:rPr>
                <w:rFonts w:ascii="Calibri" w:hAnsi="Calibri" w:cs="Calibri"/>
              </w:rPr>
              <w:t>Waga max 2,</w:t>
            </w:r>
            <w:r>
              <w:rPr>
                <w:rFonts w:ascii="Calibri" w:hAnsi="Calibri" w:cs="Calibri"/>
              </w:rPr>
              <w:t>1</w:t>
            </w:r>
            <w:r w:rsidRPr="00895A4E">
              <w:rPr>
                <w:rFonts w:ascii="Calibri" w:hAnsi="Calibri" w:cs="Calibri"/>
              </w:rPr>
              <w:t>0 kg z baterią 3-cell</w:t>
            </w:r>
          </w:p>
          <w:p w:rsidR="000E5DFC" w:rsidRPr="00895A4E" w:rsidRDefault="000E5DFC" w:rsidP="00BB4CC2">
            <w:pPr>
              <w:rPr>
                <w:rFonts w:ascii="Calibri" w:hAnsi="Calibri" w:cs="Calibri"/>
              </w:rPr>
            </w:pPr>
            <w:r w:rsidRPr="00895A4E">
              <w:rPr>
                <w:rFonts w:ascii="Calibri" w:hAnsi="Calibri" w:cs="Calibri"/>
              </w:rPr>
              <w:t>Szerokość: max 376 mm</w:t>
            </w:r>
          </w:p>
          <w:p w:rsidR="000E5DFC" w:rsidRPr="00895A4E" w:rsidRDefault="000E5DFC" w:rsidP="00BB4CC2">
            <w:pPr>
              <w:rPr>
                <w:rFonts w:ascii="Calibri" w:hAnsi="Calibri" w:cs="Calibri"/>
              </w:rPr>
            </w:pPr>
            <w:r w:rsidRPr="00895A4E">
              <w:rPr>
                <w:rFonts w:ascii="Calibri" w:hAnsi="Calibri" w:cs="Calibri"/>
              </w:rPr>
              <w:t>Wysokość max 22 mm</w:t>
            </w:r>
          </w:p>
          <w:p w:rsidR="000E5DFC" w:rsidRPr="00895A4E" w:rsidRDefault="000E5DFC" w:rsidP="00BB4CC2">
            <w:pPr>
              <w:rPr>
                <w:rFonts w:ascii="Calibri" w:hAnsi="Calibri" w:cs="Calibri"/>
              </w:rPr>
            </w:pPr>
            <w:r w:rsidRPr="00895A4E">
              <w:rPr>
                <w:rFonts w:ascii="Calibri" w:hAnsi="Calibri" w:cs="Calibri"/>
              </w:rPr>
              <w:t>Głębokość: max 254 mm</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Bezpieczeństwo</w:t>
            </w:r>
          </w:p>
        </w:tc>
        <w:tc>
          <w:tcPr>
            <w:tcW w:w="4059" w:type="pct"/>
            <w:gridSpan w:val="3"/>
          </w:tcPr>
          <w:p w:rsidR="000E5DFC" w:rsidRPr="00895A4E" w:rsidRDefault="000E5DFC" w:rsidP="00FD61F1">
            <w:pPr>
              <w:rPr>
                <w:rFonts w:ascii="Calibri" w:hAnsi="Calibri" w:cs="Calibri"/>
              </w:rPr>
            </w:pPr>
            <w:r w:rsidRPr="00895A4E">
              <w:rPr>
                <w:rFonts w:ascii="Calibri" w:hAnsi="Calibri" w:cs="Calibri"/>
              </w:rPr>
              <w:t>BIOS w standardzie UEFI musi posiadać następujące cechy:</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możliwość autoryzacji przy starcie komputera każdego użytkownika jego hasłem indywidualnym lub kartą SMART lub przy wykorzystaniu czytnika linii papilarnych</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możliwość ustawienia hasła na dysku (drive lock)</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dostępna opcja włączenia/wyłączenia portów: USB, karty sieciowej, karty audio, czytnika kart pamięci, kamerki internetowej, mikrofonów, głośników</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możliwość blokady/wyłączenia czytnika linii papilarnych, modemu WWAN, modułu bluetooth, WLAN</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kontrola sekwencji bootow</w:t>
            </w:r>
            <w:smartTag w:uri="urn:schemas-microsoft-com:office:smarttags" w:element="PersonName">
              <w:r w:rsidRPr="00895A4E">
                <w:rPr>
                  <w:rFonts w:ascii="Calibri" w:hAnsi="Calibri" w:cs="Calibri"/>
                </w:rPr>
                <w:t>ania</w:t>
              </w:r>
            </w:smartTag>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możliwość startu systemu z urządzenia USB oraz karty SD</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funkcja blokow</w:t>
            </w:r>
            <w:smartTag w:uri="urn:schemas-microsoft-com:office:smarttags" w:element="PersonName">
              <w:r w:rsidRPr="00895A4E">
                <w:rPr>
                  <w:rFonts w:ascii="Calibri" w:hAnsi="Calibri" w:cs="Calibri"/>
                </w:rPr>
                <w:t>ania</w:t>
              </w:r>
            </w:smartTag>
            <w:r w:rsidRPr="00895A4E">
              <w:rPr>
                <w:rFonts w:ascii="Calibri" w:hAnsi="Calibri" w:cs="Calibri"/>
              </w:rPr>
              <w:t xml:space="preserve"> bootow</w:t>
            </w:r>
            <w:smartTag w:uri="urn:schemas-microsoft-com:office:smarttags" w:element="PersonName">
              <w:r w:rsidRPr="00895A4E">
                <w:rPr>
                  <w:rFonts w:ascii="Calibri" w:hAnsi="Calibri" w:cs="Calibri"/>
                </w:rPr>
                <w:t>ania</w:t>
              </w:r>
            </w:smartTag>
            <w:r w:rsidRPr="00895A4E">
              <w:rPr>
                <w:rFonts w:ascii="Calibri" w:hAnsi="Calibri" w:cs="Calibri"/>
              </w:rPr>
              <w:t xml:space="preserve"> z zewnętrznych urządzeń</w:t>
            </w:r>
          </w:p>
          <w:p w:rsidR="000E5DFC" w:rsidRPr="00895A4E" w:rsidRDefault="000E5DFC" w:rsidP="00FD61F1">
            <w:pPr>
              <w:pStyle w:val="ListParagraph"/>
              <w:numPr>
                <w:ilvl w:val="0"/>
                <w:numId w:val="34"/>
              </w:numPr>
              <w:ind w:left="454" w:hanging="284"/>
              <w:rPr>
                <w:rFonts w:ascii="Calibri" w:hAnsi="Calibri" w:cs="Calibri"/>
              </w:rPr>
            </w:pPr>
            <w:r w:rsidRPr="00895A4E">
              <w:rPr>
                <w:rFonts w:ascii="Calibri" w:hAnsi="Calibri" w:cs="Calibri"/>
              </w:rPr>
              <w:t>BIOS musi zawierać nieulotną informację z nazwą producenta, nazwą produktu, jego numerem seryjnym, wersji BIOS, a także informację o: typie zainstalowanego procesora, ilości i typie pamięci RAM</w:t>
            </w:r>
          </w:p>
          <w:p w:rsidR="000E5DFC" w:rsidRPr="00895A4E" w:rsidRDefault="000E5DFC" w:rsidP="00FD61F1">
            <w:pPr>
              <w:rPr>
                <w:rFonts w:ascii="Calibri" w:hAnsi="Calibri" w:cs="Calibri"/>
              </w:rPr>
            </w:pPr>
            <w:r w:rsidRPr="00895A4E">
              <w:rPr>
                <w:rFonts w:ascii="Calibri" w:hAnsi="Calibri" w:cs="Calibri"/>
              </w:rPr>
              <w:t>Wbudowany czytnik linii papilarnych</w:t>
            </w:r>
          </w:p>
          <w:p w:rsidR="000E5DFC" w:rsidRPr="00895A4E" w:rsidRDefault="000E5DFC" w:rsidP="00FD61F1">
            <w:pPr>
              <w:rPr>
                <w:rFonts w:ascii="Calibri" w:hAnsi="Calibri" w:cs="Calibri"/>
              </w:rPr>
            </w:pPr>
            <w:r w:rsidRPr="00895A4E">
              <w:rPr>
                <w:rFonts w:ascii="Calibri" w:hAnsi="Calibri" w:cs="Calibri"/>
              </w:rPr>
              <w:t>Możliwość zapięcia linki typu Kensington</w:t>
            </w:r>
          </w:p>
          <w:p w:rsidR="000E5DFC" w:rsidRPr="00895A4E" w:rsidRDefault="000E5DFC" w:rsidP="00FD61F1">
            <w:pPr>
              <w:rPr>
                <w:rFonts w:ascii="Calibri" w:hAnsi="Calibri" w:cs="Calibri"/>
              </w:rPr>
            </w:pPr>
            <w:r w:rsidRPr="00895A4E">
              <w:rPr>
                <w:rFonts w:ascii="Calibri" w:hAnsi="Calibri" w:cs="Calibri"/>
              </w:rPr>
              <w:t>Wbudowana w BIOS funkcjonalność pozwalająca na bezpieczne usuwanie danych z dysku twardego</w:t>
            </w:r>
          </w:p>
          <w:p w:rsidR="000E5DFC" w:rsidRPr="00895A4E" w:rsidRDefault="000E5DFC" w:rsidP="00FD61F1">
            <w:pPr>
              <w:rPr>
                <w:rFonts w:ascii="Calibri" w:hAnsi="Calibri" w:cs="Calibri"/>
              </w:rPr>
            </w:pPr>
            <w:r w:rsidRPr="00895A4E">
              <w:rPr>
                <w:rFonts w:ascii="Calibri" w:hAnsi="Calibri" w:cs="Calibri"/>
              </w:rPr>
              <w:t>Udostępniona bez dodatkowych opłat, pełna wersja oprogramow</w:t>
            </w:r>
            <w:smartTag w:uri="urn:schemas-microsoft-com:office:smarttags" w:element="PersonName">
              <w:r w:rsidRPr="00895A4E">
                <w:rPr>
                  <w:rFonts w:ascii="Calibri" w:hAnsi="Calibri" w:cs="Calibri"/>
                </w:rPr>
                <w:t>ania</w:t>
              </w:r>
            </w:smartTag>
            <w:r w:rsidRPr="00895A4E">
              <w:rPr>
                <w:rFonts w:ascii="Calibri" w:hAnsi="Calibri" w:cs="Calibri"/>
              </w:rPr>
              <w:t>, szyfrującego zawartość twardego dysku zgodnie z certyfikatem X.509 oraz algorytmem szyfrującym AES 128 bit/AES 256bit</w:t>
            </w:r>
          </w:p>
          <w:p w:rsidR="000E5DFC" w:rsidRPr="00895A4E" w:rsidRDefault="000E5DFC" w:rsidP="00FD61F1">
            <w:pPr>
              <w:rPr>
                <w:rFonts w:ascii="Calibri" w:hAnsi="Calibri" w:cs="Calibri"/>
              </w:rPr>
            </w:pPr>
            <w:r w:rsidRPr="00895A4E">
              <w:rPr>
                <w:rFonts w:ascii="Calibri" w:hAnsi="Calibri" w:cs="Calibri"/>
              </w:rPr>
              <w:t>Złącze typu Kensington Lock</w:t>
            </w:r>
          </w:p>
          <w:p w:rsidR="000E5DFC" w:rsidRPr="00895A4E" w:rsidRDefault="000E5DFC" w:rsidP="00FD61F1">
            <w:pPr>
              <w:rPr>
                <w:rFonts w:ascii="Calibri" w:hAnsi="Calibri" w:cs="Calibri"/>
              </w:rPr>
            </w:pPr>
            <w:bookmarkStart w:id="0" w:name="OLE_LINK5"/>
            <w:bookmarkStart w:id="1" w:name="OLE_LINK6"/>
            <w:bookmarkStart w:id="2" w:name="OLE_LINK7"/>
            <w:r w:rsidRPr="00895A4E">
              <w:rPr>
                <w:rFonts w:ascii="Calibri" w:hAnsi="Calibri" w:cs="Calibri"/>
              </w:rPr>
              <w:t>Wbudowany czytnik Smart Card</w:t>
            </w:r>
            <w:bookmarkEnd w:id="0"/>
            <w:bookmarkEnd w:id="1"/>
            <w:bookmarkEnd w:id="2"/>
          </w:p>
          <w:p w:rsidR="000E5DFC" w:rsidRPr="00895A4E" w:rsidRDefault="000E5DFC" w:rsidP="00FD61F1">
            <w:pPr>
              <w:rPr>
                <w:rFonts w:ascii="Calibri" w:hAnsi="Calibri" w:cs="Calibri"/>
              </w:rPr>
            </w:pPr>
            <w:r w:rsidRPr="00895A4E">
              <w:rPr>
                <w:rFonts w:ascii="Calibri" w:hAnsi="Calibri" w:cs="Calibri"/>
              </w:rPr>
              <w:t>Komputer musi posiadać zintegrowany w płycie głównej aktywny układ zgodny ze standardem Trusted Platform Module (TPM v 1.2)</w:t>
            </w:r>
          </w:p>
          <w:p w:rsidR="000E5DFC" w:rsidRPr="00895A4E" w:rsidRDefault="000E5DFC" w:rsidP="00FD61F1">
            <w:pPr>
              <w:rPr>
                <w:rFonts w:ascii="Calibri" w:hAnsi="Calibri" w:cs="Calibri"/>
              </w:rPr>
            </w:pPr>
            <w:r w:rsidRPr="00895A4E">
              <w:rPr>
                <w:rFonts w:ascii="Calibri" w:hAnsi="Calibri" w:cs="Calibri"/>
              </w:rPr>
              <w:t>Obudowa o wzmocnionej konstrukcji, przystosowana do pracy w trudnych  warunkach. Konstrukcja laptopa „business- rugged”, według normy  Mil-Std-810G, spełniający testy wojskowe MIL-STD-810G (upadku, wibracji, wstrząs, wysoka temperatura, niska temperatura, kurz, wilgotność, wysokość)</w:t>
            </w:r>
          </w:p>
        </w:tc>
        <w:bookmarkStart w:id="3" w:name="_GoBack"/>
        <w:bookmarkEnd w:id="3"/>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Warunki gwarancji</w:t>
            </w:r>
          </w:p>
        </w:tc>
        <w:tc>
          <w:tcPr>
            <w:tcW w:w="4059" w:type="pct"/>
            <w:gridSpan w:val="3"/>
          </w:tcPr>
          <w:p w:rsidR="000E5DFC" w:rsidRPr="00895A4E" w:rsidRDefault="000E5DFC" w:rsidP="00BB4CC2">
            <w:pPr>
              <w:rPr>
                <w:rFonts w:ascii="Calibri" w:hAnsi="Calibri" w:cs="Calibri"/>
              </w:rPr>
            </w:pPr>
            <w:r w:rsidRPr="00895A4E">
              <w:rPr>
                <w:rFonts w:ascii="Calibri" w:hAnsi="Calibri" w:cs="Calibri"/>
              </w:rPr>
              <w:t>3-letnia gwarancja producenta</w:t>
            </w:r>
          </w:p>
          <w:p w:rsidR="000E5DFC" w:rsidRPr="00895A4E" w:rsidRDefault="000E5DFC" w:rsidP="00BB4CC2">
            <w:pPr>
              <w:rPr>
                <w:rFonts w:ascii="Calibri" w:hAnsi="Calibri" w:cs="Calibri"/>
              </w:rPr>
            </w:pPr>
            <w:r w:rsidRPr="00895A4E">
              <w:rPr>
                <w:rFonts w:ascii="Calibri" w:hAnsi="Calibri" w:cs="Calibri"/>
              </w:rPr>
              <w:t>Czas reakcji serwisu - do końca następnego dnia roboczego</w:t>
            </w:r>
          </w:p>
          <w:p w:rsidR="000E5DFC" w:rsidRPr="00895A4E" w:rsidRDefault="000E5DFC" w:rsidP="00BB4CC2">
            <w:pPr>
              <w:rPr>
                <w:rFonts w:ascii="Calibri" w:hAnsi="Calibri" w:cs="Calibri"/>
              </w:rPr>
            </w:pPr>
            <w:r w:rsidRPr="00895A4E">
              <w:rPr>
                <w:rFonts w:ascii="Calibri" w:hAnsi="Calibri" w:cs="Calibri"/>
              </w:rPr>
              <w:t>Firma serwisująca musi posiadać ISO 9001:2000 na świadczenie usług serwisowych oraz posiadać autoryzacje producenta komputera – dokumenty potwierdzające załączyć do oferty.</w:t>
            </w:r>
          </w:p>
          <w:p w:rsidR="000E5DFC" w:rsidRPr="00895A4E" w:rsidRDefault="000E5DFC" w:rsidP="00BB4CC2">
            <w:pPr>
              <w:rPr>
                <w:rFonts w:ascii="Calibri" w:hAnsi="Calibri" w:cs="Calibri"/>
              </w:rPr>
            </w:pPr>
            <w:r w:rsidRPr="00895A4E">
              <w:rPr>
                <w:rFonts w:ascii="Calibri" w:hAnsi="Calibri" w:cs="Calibri"/>
              </w:rPr>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tcPr>
          <w:p w:rsidR="000E5DFC" w:rsidRPr="00895A4E" w:rsidRDefault="000E5DFC" w:rsidP="00BB4CC2">
            <w:pPr>
              <w:rPr>
                <w:rFonts w:ascii="Calibri" w:hAnsi="Calibri" w:cs="Calibri"/>
              </w:rPr>
            </w:pPr>
            <w:r w:rsidRPr="00895A4E">
              <w:rPr>
                <w:rFonts w:ascii="Calibri" w:hAnsi="Calibri" w:cs="Calibri"/>
              </w:rPr>
              <w:t>Wymag</w:t>
            </w:r>
            <w:smartTag w:uri="urn:schemas-microsoft-com:office:smarttags" w:element="PersonName">
              <w:r w:rsidRPr="00895A4E">
                <w:rPr>
                  <w:rFonts w:ascii="Calibri" w:hAnsi="Calibri" w:cs="Calibri"/>
                </w:rPr>
                <w:t>ania</w:t>
              </w:r>
            </w:smartTag>
            <w:r w:rsidRPr="00895A4E">
              <w:rPr>
                <w:rFonts w:ascii="Calibri" w:hAnsi="Calibri" w:cs="Calibri"/>
              </w:rPr>
              <w:t xml:space="preserve"> dodatkowe</w:t>
            </w:r>
          </w:p>
        </w:tc>
        <w:tc>
          <w:tcPr>
            <w:tcW w:w="4059" w:type="pct"/>
            <w:gridSpan w:val="3"/>
          </w:tcPr>
          <w:p w:rsidR="000E5DFC" w:rsidRPr="00895A4E" w:rsidRDefault="000E5DFC" w:rsidP="005617F7">
            <w:pPr>
              <w:rPr>
                <w:rFonts w:ascii="Calibri" w:hAnsi="Calibri" w:cs="Calibri"/>
              </w:rPr>
            </w:pPr>
            <w:r w:rsidRPr="00895A4E">
              <w:rPr>
                <w:rFonts w:ascii="Calibri" w:hAnsi="Calibri" w:cs="Calibri"/>
              </w:rPr>
              <w:t>Zainstalowany system operacyjny Windows 7 Professional PL</w:t>
            </w:r>
            <w:r>
              <w:rPr>
                <w:rFonts w:ascii="Calibri" w:hAnsi="Calibri" w:cs="Calibri"/>
              </w:rPr>
              <w:t xml:space="preserve">, wraz z dostawą licencji, </w:t>
            </w:r>
            <w:r w:rsidRPr="00895A4E">
              <w:rPr>
                <w:rFonts w:ascii="Calibri" w:hAnsi="Calibri" w:cs="Calibri"/>
              </w:rPr>
              <w:t xml:space="preserve"> nie wymagający aktywacji za pomocą telefonu lub Internetu w firmie Microsoft + nośnik</w:t>
            </w:r>
          </w:p>
          <w:p w:rsidR="000E5DFC" w:rsidRPr="0057125E" w:rsidRDefault="000E5DFC" w:rsidP="005617F7">
            <w:pPr>
              <w:rPr>
                <w:rFonts w:ascii="Calibri" w:hAnsi="Calibri" w:cs="Calibri"/>
              </w:rPr>
            </w:pPr>
            <w:r w:rsidRPr="0057125E">
              <w:rPr>
                <w:rFonts w:ascii="Calibri" w:hAnsi="Calibri" w:cs="Calibri"/>
              </w:rPr>
              <w:t>Zainstalowany pakiet MS Office 2013 Home&amp;Bussines wraz z dostawą</w:t>
            </w:r>
            <w:r>
              <w:rPr>
                <w:rFonts w:ascii="Calibri" w:hAnsi="Calibri" w:cs="Calibri"/>
              </w:rPr>
              <w:t xml:space="preserve"> z licencji</w:t>
            </w:r>
          </w:p>
          <w:p w:rsidR="000E5DFC" w:rsidRPr="00895A4E" w:rsidRDefault="000E5DFC" w:rsidP="00860E35">
            <w:pPr>
              <w:rPr>
                <w:rFonts w:ascii="Calibri" w:hAnsi="Calibri" w:cs="Calibri"/>
                <w:lang w:eastAsia="en-US"/>
              </w:rPr>
            </w:pPr>
            <w:r w:rsidRPr="00895A4E">
              <w:rPr>
                <w:rFonts w:ascii="Calibri" w:hAnsi="Calibri" w:cs="Calibri"/>
              </w:rPr>
              <w:t>Wbudowane porty i złącza: 1 x VGA, 1 x Display Port v1.2, 4 szt USB 3.0 w tym 1 szt dosilona, 1 x złącze audio COMBO słuchawkowo/mikrofonowe, RJ-45, czytnik kart multimedialnych SD/SDHC/SDXC,</w:t>
            </w:r>
            <w:r w:rsidRPr="00895A4E">
              <w:rPr>
                <w:rFonts w:ascii="Calibri" w:hAnsi="Calibri" w:cs="Calibri"/>
                <w:b/>
                <w:bCs/>
              </w:rPr>
              <w:t xml:space="preserve"> </w:t>
            </w:r>
            <w:r w:rsidRPr="00895A4E">
              <w:rPr>
                <w:rFonts w:ascii="Calibri" w:hAnsi="Calibri" w:cs="Calibri"/>
              </w:rPr>
              <w:t>czytnik Smart Card, złącze do podłączenia dodatkowej baterii nie zajmującej złącza stacji dokującej, złącze stacji dokującej.</w:t>
            </w:r>
          </w:p>
          <w:p w:rsidR="000E5DFC" w:rsidRPr="00895A4E" w:rsidRDefault="000E5DFC" w:rsidP="00860E35">
            <w:pPr>
              <w:rPr>
                <w:rFonts w:ascii="Calibri" w:hAnsi="Calibri" w:cs="Calibri"/>
                <w:lang w:eastAsia="en-US"/>
              </w:rPr>
            </w:pPr>
            <w:r w:rsidRPr="00895A4E">
              <w:rPr>
                <w:rFonts w:ascii="Calibri" w:hAnsi="Calibri" w:cs="Calibri"/>
                <w:lang w:eastAsia="en-US"/>
              </w:rPr>
              <w:t xml:space="preserve">Karta sieciowa LAN 10/100/1000 Ethernet RJ 45 zintegrowana z płytą główną oraz WLAN 802.11 a/b/g/n (ilość anten: 2x2), zintegrowany z płytą główną lub w postaci wewnętrznego modułu mini-PCI Express. </w:t>
            </w:r>
          </w:p>
          <w:p w:rsidR="000E5DFC" w:rsidRPr="00895A4E" w:rsidRDefault="000E5DFC" w:rsidP="00860E35">
            <w:pPr>
              <w:rPr>
                <w:rFonts w:ascii="Calibri" w:hAnsi="Calibri" w:cs="Calibri"/>
              </w:rPr>
            </w:pPr>
            <w:r w:rsidRPr="00895A4E">
              <w:rPr>
                <w:rFonts w:ascii="Calibri" w:hAnsi="Calibri" w:cs="Calibri"/>
              </w:rPr>
              <w:t xml:space="preserve">Klawiatura podświetlana (układ US -QWERTY). Touchpad. </w:t>
            </w:r>
          </w:p>
          <w:p w:rsidR="000E5DFC" w:rsidRPr="00895A4E" w:rsidRDefault="000E5DFC" w:rsidP="00860E35">
            <w:pPr>
              <w:rPr>
                <w:rFonts w:ascii="Calibri" w:hAnsi="Calibri" w:cs="Calibri"/>
              </w:rPr>
            </w:pPr>
            <w:r w:rsidRPr="00895A4E">
              <w:rPr>
                <w:rFonts w:ascii="Calibri" w:hAnsi="Calibri" w:cs="Calibri"/>
                <w:lang w:eastAsia="en-US"/>
              </w:rPr>
              <w:t>Wbudowany moduł Bluetooth 4.0</w:t>
            </w:r>
          </w:p>
          <w:p w:rsidR="000E5DFC" w:rsidRPr="00895A4E" w:rsidRDefault="000E5DFC" w:rsidP="00860E35">
            <w:pPr>
              <w:rPr>
                <w:rFonts w:ascii="Calibri" w:hAnsi="Calibri" w:cs="Calibri"/>
              </w:rPr>
            </w:pPr>
            <w:r w:rsidRPr="00895A4E">
              <w:rPr>
                <w:rFonts w:ascii="Calibri" w:hAnsi="Calibri" w:cs="Calibri"/>
              </w:rPr>
              <w:t>Wbudowany czytnik linii papilarnych</w:t>
            </w:r>
          </w:p>
          <w:p w:rsidR="000E5DFC" w:rsidRPr="00895A4E" w:rsidRDefault="000E5DFC" w:rsidP="00860E35">
            <w:pPr>
              <w:rPr>
                <w:rFonts w:ascii="Calibri" w:hAnsi="Calibri" w:cs="Calibri"/>
              </w:rPr>
            </w:pPr>
            <w:r w:rsidRPr="00895A4E">
              <w:rPr>
                <w:rFonts w:ascii="Calibri" w:hAnsi="Calibri" w:cs="Calibri"/>
              </w:rPr>
              <w:t>Wbudowany czytnik Smart Card</w:t>
            </w:r>
          </w:p>
          <w:p w:rsidR="000E5DFC" w:rsidRPr="00895A4E" w:rsidRDefault="000E5DFC" w:rsidP="00860E35">
            <w:pPr>
              <w:rPr>
                <w:rFonts w:ascii="Calibri" w:hAnsi="Calibri" w:cs="Calibri"/>
                <w:lang w:eastAsia="en-US"/>
              </w:rPr>
            </w:pPr>
            <w:r w:rsidRPr="00895A4E">
              <w:rPr>
                <w:rFonts w:ascii="Calibri" w:hAnsi="Calibri" w:cs="Calibri"/>
                <w:lang w:eastAsia="en-US"/>
              </w:rPr>
              <w:t xml:space="preserve">Torba </w:t>
            </w:r>
            <w:r w:rsidRPr="00895A4E">
              <w:rPr>
                <w:rFonts w:ascii="Calibri" w:hAnsi="Calibri" w:cs="Calibri"/>
              </w:rPr>
              <w:t>nylonowa</w:t>
            </w:r>
          </w:p>
          <w:p w:rsidR="000E5DFC" w:rsidRPr="00895A4E" w:rsidRDefault="000E5DFC" w:rsidP="00860E35">
            <w:pPr>
              <w:rPr>
                <w:rFonts w:ascii="Calibri" w:hAnsi="Calibri" w:cs="Calibri"/>
              </w:rPr>
            </w:pPr>
            <w:r w:rsidRPr="00895A4E">
              <w:rPr>
                <w:rFonts w:ascii="Calibri" w:hAnsi="Calibri" w:cs="Calibri"/>
              </w:rPr>
              <w:t>Możliwość telefonicznego sprawdzenia konfiguracji sprzętowej komputera oraz warunków gwarancji po podaniu numeru seryjnego bezpośrednio u producenta lub jego przedstawiciela.</w:t>
            </w:r>
          </w:p>
          <w:p w:rsidR="000E5DFC" w:rsidRPr="00895A4E" w:rsidRDefault="000E5DFC" w:rsidP="00860E35">
            <w:pPr>
              <w:rPr>
                <w:rFonts w:ascii="Calibri" w:hAnsi="Calibri" w:cs="Calibri"/>
                <w:b/>
                <w:bCs/>
              </w:rPr>
            </w:pPr>
            <w:r w:rsidRPr="00895A4E">
              <w:rPr>
                <w:rFonts w:ascii="Calibri" w:hAnsi="Calibri" w:cs="Calibri"/>
              </w:rPr>
              <w:t>Dołączony nośnik ze sterownikami.</w:t>
            </w:r>
          </w:p>
        </w:tc>
      </w:tr>
    </w:tbl>
    <w:p w:rsidR="000E5DFC" w:rsidRPr="00895A4E" w:rsidRDefault="000E5DFC" w:rsidP="00262B98">
      <w:pPr>
        <w:tabs>
          <w:tab w:val="left" w:pos="5235"/>
        </w:tabs>
        <w:rPr>
          <w:rFonts w:ascii="Calibri" w:hAnsi="Calibri" w:cs="Calibri"/>
          <w:b/>
          <w:bCs/>
          <w:sz w:val="24"/>
          <w:szCs w:val="24"/>
        </w:rPr>
      </w:pPr>
    </w:p>
    <w:tbl>
      <w:tblPr>
        <w:tblW w:w="10774" w:type="dxa"/>
        <w:tblInd w:w="-318" w:type="dxa"/>
        <w:tblLook w:val="00A0"/>
      </w:tblPr>
      <w:tblGrid>
        <w:gridCol w:w="2018"/>
        <w:gridCol w:w="6186"/>
        <w:gridCol w:w="2441"/>
        <w:gridCol w:w="129"/>
      </w:tblGrid>
      <w:tr w:rsidR="000E5DFC" w:rsidRPr="00895A4E">
        <w:trPr>
          <w:gridAfter w:val="1"/>
          <w:wAfter w:w="97" w:type="dxa"/>
        </w:trPr>
        <w:tc>
          <w:tcPr>
            <w:tcW w:w="8931" w:type="dxa"/>
            <w:gridSpan w:val="2"/>
          </w:tcPr>
          <w:p w:rsidR="000E5DFC" w:rsidRPr="002F3D56" w:rsidRDefault="000E5DFC" w:rsidP="00311E09">
            <w:pPr>
              <w:rPr>
                <w:rFonts w:ascii="Calibri" w:hAnsi="Calibri" w:cs="Calibri"/>
                <w:b/>
                <w:bCs/>
                <w:sz w:val="24"/>
                <w:szCs w:val="24"/>
              </w:rPr>
            </w:pPr>
            <w:r w:rsidRPr="002F3D56">
              <w:rPr>
                <w:rFonts w:ascii="Calibri" w:hAnsi="Calibri" w:cs="Calibri"/>
                <w:b/>
                <w:bCs/>
                <w:sz w:val="24"/>
                <w:szCs w:val="24"/>
              </w:rPr>
              <w:t>4. Stacja robocza</w:t>
            </w:r>
          </w:p>
        </w:tc>
        <w:tc>
          <w:tcPr>
            <w:tcW w:w="1843" w:type="dxa"/>
          </w:tcPr>
          <w:p w:rsidR="000E5DFC" w:rsidRPr="002F3D56" w:rsidRDefault="000E5DFC" w:rsidP="002F3D56">
            <w:pPr>
              <w:jc w:val="right"/>
              <w:rPr>
                <w:rFonts w:ascii="Calibri" w:hAnsi="Calibri" w:cs="Calibri"/>
                <w:b/>
                <w:bCs/>
                <w:sz w:val="24"/>
                <w:szCs w:val="24"/>
              </w:rPr>
            </w:pPr>
            <w:r w:rsidRPr="002F3D56">
              <w:rPr>
                <w:rFonts w:ascii="Calibri" w:hAnsi="Calibri" w:cs="Calibri"/>
                <w:b/>
                <w:bCs/>
                <w:sz w:val="24"/>
                <w:szCs w:val="24"/>
              </w:rPr>
              <w:t>49 szt.</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vAlign w:val="center"/>
          </w:tcPr>
          <w:p w:rsidR="000E5DFC" w:rsidRPr="00895A4E" w:rsidRDefault="000E5DFC" w:rsidP="00B07E51">
            <w:pPr>
              <w:jc w:val="both"/>
              <w:rPr>
                <w:rFonts w:ascii="Calibri" w:hAnsi="Calibri" w:cs="Calibri"/>
                <w:b/>
                <w:bCs/>
              </w:rPr>
            </w:pPr>
            <w:r w:rsidRPr="00895A4E">
              <w:rPr>
                <w:rFonts w:ascii="Calibri" w:hAnsi="Calibri" w:cs="Calibri"/>
                <w:b/>
                <w:bCs/>
              </w:rPr>
              <w:t>Parametr</w:t>
            </w:r>
          </w:p>
        </w:tc>
        <w:tc>
          <w:tcPr>
            <w:tcW w:w="4064" w:type="pct"/>
            <w:gridSpan w:val="3"/>
          </w:tcPr>
          <w:p w:rsidR="000E5DFC" w:rsidRPr="00895A4E" w:rsidRDefault="000E5DFC" w:rsidP="00B07E51">
            <w:pPr>
              <w:outlineLvl w:val="0"/>
              <w:rPr>
                <w:rFonts w:ascii="Calibri" w:hAnsi="Calibri" w:cs="Calibri"/>
                <w:b/>
                <w:bCs/>
              </w:rPr>
            </w:pPr>
            <w:r w:rsidRPr="00895A4E">
              <w:rPr>
                <w:rFonts w:ascii="Calibri" w:hAnsi="Calibri" w:cs="Calibri"/>
                <w:b/>
                <w:bCs/>
              </w:rPr>
              <w:t>Wymagana wartość</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Typ</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Komputer stacjonarny. W ofercie wymagane jest podanie modelu, symbolu oraz producenta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Zastosowanie</w:t>
            </w:r>
          </w:p>
        </w:tc>
        <w:tc>
          <w:tcPr>
            <w:tcW w:w="4064" w:type="pct"/>
            <w:gridSpan w:val="3"/>
          </w:tcPr>
          <w:p w:rsidR="000E5DFC" w:rsidRPr="00895A4E" w:rsidRDefault="000E5DFC" w:rsidP="005F4211">
            <w:pPr>
              <w:jc w:val="both"/>
              <w:rPr>
                <w:rFonts w:ascii="Calibri" w:hAnsi="Calibri" w:cs="Calibri"/>
              </w:rPr>
            </w:pPr>
            <w:r w:rsidRPr="00895A4E">
              <w:rPr>
                <w:rFonts w:ascii="Calibri" w:hAnsi="Calibri" w:cs="Calibri"/>
              </w:rPr>
              <w:t>Komputer będzie wykorzystywany dla potrzeb aplikacji biurowych, aplikacji edukacyjnych, aplikacji obliczeniowych, aplikacji graficznych, dostępu do Internetu oraz poczty elektronicznej, oprogramowania CAD/CAM/DCC (Digital Content Creation).</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Procesor</w:t>
            </w:r>
          </w:p>
        </w:tc>
        <w:tc>
          <w:tcPr>
            <w:tcW w:w="4064" w:type="pct"/>
            <w:gridSpan w:val="3"/>
          </w:tcPr>
          <w:p w:rsidR="000E5DFC" w:rsidRPr="00895A4E" w:rsidRDefault="000E5DFC" w:rsidP="00FD5261">
            <w:pPr>
              <w:jc w:val="both"/>
              <w:rPr>
                <w:rFonts w:ascii="Calibri" w:hAnsi="Calibri" w:cs="Calibri"/>
                <w:i/>
                <w:iCs/>
                <w:lang w:eastAsia="en-US"/>
              </w:rPr>
            </w:pPr>
            <w:r w:rsidRPr="00895A4E">
              <w:rPr>
                <w:rFonts w:ascii="Calibri" w:hAnsi="Calibri" w:cs="Calibri"/>
                <w:lang w:eastAsia="en-US"/>
              </w:rPr>
              <w:t>Min. 4-rdzeniowy, min 3.50GHz, osiągający w teście PassMark CPU Mark wynik min. 9895 punktów z wbudowanym kontrolerem pamięci DDR3 1600MHz z kontrolą parzys</w:t>
            </w:r>
            <w:r>
              <w:rPr>
                <w:rFonts w:ascii="Calibri" w:hAnsi="Calibri" w:cs="Calibri"/>
                <w:lang w:eastAsia="en-US"/>
              </w:rPr>
              <w:t>tości ECC. Do oferty należy dołą</w:t>
            </w:r>
            <w:r w:rsidRPr="00895A4E">
              <w:rPr>
                <w:rFonts w:ascii="Calibri" w:hAnsi="Calibri" w:cs="Calibri"/>
                <w:lang w:eastAsia="en-US"/>
              </w:rPr>
              <w:t xml:space="preserve">czyć wydruk ze strony: </w:t>
            </w:r>
            <w:hyperlink r:id="rId9" w:history="1">
              <w:r w:rsidRPr="00895A4E">
                <w:rPr>
                  <w:rStyle w:val="Hyperlink"/>
                  <w:rFonts w:ascii="Calibri" w:hAnsi="Calibri" w:cs="Calibri"/>
                  <w:color w:val="auto"/>
                  <w:lang w:eastAsia="en-US"/>
                </w:rPr>
                <w:t>http://www.cpubenchmark.net</w:t>
              </w:r>
            </w:hyperlink>
            <w:r w:rsidRPr="00895A4E">
              <w:rPr>
                <w:rFonts w:ascii="Calibri" w:hAnsi="Calibri" w:cs="Calibri"/>
                <w:lang w:eastAsia="en-US"/>
              </w:rPr>
              <w:t xml:space="preserve">  potwierdzający spełnienie wymogów SIWZ</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Pamięć operacyjna</w:t>
            </w:r>
          </w:p>
        </w:tc>
        <w:tc>
          <w:tcPr>
            <w:tcW w:w="4064" w:type="pct"/>
            <w:gridSpan w:val="3"/>
          </w:tcPr>
          <w:p w:rsidR="000E5DFC" w:rsidRPr="00895A4E" w:rsidRDefault="000E5DFC" w:rsidP="00EA543D">
            <w:pPr>
              <w:jc w:val="both"/>
              <w:rPr>
                <w:rFonts w:ascii="Calibri" w:hAnsi="Calibri" w:cs="Calibri"/>
              </w:rPr>
            </w:pPr>
            <w:r w:rsidRPr="00895A4E">
              <w:rPr>
                <w:rFonts w:ascii="Calibri" w:hAnsi="Calibri" w:cs="Calibri"/>
              </w:rPr>
              <w:t>2 x 4GB 1600 MHz możliwość rozbudowy do min 32GB, minimum dwa sloty wolne na dalszą rozbudowę</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Parametry pamieci masowej</w:t>
            </w:r>
          </w:p>
        </w:tc>
        <w:tc>
          <w:tcPr>
            <w:tcW w:w="4064" w:type="pct"/>
            <w:gridSpan w:val="3"/>
          </w:tcPr>
          <w:p w:rsidR="000E5DFC" w:rsidRPr="00895A4E" w:rsidRDefault="000E5DFC" w:rsidP="00B07E51">
            <w:pPr>
              <w:jc w:val="both"/>
              <w:rPr>
                <w:rFonts w:ascii="Calibri" w:hAnsi="Calibri" w:cs="Calibri"/>
                <w:lang w:val="sv-SE" w:eastAsia="en-US"/>
              </w:rPr>
            </w:pPr>
            <w:r w:rsidRPr="00895A4E">
              <w:rPr>
                <w:rFonts w:ascii="Calibri" w:hAnsi="Calibri" w:cs="Calibri"/>
                <w:lang w:val="sv-SE" w:eastAsia="en-US"/>
              </w:rPr>
              <w:t>Min. 1 TB SATA III 7200 obr./min., możliwość rozbudowy dysku o moduł SRT</w:t>
            </w:r>
          </w:p>
          <w:p w:rsidR="000E5DFC" w:rsidRPr="00895A4E" w:rsidRDefault="000E5DFC" w:rsidP="00B07E51">
            <w:pPr>
              <w:jc w:val="both"/>
              <w:rPr>
                <w:rFonts w:ascii="Calibri" w:hAnsi="Calibri" w:cs="Calibri"/>
                <w:lang w:val="sv-SE" w:eastAsia="en-US"/>
              </w:rPr>
            </w:pP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Grafika</w:t>
            </w:r>
          </w:p>
        </w:tc>
        <w:tc>
          <w:tcPr>
            <w:tcW w:w="4064" w:type="pct"/>
            <w:gridSpan w:val="3"/>
          </w:tcPr>
          <w:p w:rsidR="000E5DFC" w:rsidRPr="00895A4E" w:rsidRDefault="000E5DFC" w:rsidP="00EA543D">
            <w:pPr>
              <w:jc w:val="both"/>
              <w:rPr>
                <w:rFonts w:ascii="Calibri" w:hAnsi="Calibri" w:cs="Calibri"/>
              </w:rPr>
            </w:pPr>
            <w:r w:rsidRPr="00895A4E">
              <w:rPr>
                <w:rFonts w:ascii="Calibri" w:hAnsi="Calibri" w:cs="Calibri"/>
              </w:rPr>
              <w:t>Zintegrowana z płytą główną, ze wsparciem dla DirectX 11.1, OpenGL 4.0, Open CL 1.2 oraz dla rozdzielczości 2560x1600@60Hz osiągająca w teście Average G3D Mark wynik na poziomie 600 punktów.</w:t>
            </w:r>
          </w:p>
          <w:p w:rsidR="000E5DFC" w:rsidRPr="00895A4E" w:rsidRDefault="000E5DFC" w:rsidP="00EA543D">
            <w:pPr>
              <w:jc w:val="both"/>
              <w:rPr>
                <w:rFonts w:ascii="Calibri" w:hAnsi="Calibri" w:cs="Calibri"/>
              </w:rPr>
            </w:pPr>
            <w:r w:rsidRPr="00895A4E">
              <w:rPr>
                <w:rFonts w:ascii="Calibri" w:hAnsi="Calibri" w:cs="Calibri"/>
              </w:rPr>
              <w:t>Dodatkowa karta graficzna z własną pamięcią 1GB GDDR3, zgodna ze standardem OpenGL 4.5, DIRECTX 11 oraz OpenCL, posiadająca co najmniej dwa złącza cyfrowe z obsługą dwóch monitorów o rozdzielczościach do 3840 x 2160 @ 60 Hz with 30-bit color, do zastosowań CAD/CAM/DCC, osiągająca w teście Average G3D Mark wynik na poziomie 842 punktów, dedykowana przez producenta zestawu komputerowego</w:t>
            </w:r>
          </w:p>
          <w:p w:rsidR="000E5DFC" w:rsidRPr="00895A4E" w:rsidRDefault="000E5DFC" w:rsidP="00EA543D">
            <w:pPr>
              <w:jc w:val="both"/>
              <w:rPr>
                <w:rFonts w:ascii="Calibri" w:hAnsi="Calibri" w:cs="Calibri"/>
                <w:lang w:eastAsia="en-US"/>
              </w:rPr>
            </w:pPr>
            <w:r w:rsidRPr="00895A4E">
              <w:rPr>
                <w:rFonts w:ascii="Calibri" w:hAnsi="Calibri" w:cs="Calibri"/>
              </w:rPr>
              <w:t>Do</w:t>
            </w:r>
            <w:r w:rsidRPr="00895A4E">
              <w:rPr>
                <w:rFonts w:ascii="Calibri" w:hAnsi="Calibri" w:cs="Calibri"/>
                <w:lang w:eastAsia="en-US"/>
              </w:rPr>
              <w:t xml:space="preserve"> oferty należy dołączyć wydruk ze strony: </w:t>
            </w:r>
            <w:hyperlink r:id="rId10" w:history="1">
              <w:r w:rsidRPr="00895A4E">
                <w:rPr>
                  <w:rStyle w:val="Hyperlink"/>
                  <w:rFonts w:ascii="Calibri" w:hAnsi="Calibri" w:cs="Calibri"/>
                  <w:color w:val="auto"/>
                </w:rPr>
                <w:t>http://www.videocardbenchmark.net</w:t>
              </w:r>
            </w:hyperlink>
            <w:r w:rsidRPr="00895A4E">
              <w:rPr>
                <w:rFonts w:ascii="Calibri" w:hAnsi="Calibri" w:cs="Calibri"/>
              </w:rPr>
              <w:t xml:space="preserve"> </w:t>
            </w:r>
            <w:r w:rsidRPr="00895A4E">
              <w:rPr>
                <w:rFonts w:ascii="Calibri" w:hAnsi="Calibri" w:cs="Calibri"/>
                <w:lang w:eastAsia="en-US"/>
              </w:rPr>
              <w:t>potwierdzający spełnienie wymogów SIWZ.</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Wyposażenie multimedialne</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Karta dźwiękowa zintegrowana z płytą główną; wbudowany głośnik</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ind w:left="360" w:hanging="360"/>
              <w:rPr>
                <w:rFonts w:ascii="Calibri" w:hAnsi="Calibri" w:cs="Calibri"/>
              </w:rPr>
            </w:pPr>
            <w:r w:rsidRPr="00895A4E">
              <w:rPr>
                <w:rFonts w:ascii="Calibri" w:hAnsi="Calibri" w:cs="Calibri"/>
              </w:rPr>
              <w:t>Obudowa</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 xml:space="preserve">Obudowa typu Tower o maksymalnej sumie wymiarów 102 cm, posiadająca min.: 1 zewnętrzną półkę 5,25” SLIM, 2 zewnętrzne półki 5,25”, 1 wewnętrzną półkę 2,5” dla dysku twardego oraz 2 wewnętrzne półki 3,5” dla dysków twardych. Zaprojektowana i wykonana przez producenta komputera opatrzona trwałym logo producenta, metalowa. Obudowa musi umożliwiać serwisowanie komputera bez użycia narzędzi. </w:t>
            </w:r>
          </w:p>
          <w:p w:rsidR="000E5DFC" w:rsidRPr="00895A4E" w:rsidRDefault="000E5DFC" w:rsidP="00B07E51">
            <w:pPr>
              <w:jc w:val="both"/>
              <w:rPr>
                <w:rFonts w:ascii="Calibri" w:hAnsi="Calibri" w:cs="Calibri"/>
              </w:rPr>
            </w:pPr>
            <w:r w:rsidRPr="00895A4E">
              <w:rPr>
                <w:rFonts w:ascii="Calibri" w:hAnsi="Calibri" w:cs="Calibri"/>
              </w:rPr>
              <w:t>Z przodu obudowy wymagany jest wbudowany fabrycznie wizualny system diagnostyczny, służący do sygnalizowania i diagnozowania problemów z komputerem i jego komponentami, który musi sygnalizować co najmniej:</w:t>
            </w:r>
          </w:p>
          <w:p w:rsidR="000E5DFC" w:rsidRPr="00895A4E" w:rsidRDefault="000E5DFC" w:rsidP="008678DF">
            <w:pPr>
              <w:numPr>
                <w:ilvl w:val="0"/>
                <w:numId w:val="10"/>
              </w:numPr>
              <w:ind w:hanging="190"/>
              <w:jc w:val="both"/>
              <w:rPr>
                <w:rFonts w:ascii="Calibri" w:hAnsi="Calibri" w:cs="Calibri"/>
              </w:rPr>
            </w:pPr>
            <w:r w:rsidRPr="00895A4E">
              <w:rPr>
                <w:rFonts w:ascii="Calibri" w:hAnsi="Calibri" w:cs="Calibri"/>
              </w:rPr>
              <w:t>awarie procesora lub pamięci podręcznej procesora</w:t>
            </w:r>
          </w:p>
          <w:p w:rsidR="000E5DFC" w:rsidRPr="00895A4E" w:rsidRDefault="000E5DFC" w:rsidP="008678DF">
            <w:pPr>
              <w:numPr>
                <w:ilvl w:val="0"/>
                <w:numId w:val="10"/>
              </w:numPr>
              <w:ind w:hanging="190"/>
              <w:jc w:val="both"/>
              <w:rPr>
                <w:rFonts w:ascii="Calibri" w:hAnsi="Calibri" w:cs="Calibri"/>
              </w:rPr>
            </w:pPr>
            <w:r w:rsidRPr="00895A4E">
              <w:rPr>
                <w:rFonts w:ascii="Calibri" w:hAnsi="Calibri" w:cs="Calibri"/>
              </w:rPr>
              <w:t xml:space="preserve">uszkodzenie lub brak pamięci RAM, </w:t>
            </w:r>
          </w:p>
          <w:p w:rsidR="000E5DFC" w:rsidRPr="00895A4E" w:rsidRDefault="000E5DFC" w:rsidP="008678DF">
            <w:pPr>
              <w:numPr>
                <w:ilvl w:val="0"/>
                <w:numId w:val="10"/>
              </w:numPr>
              <w:ind w:hanging="190"/>
              <w:jc w:val="both"/>
              <w:rPr>
                <w:rFonts w:ascii="Calibri" w:hAnsi="Calibri" w:cs="Calibri"/>
              </w:rPr>
            </w:pPr>
            <w:r w:rsidRPr="00895A4E">
              <w:rPr>
                <w:rFonts w:ascii="Calibri" w:hAnsi="Calibri" w:cs="Calibri"/>
              </w:rPr>
              <w:t>uszkodzenie płyty głównej</w:t>
            </w:r>
          </w:p>
          <w:p w:rsidR="000E5DFC" w:rsidRPr="00895A4E" w:rsidRDefault="000E5DFC" w:rsidP="008678DF">
            <w:pPr>
              <w:numPr>
                <w:ilvl w:val="0"/>
                <w:numId w:val="10"/>
              </w:numPr>
              <w:ind w:hanging="190"/>
              <w:jc w:val="both"/>
              <w:rPr>
                <w:rFonts w:ascii="Calibri" w:hAnsi="Calibri" w:cs="Calibri"/>
              </w:rPr>
            </w:pPr>
            <w:r w:rsidRPr="00895A4E">
              <w:rPr>
                <w:rFonts w:ascii="Calibri" w:hAnsi="Calibri" w:cs="Calibri"/>
              </w:rPr>
              <w:t>uszkodzenie zasilacza</w:t>
            </w:r>
          </w:p>
          <w:p w:rsidR="000E5DFC" w:rsidRPr="00895A4E" w:rsidRDefault="000E5DFC" w:rsidP="008678DF">
            <w:pPr>
              <w:numPr>
                <w:ilvl w:val="0"/>
                <w:numId w:val="10"/>
              </w:numPr>
              <w:ind w:hanging="190"/>
              <w:jc w:val="both"/>
              <w:rPr>
                <w:rFonts w:ascii="Calibri" w:hAnsi="Calibri" w:cs="Calibri"/>
              </w:rPr>
            </w:pPr>
            <w:r w:rsidRPr="00895A4E">
              <w:rPr>
                <w:rFonts w:ascii="Calibri" w:hAnsi="Calibri" w:cs="Calibri"/>
              </w:rPr>
              <w:t>uszkodzenie kontrolera Video.</w:t>
            </w:r>
          </w:p>
          <w:p w:rsidR="000E5DFC" w:rsidRPr="00895A4E" w:rsidRDefault="000E5DFC" w:rsidP="00B07E51">
            <w:pPr>
              <w:jc w:val="both"/>
              <w:rPr>
                <w:rFonts w:ascii="Calibri" w:hAnsi="Calibri" w:cs="Calibri"/>
              </w:rPr>
            </w:pPr>
            <w:r w:rsidRPr="00895A4E">
              <w:rPr>
                <w:rFonts w:ascii="Calibri" w:hAnsi="Calibri" w:cs="Calibri"/>
              </w:rPr>
              <w:t>Obudowa musi umożliwiać zastosowanie zabezpieczenia fizycznego w postaci linki metalowej (złącze blokady Kensingtona) oraz kłódki (oczko na kłódkę)</w:t>
            </w:r>
          </w:p>
          <w:p w:rsidR="000E5DFC" w:rsidRPr="00895A4E" w:rsidRDefault="000E5DFC" w:rsidP="00B07E51">
            <w:pPr>
              <w:jc w:val="both"/>
              <w:rPr>
                <w:rFonts w:ascii="Calibri" w:hAnsi="Calibri" w:cs="Calibri"/>
              </w:rPr>
            </w:pPr>
            <w:r w:rsidRPr="00895A4E">
              <w:rPr>
                <w:rFonts w:ascii="Calibri" w:hAnsi="Calibri" w:cs="Calibri"/>
              </w:rPr>
              <w:t>Zasilacz o mocy min 400W i sprawności min 90% przy 100% obciążeniu</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Zgodność z systemami operacyjnymi i standardami</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Oferowane modele komputerów muszą posiadać certyfikat Microsoft, potwierdzający poprawną współpracę oferowanych modeli komputerów z systemem operacyjnym Windows 7 (załączyć wydruk ze strony Microsoft WHCL)</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BIOS</w:t>
            </w:r>
          </w:p>
        </w:tc>
        <w:tc>
          <w:tcPr>
            <w:tcW w:w="4064" w:type="pct"/>
            <w:gridSpan w:val="3"/>
          </w:tcPr>
          <w:p w:rsidR="000E5DFC" w:rsidRPr="00895A4E" w:rsidRDefault="000E5DFC" w:rsidP="00EA543D">
            <w:pPr>
              <w:rPr>
                <w:rFonts w:ascii="Calibri" w:hAnsi="Calibri" w:cs="Calibri"/>
              </w:rPr>
            </w:pPr>
            <w:r w:rsidRPr="00895A4E">
              <w:rPr>
                <w:rFonts w:ascii="Calibri" w:hAnsi="Calibri" w:cs="Calibri"/>
              </w:rPr>
              <w:t xml:space="preserve">Możliwość odczytania z BIOS: </w:t>
            </w:r>
          </w:p>
          <w:p w:rsidR="000E5DFC" w:rsidRPr="00895A4E" w:rsidRDefault="000E5DFC" w:rsidP="008678DF">
            <w:pPr>
              <w:pStyle w:val="ListParagraph"/>
              <w:numPr>
                <w:ilvl w:val="0"/>
                <w:numId w:val="11"/>
              </w:numPr>
              <w:ind w:left="454" w:hanging="284"/>
              <w:rPr>
                <w:rFonts w:ascii="Calibri" w:hAnsi="Calibri" w:cs="Calibri"/>
              </w:rPr>
            </w:pPr>
            <w:r w:rsidRPr="00895A4E">
              <w:rPr>
                <w:rFonts w:ascii="Calibri" w:hAnsi="Calibri" w:cs="Calibri"/>
              </w:rPr>
              <w:t>Wersji BIOS</w:t>
            </w:r>
          </w:p>
          <w:p w:rsidR="000E5DFC" w:rsidRPr="00895A4E" w:rsidRDefault="000E5DFC" w:rsidP="008678DF">
            <w:pPr>
              <w:pStyle w:val="ListParagraph"/>
              <w:numPr>
                <w:ilvl w:val="0"/>
                <w:numId w:val="11"/>
              </w:numPr>
              <w:ind w:left="454" w:hanging="284"/>
              <w:rPr>
                <w:rFonts w:ascii="Calibri" w:hAnsi="Calibri" w:cs="Calibri"/>
              </w:rPr>
            </w:pPr>
            <w:r w:rsidRPr="00895A4E">
              <w:rPr>
                <w:rFonts w:ascii="Calibri" w:hAnsi="Calibri" w:cs="Calibri"/>
              </w:rPr>
              <w:t>Modelu procesora, prędkości procesora</w:t>
            </w:r>
          </w:p>
          <w:p w:rsidR="000E5DFC" w:rsidRPr="00895A4E" w:rsidRDefault="000E5DFC" w:rsidP="008678DF">
            <w:pPr>
              <w:pStyle w:val="ListParagraph"/>
              <w:numPr>
                <w:ilvl w:val="0"/>
                <w:numId w:val="11"/>
              </w:numPr>
              <w:ind w:left="454" w:hanging="284"/>
              <w:rPr>
                <w:rFonts w:ascii="Calibri" w:hAnsi="Calibri" w:cs="Calibri"/>
              </w:rPr>
            </w:pPr>
            <w:r w:rsidRPr="00895A4E">
              <w:rPr>
                <w:rFonts w:ascii="Calibri" w:hAnsi="Calibri" w:cs="Calibri"/>
              </w:rPr>
              <w:t xml:space="preserve">Informacji o ilości pamięci RAM wraz z informacją o jej prędkości i technologii wykonania a także o pojemności i obsadzeniu na poszczególnych slotach </w:t>
            </w:r>
          </w:p>
          <w:p w:rsidR="000E5DFC" w:rsidRPr="00895A4E" w:rsidRDefault="000E5DFC" w:rsidP="008678DF">
            <w:pPr>
              <w:pStyle w:val="ListParagraph"/>
              <w:numPr>
                <w:ilvl w:val="0"/>
                <w:numId w:val="11"/>
              </w:numPr>
              <w:ind w:left="454" w:hanging="284"/>
              <w:rPr>
                <w:rFonts w:ascii="Calibri" w:hAnsi="Calibri" w:cs="Calibri"/>
              </w:rPr>
            </w:pPr>
            <w:r w:rsidRPr="00895A4E">
              <w:rPr>
                <w:rFonts w:ascii="Calibri" w:hAnsi="Calibri" w:cs="Calibri"/>
              </w:rPr>
              <w:t>Informacji o dysku twardym: model, pojemność, wersja firmware, nr seryjny, wersja SMART</w:t>
            </w:r>
          </w:p>
          <w:p w:rsidR="000E5DFC" w:rsidRPr="00895A4E" w:rsidRDefault="000E5DFC" w:rsidP="008678DF">
            <w:pPr>
              <w:pStyle w:val="ListParagraph"/>
              <w:numPr>
                <w:ilvl w:val="0"/>
                <w:numId w:val="11"/>
              </w:numPr>
              <w:ind w:left="454" w:hanging="284"/>
              <w:rPr>
                <w:rFonts w:ascii="Calibri" w:hAnsi="Calibri" w:cs="Calibri"/>
              </w:rPr>
            </w:pPr>
            <w:r w:rsidRPr="00895A4E">
              <w:rPr>
                <w:rFonts w:ascii="Calibri" w:hAnsi="Calibri" w:cs="Calibri"/>
              </w:rPr>
              <w:t>Informacji o napędzie optycznym: model, wersja firmware, nr seryjny</w:t>
            </w:r>
          </w:p>
          <w:p w:rsidR="000E5DFC" w:rsidRPr="00895A4E" w:rsidRDefault="000E5DFC" w:rsidP="008678DF">
            <w:pPr>
              <w:pStyle w:val="ListParagraph"/>
              <w:numPr>
                <w:ilvl w:val="0"/>
                <w:numId w:val="11"/>
              </w:numPr>
              <w:ind w:left="454" w:hanging="284"/>
              <w:rPr>
                <w:rFonts w:ascii="Calibri" w:hAnsi="Calibri" w:cs="Calibri"/>
              </w:rPr>
            </w:pPr>
            <w:r w:rsidRPr="00895A4E">
              <w:rPr>
                <w:rFonts w:ascii="Calibri" w:hAnsi="Calibri" w:cs="Calibri"/>
              </w:rPr>
              <w:t>Informacji o MAC adresie karty sieciowej</w:t>
            </w:r>
          </w:p>
          <w:p w:rsidR="000E5DFC" w:rsidRPr="00895A4E" w:rsidRDefault="000E5DFC" w:rsidP="00EA543D">
            <w:pPr>
              <w:rPr>
                <w:rFonts w:ascii="Calibri" w:hAnsi="Calibri" w:cs="Calibri"/>
              </w:rPr>
            </w:pPr>
            <w:r w:rsidRPr="00895A4E">
              <w:rPr>
                <w:rFonts w:ascii="Calibri" w:hAnsi="Calibri" w:cs="Calibri"/>
              </w:rPr>
              <w:t>Możliwość wyłączenia/włączenia: zintegrowanej karty sieciowej, kontrolera audio, poszczególnych portów USB, poszczególnych slotów SATA, wewnętrznego głośnika, funkcji Turbo Mode z poziomu BIOS bez uruchamiania systemu operacyjnego z dysku twardego komputera lub innych, podłączonych do niego, urządzeń zewnętrznych.</w:t>
            </w:r>
          </w:p>
          <w:p w:rsidR="000E5DFC" w:rsidRPr="00895A4E" w:rsidRDefault="000E5DFC" w:rsidP="00EA543D">
            <w:pPr>
              <w:rPr>
                <w:rFonts w:ascii="Calibri" w:hAnsi="Calibri" w:cs="Calibri"/>
              </w:rPr>
            </w:pPr>
            <w:r w:rsidRPr="00895A4E">
              <w:rPr>
                <w:rFonts w:ascii="Calibri" w:hAnsi="Calibri" w:cs="Calibri"/>
              </w:rPr>
              <w:t>Funkcja blokowania/odblokowania BOOT-owania stacji roboczej z dysku twardego, zewnętrznych urządzeń oraz sieci bez potrzeby uruchamiania systemu operacyjnego z dysku twardego komputera lub innych, podłączonych do niego, urządzeń zewnętrznych.</w:t>
            </w:r>
          </w:p>
          <w:p w:rsidR="000E5DFC" w:rsidRPr="00895A4E" w:rsidRDefault="000E5DFC" w:rsidP="00EA543D">
            <w:pPr>
              <w:rPr>
                <w:rFonts w:ascii="Calibri" w:hAnsi="Calibri" w:cs="Calibri"/>
              </w:rPr>
            </w:pPr>
            <w:r w:rsidRPr="00895A4E">
              <w:rPr>
                <w:rFonts w:ascii="Calibri" w:hAnsi="Calibri" w:cs="Calibri"/>
              </w:rPr>
              <w:t xml:space="preserve">Możliwość - bez potrzeby uruchamiania systemu operacyjnego z dysku twardego komputera lub innych, podłączonych do niego urządzeń zewnętrznych - ustawienia hasła na poziomie administratora. </w:t>
            </w:r>
          </w:p>
          <w:p w:rsidR="000E5DFC" w:rsidRPr="00895A4E" w:rsidRDefault="000E5DFC" w:rsidP="00EA543D">
            <w:pPr>
              <w:rPr>
                <w:rFonts w:ascii="Calibri" w:hAnsi="Calibri" w:cs="Calibri"/>
              </w:rPr>
            </w:pPr>
            <w:r w:rsidRPr="00895A4E">
              <w:rPr>
                <w:rFonts w:ascii="Calibri" w:hAnsi="Calibri" w:cs="Calibri"/>
              </w:rPr>
              <w:t>BIOS musi posiadać funkcję update BIOS przez sieć włączaną na poziomie BIOS przez użytkownika bez potrzeby uruchamiania systemu operacyjnego z dysku twardego komputera lub innych, podłączonych do niego, urządzeń zewnętrznych.</w:t>
            </w:r>
          </w:p>
          <w:p w:rsidR="000E5DFC" w:rsidRPr="00895A4E" w:rsidRDefault="000E5DFC" w:rsidP="00EA543D">
            <w:pPr>
              <w:rPr>
                <w:rFonts w:ascii="Calibri" w:hAnsi="Calibri" w:cs="Calibri"/>
              </w:rPr>
            </w:pPr>
            <w:r w:rsidRPr="00895A4E">
              <w:rPr>
                <w:rFonts w:ascii="Calibri" w:hAnsi="Calibri" w:cs="Calibri"/>
              </w:rPr>
              <w:t>BIOS musi posiadać funkcję automatycznego update BIOS ze strony producenta włączaną na poziomie BIOS przez użytkownika bez potrzeby uruchamiania systemu operacyjnego z dysku twardego komputera lub innych, podłączonych do niego, urządzeń zewnętrznych.</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Bezpieczeństwo</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BIOS musi posiadać możliwość</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 xml:space="preserve">skonfigurowania hasła „Power On” oraz ustawienia hasła dostępu do BIOSu (administratora) w sposób gwarantujący utrzymanie zapisanego hasła nawet w przypadku odłączenia wszystkich źródeł zasilania i podtrzymania BIOS, </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możliwość ustawienia hasła na dysku (drive lock)</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blokady/wyłączenia portów USB, COM, karty sieciowej, karty audio;</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blokady/wyłączenia kart rozszerzeń/slotów PCI</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kontroli sekwencji boot-ącej;</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startu systemu z urządzenia USB</w:t>
            </w:r>
          </w:p>
          <w:p w:rsidR="000E5DFC" w:rsidRPr="00895A4E" w:rsidRDefault="000E5DFC" w:rsidP="008678DF">
            <w:pPr>
              <w:pStyle w:val="ListParagraph"/>
              <w:numPr>
                <w:ilvl w:val="0"/>
                <w:numId w:val="12"/>
              </w:numPr>
              <w:ind w:left="454" w:hanging="284"/>
              <w:jc w:val="both"/>
              <w:rPr>
                <w:rFonts w:ascii="Calibri" w:hAnsi="Calibri" w:cs="Calibri"/>
              </w:rPr>
            </w:pPr>
            <w:r w:rsidRPr="00895A4E">
              <w:rPr>
                <w:rFonts w:ascii="Calibri" w:hAnsi="Calibri" w:cs="Calibri"/>
              </w:rPr>
              <w:t>funkcja blokowania BOOT-owania stacji roboczej z zewnętrznych urządzeń</w:t>
            </w:r>
          </w:p>
          <w:p w:rsidR="000E5DFC" w:rsidRPr="00895A4E" w:rsidRDefault="000E5DFC" w:rsidP="00B07E51">
            <w:pPr>
              <w:jc w:val="both"/>
              <w:rPr>
                <w:rFonts w:ascii="Calibri" w:hAnsi="Calibri" w:cs="Calibri"/>
              </w:rPr>
            </w:pPr>
            <w:r w:rsidRPr="00895A4E">
              <w:rPr>
                <w:rFonts w:ascii="Calibri" w:hAnsi="Calibri" w:cs="Calibri"/>
              </w:rPr>
              <w:t xml:space="preserve">Komputer musi posiadać zintegrowany w płycie głównej aktywny układ zgodny ze standardem Trusted Platform Module (TPM v 1.2); </w:t>
            </w:r>
          </w:p>
          <w:p w:rsidR="000E5DFC" w:rsidRPr="00895A4E" w:rsidRDefault="000E5DFC" w:rsidP="00B07E51">
            <w:pPr>
              <w:jc w:val="both"/>
              <w:rPr>
                <w:rFonts w:ascii="Calibri" w:hAnsi="Calibri" w:cs="Calibri"/>
              </w:rPr>
            </w:pPr>
            <w:r w:rsidRPr="00895A4E">
              <w:rPr>
                <w:rFonts w:ascii="Calibri" w:hAnsi="Calibri" w:cs="Calibri"/>
              </w:rPr>
              <w:t>Możliwość zapięcia linki typu Kensington i kłódki do dedykowanego oczka w obudowie komputera</w:t>
            </w:r>
          </w:p>
          <w:p w:rsidR="000E5DFC" w:rsidRPr="00895A4E" w:rsidRDefault="000E5DFC" w:rsidP="00B07E51">
            <w:pPr>
              <w:jc w:val="both"/>
              <w:rPr>
                <w:rFonts w:ascii="Calibri" w:hAnsi="Calibri" w:cs="Calibri"/>
              </w:rPr>
            </w:pPr>
            <w:r w:rsidRPr="00895A4E">
              <w:rPr>
                <w:rFonts w:ascii="Calibri" w:hAnsi="Calibri" w:cs="Calibri"/>
              </w:rPr>
              <w:t>Zamek elektromagnetyczny w obudowie komputera</w:t>
            </w:r>
          </w:p>
          <w:p w:rsidR="000E5DFC" w:rsidRPr="00895A4E" w:rsidRDefault="000E5DFC" w:rsidP="00B07E51">
            <w:pPr>
              <w:jc w:val="both"/>
              <w:rPr>
                <w:rFonts w:ascii="Calibri" w:hAnsi="Calibri" w:cs="Calibri"/>
              </w:rPr>
            </w:pPr>
            <w:r w:rsidRPr="00895A4E">
              <w:rPr>
                <w:rFonts w:ascii="Calibri" w:hAnsi="Calibri" w:cs="Calibri"/>
              </w:rPr>
              <w:t>Udostępniona bez dodatkowych opłat, pełna wersja oprogramowania, szyfrującego zawartość twardego dysku zgodnie z certyfikatem X.509 oraz algorytmem szyfrującym AES 128 bit oraz AES 256bit, współpracującego z wbudowaną sprzętową platformą bezpieczeństwa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Zarządzanie</w:t>
            </w:r>
          </w:p>
        </w:tc>
        <w:tc>
          <w:tcPr>
            <w:tcW w:w="4064" w:type="pct"/>
            <w:gridSpan w:val="3"/>
          </w:tcPr>
          <w:p w:rsidR="000E5DFC" w:rsidRPr="00895A4E" w:rsidRDefault="000E5DFC" w:rsidP="00EA543D">
            <w:pPr>
              <w:jc w:val="both"/>
              <w:rPr>
                <w:rFonts w:ascii="Calibri" w:hAnsi="Calibri" w:cs="Calibri"/>
              </w:rPr>
            </w:pPr>
            <w:r w:rsidRPr="00895A4E">
              <w:rPr>
                <w:rFonts w:ascii="Calibri" w:hAnsi="Calibri" w:cs="Calibri"/>
              </w:rPr>
              <w:t>Wbudowana w płytę główną technologia zarządzania i monitorowania komputerem na poziomie sprzętowym 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OS i lokalnych aplikacji, a także umożliwiająca:</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monitorowanie konfiguracji komponentów komputera - CPU, pamięć, HDD, wersje BIOS płyty głównej;</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zdalną konfigurację ustawień BIOS;</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zdalne przejęcie konsoli tekstowej systemu, przekierowanie procesu ładowania systemu operacyjnego z wirtualnego CD ROM lub FDD z  serwera zarządzającego;</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zapis i przechowywanie dodatkowych informacji o wersji zainstalowanego oprogramowania i zdalny odczyt tych informacji (wersja, zainstalowane uaktualnienia, sygnatury wirusów, itp.) z wbudowanej pamięci nieulotnej;</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technologia zarządzania i monitorowania komputerem na poziomie sprzętowym powinna być zgodna z otwartymi standardami DMTF WS-MAN 1.0.0 (http://www.dmtf.org/standards/wsman) oraz  DASH 1.0.0 (http://www.dmtf.org/standards/mgmt/dash/);</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E5DFC" w:rsidRPr="00895A4E" w:rsidRDefault="000E5DFC" w:rsidP="008678DF">
            <w:pPr>
              <w:pStyle w:val="ListParagraph"/>
              <w:numPr>
                <w:ilvl w:val="0"/>
                <w:numId w:val="13"/>
              </w:numPr>
              <w:ind w:left="454" w:hanging="284"/>
              <w:jc w:val="both"/>
              <w:rPr>
                <w:rFonts w:ascii="Calibri" w:hAnsi="Calibri" w:cs="Calibri"/>
              </w:rPr>
            </w:pPr>
            <w:r w:rsidRPr="00895A4E">
              <w:rPr>
                <w:rFonts w:ascii="Calibri" w:hAnsi="Calibri" w:cs="Calibri"/>
              </w:rPr>
              <w:t>wbudowany sprzętowo log operacji zdalnego zarządzania, możliwy do kasowania tylko przez upoważnionego użytkownika systemu sprzętowego zarządzania zdalnego.</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Certyfikaty i standardy</w:t>
            </w:r>
          </w:p>
        </w:tc>
        <w:tc>
          <w:tcPr>
            <w:tcW w:w="4064" w:type="pct"/>
            <w:gridSpan w:val="3"/>
          </w:tcPr>
          <w:p w:rsidR="000E5DFC" w:rsidRPr="00895A4E" w:rsidRDefault="000E5DFC" w:rsidP="00684247">
            <w:pPr>
              <w:ind w:left="170" w:hanging="170"/>
              <w:jc w:val="both"/>
              <w:rPr>
                <w:rFonts w:ascii="Calibri" w:hAnsi="Calibri" w:cs="Calibri"/>
              </w:rPr>
            </w:pPr>
            <w:r w:rsidRPr="00895A4E">
              <w:rPr>
                <w:rFonts w:ascii="Calibri" w:hAnsi="Calibri" w:cs="Calibri"/>
              </w:rPr>
              <w:t>Certyfikat ISO9001 dla producenta sprzętu (załączyć dokument potwierdzający spełnianie wymogu)</w:t>
            </w:r>
          </w:p>
          <w:p w:rsidR="000E5DFC" w:rsidRPr="00895A4E" w:rsidRDefault="000E5DFC" w:rsidP="00684247">
            <w:pPr>
              <w:ind w:left="170" w:hanging="170"/>
              <w:jc w:val="both"/>
              <w:rPr>
                <w:rFonts w:ascii="Calibri" w:hAnsi="Calibri" w:cs="Calibri"/>
              </w:rPr>
            </w:pPr>
            <w:r w:rsidRPr="00895A4E">
              <w:rPr>
                <w:rFonts w:ascii="Calibri" w:hAnsi="Calibri" w:cs="Calibri"/>
              </w:rPr>
              <w:t>Deklaracja zgodności CE (załączyć do oferty)</w:t>
            </w:r>
          </w:p>
          <w:p w:rsidR="000E5DFC" w:rsidRPr="00895A4E" w:rsidRDefault="000E5DFC" w:rsidP="00684247">
            <w:pPr>
              <w:ind w:left="170" w:hanging="170"/>
              <w:jc w:val="both"/>
              <w:rPr>
                <w:rFonts w:ascii="Calibri" w:hAnsi="Calibri" w:cs="Calibri"/>
              </w:rPr>
            </w:pPr>
            <w:r w:rsidRPr="00895A4E">
              <w:rPr>
                <w:rFonts w:ascii="Calibri" w:hAnsi="Calibri" w:cs="Calibri"/>
              </w:rPr>
              <w:t>Komputer musi spełniać wymogi normy Energy Star 5.0</w:t>
            </w:r>
          </w:p>
          <w:p w:rsidR="000E5DFC" w:rsidRPr="00895A4E" w:rsidRDefault="000E5DFC" w:rsidP="00684247">
            <w:pPr>
              <w:ind w:left="170" w:hanging="170"/>
              <w:jc w:val="both"/>
              <w:rPr>
                <w:rFonts w:ascii="Calibri" w:hAnsi="Calibri" w:cs="Calibri"/>
              </w:rPr>
            </w:pPr>
            <w:r w:rsidRPr="00895A4E">
              <w:rPr>
                <w:rFonts w:ascii="Calibri" w:hAnsi="Calibri" w:cs="Calibri"/>
              </w:rPr>
              <w:t xml:space="preserve">Wymagany certyfikat lub wpis dotyczący oferowanego modelu komputera w  internetowym katalogu </w:t>
            </w:r>
            <w:hyperlink r:id="rId11" w:history="1">
              <w:r w:rsidRPr="00895A4E">
                <w:rPr>
                  <w:rStyle w:val="Hyperlink"/>
                  <w:rFonts w:ascii="Calibri" w:hAnsi="Calibri" w:cs="Calibri"/>
                  <w:color w:val="auto"/>
                </w:rPr>
                <w:t>http://www.eu-energystar.org</w:t>
              </w:r>
            </w:hyperlink>
            <w:r w:rsidRPr="00895A4E">
              <w:rPr>
                <w:rFonts w:ascii="Calibri" w:hAnsi="Calibri" w:cs="Calibri"/>
              </w:rPr>
              <w:t xml:space="preserve"> lub </w:t>
            </w:r>
            <w:hyperlink r:id="rId12" w:history="1">
              <w:r w:rsidRPr="00895A4E">
                <w:rPr>
                  <w:rStyle w:val="Hyperlink"/>
                  <w:rFonts w:ascii="Calibri" w:hAnsi="Calibri" w:cs="Calibri"/>
                  <w:color w:val="auto"/>
                </w:rPr>
                <w:t>http://www.energystar.gov</w:t>
              </w:r>
            </w:hyperlink>
            <w:r w:rsidRPr="00895A4E">
              <w:rPr>
                <w:rFonts w:ascii="Calibri" w:hAnsi="Calibri" w:cs="Calibri"/>
              </w:rPr>
              <w:t xml:space="preserve"> – dopuszcza się wydruk ze strony internetowej</w:t>
            </w:r>
          </w:p>
          <w:p w:rsidR="000E5DFC" w:rsidRPr="00895A4E" w:rsidRDefault="000E5DFC" w:rsidP="00684247">
            <w:pPr>
              <w:ind w:left="170" w:hanging="170"/>
              <w:jc w:val="both"/>
              <w:rPr>
                <w:rFonts w:ascii="Calibri" w:hAnsi="Calibri" w:cs="Calibri"/>
              </w:rPr>
            </w:pPr>
            <w:r w:rsidRPr="00895A4E">
              <w:rPr>
                <w:rFonts w:ascii="Calibri" w:hAnsi="Calibri" w:cs="Calibri"/>
              </w:rPr>
              <w:t>Komputer musi spełniać wymogi normy EPEAT na poziomie min GOLD dla Polski</w:t>
            </w:r>
          </w:p>
          <w:p w:rsidR="000E5DFC" w:rsidRPr="00895A4E" w:rsidRDefault="000E5DFC" w:rsidP="00684247">
            <w:pPr>
              <w:ind w:left="170" w:hanging="170"/>
              <w:jc w:val="both"/>
              <w:rPr>
                <w:rFonts w:ascii="Calibri" w:hAnsi="Calibri" w:cs="Calibri"/>
              </w:rPr>
            </w:pPr>
            <w:r w:rsidRPr="00895A4E">
              <w:rPr>
                <w:rFonts w:ascii="Calibri" w:hAnsi="Calibri" w:cs="Calibri"/>
              </w:rPr>
              <w:t xml:space="preserve">Wymagany certyfikat lub wpis dotyczący oferowanego modelu komputera w  internetowym katalogu </w:t>
            </w:r>
            <w:hyperlink r:id="rId13" w:history="1">
              <w:r w:rsidRPr="00895A4E">
                <w:rPr>
                  <w:rStyle w:val="Hyperlink"/>
                  <w:rFonts w:ascii="Calibri" w:hAnsi="Calibri" w:cs="Calibri"/>
                  <w:color w:val="auto"/>
                </w:rPr>
                <w:t>http://www.epeat.net</w:t>
              </w:r>
            </w:hyperlink>
            <w:r w:rsidRPr="00895A4E">
              <w:rPr>
                <w:rFonts w:ascii="Calibri" w:hAnsi="Calibri" w:cs="Calibri"/>
              </w:rPr>
              <w:t xml:space="preserve"> – wymaga się wydruku ze strony internetowej</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0E5DFC" w:rsidRPr="00895A4E" w:rsidRDefault="000E5DFC" w:rsidP="00B07E51">
            <w:pPr>
              <w:rPr>
                <w:rFonts w:ascii="Calibri" w:hAnsi="Calibri" w:cs="Calibri"/>
              </w:rPr>
            </w:pPr>
            <w:r w:rsidRPr="00895A4E">
              <w:rPr>
                <w:rFonts w:ascii="Calibri" w:hAnsi="Calibri" w:cs="Calibri"/>
              </w:rPr>
              <w:t>Ergonomia</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Maksymalnie 22 dB z pozycji operatora w trybie IDLE, pomiar zgodny z normą ISO 9296 / ISO 7779; wymaga się dostarczenia odpowiedniego certyfikatu lub deklaracji producenta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0E5DFC" w:rsidRPr="00895A4E" w:rsidRDefault="000E5DFC" w:rsidP="00B07E51">
            <w:pPr>
              <w:tabs>
                <w:tab w:val="left" w:pos="213"/>
              </w:tabs>
              <w:spacing w:line="300" w:lineRule="exact"/>
              <w:rPr>
                <w:rFonts w:ascii="Calibri" w:hAnsi="Calibri" w:cs="Calibri"/>
              </w:rPr>
            </w:pPr>
            <w:r w:rsidRPr="00895A4E">
              <w:rPr>
                <w:rFonts w:ascii="Calibri" w:hAnsi="Calibri" w:cs="Calibri"/>
              </w:rPr>
              <w:t>Wsparcie techniczne producenta</w:t>
            </w:r>
          </w:p>
        </w:tc>
        <w:tc>
          <w:tcPr>
            <w:tcW w:w="4064" w:type="pct"/>
            <w:gridSpan w:val="3"/>
          </w:tcPr>
          <w:p w:rsidR="000E5DFC" w:rsidRPr="00895A4E" w:rsidRDefault="000E5DFC" w:rsidP="00B07E51">
            <w:pPr>
              <w:jc w:val="both"/>
              <w:rPr>
                <w:rFonts w:ascii="Calibri" w:hAnsi="Calibri" w:cs="Calibri"/>
              </w:rPr>
            </w:pPr>
            <w:r w:rsidRPr="00895A4E">
              <w:rPr>
                <w:rFonts w:ascii="Calibri" w:hAnsi="Calibri" w:cs="Calibri"/>
              </w:rPr>
              <w:t>Ogólnopolska, telefoniczna infolinia/linia techniczna producenta komputera, (ogólnopolski numer o zredukowanej odpłatności 0-800/0-801 – w ofercie należy podać numer telefonu) dostępna w czasie obowiązywania gwarancji na sprzęt i umożliwiająca po podaniu numeru seryjnego urządzenia:</w:t>
            </w:r>
          </w:p>
          <w:p w:rsidR="000E5DFC" w:rsidRPr="00895A4E" w:rsidRDefault="000E5DFC" w:rsidP="008678DF">
            <w:pPr>
              <w:pStyle w:val="ListParagraph"/>
              <w:numPr>
                <w:ilvl w:val="0"/>
                <w:numId w:val="14"/>
              </w:numPr>
              <w:ind w:left="454" w:hanging="284"/>
              <w:jc w:val="both"/>
              <w:rPr>
                <w:rFonts w:ascii="Calibri" w:hAnsi="Calibri" w:cs="Calibri"/>
              </w:rPr>
            </w:pPr>
            <w:r w:rsidRPr="00895A4E">
              <w:rPr>
                <w:rFonts w:ascii="Calibri" w:hAnsi="Calibri" w:cs="Calibri"/>
              </w:rPr>
              <w:t>weryfikację konfiguracji fabrycznej wraz z wersją fabrycznie dostarczonego oprogramowania (system operacyjny, szczegółowa konfiguracja sprzętowa - CPU, HDD, pamięć)</w:t>
            </w:r>
          </w:p>
          <w:p w:rsidR="000E5DFC" w:rsidRPr="00895A4E" w:rsidRDefault="000E5DFC" w:rsidP="008678DF">
            <w:pPr>
              <w:pStyle w:val="ListParagraph"/>
              <w:numPr>
                <w:ilvl w:val="0"/>
                <w:numId w:val="14"/>
              </w:numPr>
              <w:ind w:left="454" w:hanging="284"/>
              <w:jc w:val="both"/>
              <w:rPr>
                <w:rFonts w:ascii="Calibri" w:hAnsi="Calibri" w:cs="Calibri"/>
              </w:rPr>
            </w:pPr>
            <w:r w:rsidRPr="00895A4E">
              <w:rPr>
                <w:rFonts w:ascii="Calibri" w:hAnsi="Calibri" w:cs="Calibri"/>
              </w:rPr>
              <w:t>czasu obowiązywania i typ udzielonej gwarancji</w:t>
            </w:r>
          </w:p>
          <w:p w:rsidR="000E5DFC" w:rsidRPr="00895A4E" w:rsidRDefault="000E5DFC" w:rsidP="00B07E51">
            <w:pPr>
              <w:jc w:val="both"/>
              <w:rPr>
                <w:rFonts w:ascii="Calibri" w:hAnsi="Calibri" w:cs="Calibri"/>
              </w:rPr>
            </w:pPr>
            <w:r w:rsidRPr="00895A4E">
              <w:rPr>
                <w:rFonts w:ascii="Calibri" w:hAnsi="Calibri" w:cs="Calibri"/>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0E5DFC" w:rsidRPr="00895A4E" w:rsidRDefault="000E5DFC" w:rsidP="00B07E51">
            <w:pPr>
              <w:jc w:val="both"/>
              <w:rPr>
                <w:rFonts w:ascii="Calibri" w:hAnsi="Calibri" w:cs="Calibri"/>
              </w:rPr>
            </w:pPr>
            <w:r w:rsidRPr="00895A4E">
              <w:rPr>
                <w:rFonts w:ascii="Calibri" w:hAnsi="Calibri" w:cs="Calibri"/>
              </w:rPr>
              <w:t>Możliwość weryfikacji czasu obowiązywania i reżimu gwarancji bezpośrednio z sieci Internet za pośrednictwem strony www producenta komputera.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36" w:type="pct"/>
          </w:tcPr>
          <w:p w:rsidR="000E5DFC" w:rsidRPr="00895A4E" w:rsidRDefault="000E5DFC" w:rsidP="00B07E51">
            <w:pPr>
              <w:rPr>
                <w:rFonts w:ascii="Calibri" w:hAnsi="Calibri" w:cs="Calibri"/>
              </w:rPr>
            </w:pPr>
            <w:r w:rsidRPr="00895A4E">
              <w:rPr>
                <w:rFonts w:ascii="Calibri" w:hAnsi="Calibri" w:cs="Calibri"/>
              </w:rPr>
              <w:t>Wymagania dodatkowe</w:t>
            </w:r>
          </w:p>
        </w:tc>
        <w:tc>
          <w:tcPr>
            <w:tcW w:w="4064" w:type="pct"/>
            <w:gridSpan w:val="3"/>
          </w:tcPr>
          <w:p w:rsidR="000E5DFC" w:rsidRPr="00895A4E" w:rsidRDefault="000E5DFC" w:rsidP="0068504B">
            <w:pPr>
              <w:jc w:val="both"/>
              <w:rPr>
                <w:rFonts w:ascii="Calibri" w:hAnsi="Calibri" w:cs="Calibri"/>
              </w:rPr>
            </w:pPr>
            <w:r w:rsidRPr="00895A4E">
              <w:rPr>
                <w:rFonts w:ascii="Calibri" w:hAnsi="Calibri" w:cs="Calibri"/>
              </w:rPr>
              <w:t>Zainstalowany system operacyjny Windows 7 Professional 64bit PL</w:t>
            </w:r>
            <w:r>
              <w:rPr>
                <w:rFonts w:ascii="Calibri" w:hAnsi="Calibri" w:cs="Calibri"/>
              </w:rPr>
              <w:t>, wraz z dostawą licencji,</w:t>
            </w:r>
            <w:r w:rsidRPr="00895A4E">
              <w:rPr>
                <w:rFonts w:ascii="Calibri" w:hAnsi="Calibri" w:cs="Calibri"/>
              </w:rPr>
              <w:t xml:space="preserve"> nie</w:t>
            </w:r>
            <w:r>
              <w:rPr>
                <w:rFonts w:ascii="Calibri" w:hAnsi="Calibri" w:cs="Calibri"/>
              </w:rPr>
              <w:t> </w:t>
            </w:r>
            <w:r w:rsidRPr="00895A4E">
              <w:rPr>
                <w:rFonts w:ascii="Calibri" w:hAnsi="Calibri" w:cs="Calibri"/>
              </w:rPr>
              <w:t>wymagający aktywacji za pomocą telefonu lub Internetu w firmie Microsoft + nośnik lub system równoważny – przez równoważność rozumie się pełną funkcjonalność, jaką oferuje wymagany w SIWZ system operacyjny</w:t>
            </w:r>
          </w:p>
          <w:p w:rsidR="000E5DFC" w:rsidRPr="0057125E" w:rsidRDefault="000E5DFC" w:rsidP="007C5EB3">
            <w:pPr>
              <w:jc w:val="both"/>
              <w:rPr>
                <w:rFonts w:ascii="Calibri" w:hAnsi="Calibri" w:cs="Calibri"/>
                <w:lang w:eastAsia="en-US"/>
              </w:rPr>
            </w:pPr>
            <w:r w:rsidRPr="0057125E">
              <w:rPr>
                <w:rFonts w:ascii="Calibri" w:hAnsi="Calibri" w:cs="Calibri"/>
              </w:rPr>
              <w:t>Zainstalowany pakiet MS Office 2013 Home&amp;Bussines wraz z dostawą licencji</w:t>
            </w:r>
          </w:p>
          <w:p w:rsidR="000E5DFC" w:rsidRPr="00895A4E" w:rsidRDefault="000E5DFC" w:rsidP="0068504B">
            <w:pPr>
              <w:jc w:val="both"/>
              <w:rPr>
                <w:rFonts w:ascii="Calibri" w:hAnsi="Calibri" w:cs="Calibri"/>
                <w:lang w:eastAsia="en-US"/>
              </w:rPr>
            </w:pPr>
            <w:r w:rsidRPr="00895A4E">
              <w:rPr>
                <w:rFonts w:ascii="Calibri" w:hAnsi="Calibri" w:cs="Calibri"/>
              </w:rPr>
              <w:t>Wbudowane porty i złącza:</w:t>
            </w:r>
          </w:p>
          <w:p w:rsidR="000E5DFC" w:rsidRPr="00895A4E" w:rsidRDefault="000E5DFC" w:rsidP="008678DF">
            <w:pPr>
              <w:pStyle w:val="ListParagraph"/>
              <w:numPr>
                <w:ilvl w:val="0"/>
                <w:numId w:val="16"/>
              </w:numPr>
              <w:ind w:left="454" w:hanging="284"/>
              <w:jc w:val="both"/>
              <w:rPr>
                <w:rFonts w:ascii="Calibri" w:hAnsi="Calibri" w:cs="Calibri"/>
                <w:lang w:val="en-US" w:eastAsia="en-US"/>
              </w:rPr>
            </w:pPr>
            <w:r w:rsidRPr="00895A4E">
              <w:rPr>
                <w:rFonts w:ascii="Calibri" w:hAnsi="Calibri" w:cs="Calibri"/>
                <w:lang w:val="en-US"/>
              </w:rPr>
              <w:t>porty wideo: min. 2 szt. Display Port, 1 szt DVI-I</w:t>
            </w:r>
          </w:p>
          <w:p w:rsidR="000E5DFC" w:rsidRPr="00895A4E" w:rsidRDefault="000E5DFC"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min. 13 x USB w tym min 10 szt. wyprowadzonych na zewnątrz obudowy: </w:t>
            </w:r>
          </w:p>
          <w:p w:rsidR="000E5DFC" w:rsidRPr="00895A4E" w:rsidRDefault="000E5DFC" w:rsidP="008678DF">
            <w:pPr>
              <w:pStyle w:val="ListParagraph"/>
              <w:numPr>
                <w:ilvl w:val="0"/>
                <w:numId w:val="17"/>
              </w:numPr>
              <w:ind w:left="737" w:hanging="283"/>
              <w:jc w:val="both"/>
              <w:rPr>
                <w:rFonts w:ascii="Calibri" w:hAnsi="Calibri" w:cs="Calibri"/>
              </w:rPr>
            </w:pPr>
            <w:r w:rsidRPr="00895A4E">
              <w:rPr>
                <w:rFonts w:ascii="Calibri" w:hAnsi="Calibri" w:cs="Calibri"/>
              </w:rPr>
              <w:t>4 porty USB z przodu w tym min 2 szt. USB 3.0</w:t>
            </w:r>
          </w:p>
          <w:p w:rsidR="000E5DFC" w:rsidRPr="00895A4E" w:rsidRDefault="000E5DFC" w:rsidP="008678DF">
            <w:pPr>
              <w:pStyle w:val="ListParagraph"/>
              <w:numPr>
                <w:ilvl w:val="0"/>
                <w:numId w:val="17"/>
              </w:numPr>
              <w:ind w:left="737" w:hanging="283"/>
              <w:jc w:val="both"/>
              <w:rPr>
                <w:rFonts w:ascii="Calibri" w:hAnsi="Calibri" w:cs="Calibri"/>
              </w:rPr>
            </w:pPr>
            <w:r w:rsidRPr="00895A4E">
              <w:rPr>
                <w:rFonts w:ascii="Calibri" w:hAnsi="Calibri" w:cs="Calibri"/>
              </w:rPr>
              <w:t xml:space="preserve">6 portów USB z tyłu w tym min 2 szt. USB 3.0, </w:t>
            </w:r>
          </w:p>
          <w:p w:rsidR="000E5DFC" w:rsidRPr="00895A4E" w:rsidRDefault="000E5DFC" w:rsidP="008678DF">
            <w:pPr>
              <w:pStyle w:val="ListParagraph"/>
              <w:numPr>
                <w:ilvl w:val="0"/>
                <w:numId w:val="17"/>
              </w:numPr>
              <w:ind w:left="737" w:hanging="283"/>
              <w:jc w:val="both"/>
              <w:rPr>
                <w:rFonts w:ascii="Calibri" w:hAnsi="Calibri" w:cs="Calibri"/>
              </w:rPr>
            </w:pPr>
            <w:r w:rsidRPr="00895A4E">
              <w:rPr>
                <w:rFonts w:ascii="Calibri" w:hAnsi="Calibri" w:cs="Calibri"/>
              </w:rPr>
              <w:t>3 porty USB wewnątrz obudowy w tym min. 1 szt. USB 3.0</w:t>
            </w:r>
          </w:p>
          <w:p w:rsidR="000E5DFC" w:rsidRPr="00895A4E" w:rsidRDefault="000E5DFC"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port sieciowy RJ-45, </w:t>
            </w:r>
          </w:p>
          <w:p w:rsidR="000E5DFC" w:rsidRPr="00895A4E" w:rsidRDefault="000E5DFC" w:rsidP="008678DF">
            <w:pPr>
              <w:pStyle w:val="ListParagraph"/>
              <w:numPr>
                <w:ilvl w:val="0"/>
                <w:numId w:val="16"/>
              </w:numPr>
              <w:ind w:left="454" w:hanging="284"/>
              <w:jc w:val="both"/>
              <w:rPr>
                <w:rFonts w:ascii="Calibri" w:hAnsi="Calibri" w:cs="Calibri"/>
              </w:rPr>
            </w:pPr>
            <w:r w:rsidRPr="00895A4E">
              <w:rPr>
                <w:rFonts w:ascii="Calibri" w:hAnsi="Calibri" w:cs="Calibri"/>
              </w:rPr>
              <w:t xml:space="preserve">porty audio: wyjście słuchawek i wejście mikrofonowe – zarówno z przodu jak i z tyłu obudowy. </w:t>
            </w:r>
          </w:p>
          <w:p w:rsidR="000E5DFC" w:rsidRPr="00895A4E" w:rsidRDefault="000E5DFC" w:rsidP="008678DF">
            <w:pPr>
              <w:pStyle w:val="ListParagraph"/>
              <w:numPr>
                <w:ilvl w:val="0"/>
                <w:numId w:val="16"/>
              </w:numPr>
              <w:ind w:left="454" w:hanging="284"/>
              <w:jc w:val="both"/>
              <w:rPr>
                <w:rFonts w:ascii="Calibri" w:hAnsi="Calibri" w:cs="Calibri"/>
              </w:rPr>
            </w:pPr>
            <w:r w:rsidRPr="00895A4E">
              <w:rPr>
                <w:rFonts w:ascii="Calibri" w:hAnsi="Calibri" w:cs="Calibri"/>
              </w:rPr>
              <w:t>serial port (RS-232) (opcja) z możliwością rozbudowy do 2 szt. portów RS-232</w:t>
            </w:r>
          </w:p>
          <w:p w:rsidR="000E5DFC" w:rsidRPr="00895A4E" w:rsidRDefault="000E5DFC" w:rsidP="008678DF">
            <w:pPr>
              <w:pStyle w:val="ListParagraph"/>
              <w:numPr>
                <w:ilvl w:val="0"/>
                <w:numId w:val="16"/>
              </w:numPr>
              <w:ind w:left="454" w:hanging="284"/>
              <w:jc w:val="both"/>
              <w:rPr>
                <w:rFonts w:ascii="Calibri" w:hAnsi="Calibri" w:cs="Calibri"/>
              </w:rPr>
            </w:pPr>
            <w:r w:rsidRPr="00895A4E">
              <w:rPr>
                <w:rFonts w:ascii="Calibri" w:hAnsi="Calibri" w:cs="Calibri"/>
              </w:rPr>
              <w:t>2 szt. PS/2</w:t>
            </w:r>
          </w:p>
          <w:p w:rsidR="000E5DFC" w:rsidRPr="00895A4E" w:rsidRDefault="000E5DFC" w:rsidP="008678DF">
            <w:pPr>
              <w:pStyle w:val="ListParagraph"/>
              <w:numPr>
                <w:ilvl w:val="0"/>
                <w:numId w:val="16"/>
              </w:numPr>
              <w:ind w:left="454" w:hanging="284"/>
              <w:jc w:val="both"/>
              <w:rPr>
                <w:rFonts w:ascii="Calibri" w:hAnsi="Calibri" w:cs="Calibri"/>
              </w:rPr>
            </w:pPr>
            <w:r w:rsidRPr="00895A4E">
              <w:rPr>
                <w:rFonts w:ascii="Calibri" w:hAnsi="Calibri" w:cs="Calibri"/>
              </w:rPr>
              <w:t>port LPT (opcja)</w:t>
            </w:r>
          </w:p>
          <w:p w:rsidR="000E5DFC" w:rsidRPr="00895A4E" w:rsidRDefault="000E5DFC" w:rsidP="00EA543D">
            <w:pPr>
              <w:ind w:left="360"/>
              <w:jc w:val="both"/>
              <w:rPr>
                <w:rFonts w:ascii="Calibri" w:hAnsi="Calibri" w:cs="Calibri"/>
                <w:lang w:eastAsia="en-US"/>
              </w:rPr>
            </w:pPr>
            <w:r w:rsidRPr="00895A4E">
              <w:rPr>
                <w:rFonts w:ascii="Calibri" w:hAnsi="Calibri" w:cs="Calibri"/>
              </w:rPr>
              <w:t>Wymagana ilość i rozmieszczenie (na zewnątrz obudowy komputera) portów USB nie może być osiągnięta w wyniku stosowania konwerterów, przejściówek itp..</w:t>
            </w:r>
          </w:p>
          <w:p w:rsidR="000E5DFC" w:rsidRPr="00895A4E" w:rsidRDefault="000E5DFC" w:rsidP="0068504B">
            <w:pPr>
              <w:jc w:val="both"/>
              <w:rPr>
                <w:rFonts w:ascii="Calibri" w:hAnsi="Calibri" w:cs="Calibri"/>
              </w:rPr>
            </w:pPr>
            <w:r w:rsidRPr="00895A4E">
              <w:rPr>
                <w:rFonts w:ascii="Calibri" w:hAnsi="Calibri" w:cs="Calibri"/>
                <w:lang w:eastAsia="en-US"/>
              </w:rPr>
              <w:t>Karta sieciowa 10/100/1000 Ethernet RJ 45 (zintegrowana) z obsługą PXE, WoL, ASF 2.0, ACPI</w:t>
            </w:r>
          </w:p>
          <w:p w:rsidR="000E5DFC" w:rsidRPr="00895A4E" w:rsidRDefault="000E5DFC" w:rsidP="0068504B">
            <w:pPr>
              <w:rPr>
                <w:rFonts w:ascii="Calibri" w:hAnsi="Calibri" w:cs="Calibri"/>
              </w:rPr>
            </w:pPr>
            <w:r w:rsidRPr="00895A4E">
              <w:rPr>
                <w:rFonts w:ascii="Calibri" w:hAnsi="Calibri" w:cs="Calibri"/>
              </w:rPr>
              <w:t>Płyta główna z chipsetem min C226, wyposażona w:</w:t>
            </w:r>
          </w:p>
          <w:p w:rsidR="000E5DFC" w:rsidRPr="00895A4E" w:rsidRDefault="000E5DFC" w:rsidP="008678DF">
            <w:pPr>
              <w:pStyle w:val="ListParagraph"/>
              <w:numPr>
                <w:ilvl w:val="0"/>
                <w:numId w:val="15"/>
              </w:numPr>
              <w:ind w:left="454" w:hanging="284"/>
              <w:rPr>
                <w:rFonts w:ascii="Calibri" w:hAnsi="Calibri" w:cs="Calibri"/>
              </w:rPr>
            </w:pPr>
            <w:r w:rsidRPr="00895A4E">
              <w:rPr>
                <w:rFonts w:ascii="Calibri" w:hAnsi="Calibri" w:cs="Calibri"/>
              </w:rPr>
              <w:t>4 złącza DIMM z obsługą do 32GB pamięci RAM 1600MHz ECC</w:t>
            </w:r>
          </w:p>
          <w:p w:rsidR="000E5DFC" w:rsidRPr="00895A4E" w:rsidRDefault="000E5DFC" w:rsidP="008678DF">
            <w:pPr>
              <w:pStyle w:val="ListParagraph"/>
              <w:numPr>
                <w:ilvl w:val="0"/>
                <w:numId w:val="15"/>
              </w:numPr>
              <w:ind w:left="454" w:hanging="284"/>
              <w:rPr>
                <w:rFonts w:ascii="Calibri" w:hAnsi="Calibri" w:cs="Calibri"/>
              </w:rPr>
            </w:pPr>
            <w:r w:rsidRPr="00895A4E">
              <w:rPr>
                <w:rFonts w:ascii="Calibri" w:hAnsi="Calibri" w:cs="Calibri"/>
              </w:rPr>
              <w:t>sloty: 1 szt PCIe x16 Gen 3.0, 1 szt PCIe x16 Gen 2.0 (elektrycznie x4), 1 szt PCIe x4 Gen 2.0 (elektrycznie x1), 1 szt PCIe x1 Gen 2.0, 1 x PCI 2.0 32-bit (5V)</w:t>
            </w:r>
          </w:p>
          <w:p w:rsidR="000E5DFC" w:rsidRPr="00895A4E" w:rsidRDefault="000E5DFC" w:rsidP="008678DF">
            <w:pPr>
              <w:pStyle w:val="ListParagraph"/>
              <w:numPr>
                <w:ilvl w:val="0"/>
                <w:numId w:val="15"/>
              </w:numPr>
              <w:ind w:left="454" w:hanging="284"/>
              <w:rPr>
                <w:rFonts w:ascii="Calibri" w:hAnsi="Calibri" w:cs="Calibri"/>
              </w:rPr>
            </w:pPr>
            <w:r w:rsidRPr="00895A4E">
              <w:rPr>
                <w:rFonts w:ascii="Calibri" w:hAnsi="Calibri" w:cs="Calibri"/>
              </w:rPr>
              <w:t>5 złącz SATA 3.0 (6Gb/s SATA)</w:t>
            </w:r>
          </w:p>
          <w:p w:rsidR="000E5DFC" w:rsidRPr="00895A4E" w:rsidRDefault="000E5DFC" w:rsidP="008678DF">
            <w:pPr>
              <w:pStyle w:val="ListParagraph"/>
              <w:numPr>
                <w:ilvl w:val="0"/>
                <w:numId w:val="15"/>
              </w:numPr>
              <w:ind w:left="454" w:hanging="284"/>
              <w:rPr>
                <w:rFonts w:ascii="Calibri" w:hAnsi="Calibri" w:cs="Calibri"/>
              </w:rPr>
            </w:pPr>
            <w:r w:rsidRPr="00895A4E">
              <w:rPr>
                <w:rFonts w:ascii="Calibri" w:hAnsi="Calibri" w:cs="Calibri"/>
              </w:rPr>
              <w:t>kontroler dysków obsługującym konfiguracje RAID 0, 1</w:t>
            </w:r>
          </w:p>
          <w:p w:rsidR="000E5DFC" w:rsidRPr="00895A4E" w:rsidRDefault="000E5DFC" w:rsidP="0068504B">
            <w:pPr>
              <w:rPr>
                <w:rFonts w:ascii="Calibri" w:hAnsi="Calibri" w:cs="Calibri"/>
              </w:rPr>
            </w:pPr>
            <w:r w:rsidRPr="0057125E">
              <w:rPr>
                <w:rFonts w:ascii="Calibri" w:hAnsi="Calibri" w:cs="Calibri"/>
              </w:rPr>
              <w:t xml:space="preserve">Klawiatura USB w układzie polski programisty z wbudowanym czytnikiem kart  SmartCard CCID, </w:t>
            </w:r>
            <w:r w:rsidRPr="00895A4E">
              <w:rPr>
                <w:rFonts w:ascii="Calibri" w:hAnsi="Calibri" w:cs="Calibri"/>
              </w:rPr>
              <w:t>wyprodukowana przez producenta zestawu komputerowego</w:t>
            </w:r>
          </w:p>
          <w:p w:rsidR="000E5DFC" w:rsidRPr="00895A4E" w:rsidRDefault="000E5DFC" w:rsidP="0068504B">
            <w:pPr>
              <w:rPr>
                <w:rFonts w:ascii="Calibri" w:hAnsi="Calibri" w:cs="Calibri"/>
              </w:rPr>
            </w:pPr>
            <w:r w:rsidRPr="00895A4E">
              <w:rPr>
                <w:rFonts w:ascii="Calibri" w:hAnsi="Calibri" w:cs="Calibri"/>
              </w:rPr>
              <w:t>Mysz optyczna USB z min dwoma klawiszami oraz rolką (scroll)</w:t>
            </w:r>
          </w:p>
          <w:p w:rsidR="000E5DFC" w:rsidRPr="00895A4E" w:rsidRDefault="000E5DFC" w:rsidP="0068504B">
            <w:pPr>
              <w:rPr>
                <w:rFonts w:ascii="Calibri" w:hAnsi="Calibri" w:cs="Calibri"/>
              </w:rPr>
            </w:pPr>
            <w:r w:rsidRPr="00895A4E">
              <w:rPr>
                <w:rFonts w:ascii="Calibri" w:hAnsi="Calibri" w:cs="Calibri"/>
                <w:lang w:eastAsia="en-US"/>
              </w:rPr>
              <w:t>Nagrywarka SATA DVD +/-RW</w:t>
            </w:r>
          </w:p>
          <w:p w:rsidR="000E5DFC" w:rsidRPr="00895A4E" w:rsidRDefault="000E5DFC" w:rsidP="0068504B">
            <w:pPr>
              <w:rPr>
                <w:rFonts w:ascii="Calibri" w:hAnsi="Calibri" w:cs="Calibri"/>
              </w:rPr>
            </w:pPr>
            <w:r w:rsidRPr="00895A4E">
              <w:rPr>
                <w:rFonts w:ascii="Calibri" w:hAnsi="Calibri" w:cs="Calibri"/>
                <w:lang w:eastAsia="en-US"/>
              </w:rPr>
              <w:t>Czytnik kart multimedialnych 15-in-1</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36" w:type="pct"/>
          </w:tcPr>
          <w:p w:rsidR="000E5DFC" w:rsidRPr="00895A4E" w:rsidRDefault="000E5DFC" w:rsidP="00B07E51">
            <w:pPr>
              <w:rPr>
                <w:rFonts w:ascii="Calibri" w:hAnsi="Calibri" w:cs="Calibri"/>
              </w:rPr>
            </w:pPr>
            <w:r w:rsidRPr="00895A4E">
              <w:rPr>
                <w:rFonts w:ascii="Calibri" w:hAnsi="Calibri" w:cs="Calibri"/>
              </w:rPr>
              <w:t>Warunki gwarancji</w:t>
            </w:r>
          </w:p>
        </w:tc>
        <w:tc>
          <w:tcPr>
            <w:tcW w:w="4064" w:type="pct"/>
            <w:gridSpan w:val="3"/>
          </w:tcPr>
          <w:p w:rsidR="000E5DFC" w:rsidRPr="00895A4E" w:rsidRDefault="000E5DFC" w:rsidP="005546B4">
            <w:pPr>
              <w:jc w:val="both"/>
              <w:rPr>
                <w:rFonts w:ascii="Calibri" w:hAnsi="Calibri" w:cs="Calibri"/>
              </w:rPr>
            </w:pPr>
            <w:r w:rsidRPr="00895A4E">
              <w:rPr>
                <w:rFonts w:ascii="Calibri" w:hAnsi="Calibri" w:cs="Calibri"/>
              </w:rPr>
              <w:t xml:space="preserve">3-letnia gwarancja producenta świadczona na miejscu u klienta </w:t>
            </w:r>
          </w:p>
          <w:p w:rsidR="000E5DFC" w:rsidRPr="00895A4E" w:rsidRDefault="000E5DFC" w:rsidP="005546B4">
            <w:pPr>
              <w:jc w:val="both"/>
              <w:rPr>
                <w:rFonts w:ascii="Calibri" w:hAnsi="Calibri" w:cs="Calibri"/>
              </w:rPr>
            </w:pPr>
            <w:r w:rsidRPr="00895A4E">
              <w:rPr>
                <w:rFonts w:ascii="Calibri" w:hAnsi="Calibri" w:cs="Calibri"/>
              </w:rPr>
              <w:t>Firma serwisująca musi posiadać ISO 9001:2000 na świadczenie usług serwisowych oraz posiadać autoryzacje producenta komputera – dokumenty potwierdzające załączyć do oferty.</w:t>
            </w:r>
          </w:p>
          <w:p w:rsidR="000E5DFC" w:rsidRPr="00895A4E" w:rsidRDefault="000E5DFC" w:rsidP="005546B4">
            <w:pPr>
              <w:jc w:val="both"/>
              <w:rPr>
                <w:rFonts w:ascii="Calibri" w:hAnsi="Calibri" w:cs="Calibri"/>
              </w:rPr>
            </w:pPr>
            <w:r w:rsidRPr="00895A4E">
              <w:rPr>
                <w:rFonts w:ascii="Calibri" w:hAnsi="Calibri" w:cs="Calibri"/>
              </w:rPr>
              <w:t xml:space="preserve">Oświadczenie producenta komputera, że w przypadku nie wywiązywania się </w:t>
            </w:r>
            <w:r w:rsidRPr="00895A4E">
              <w:rPr>
                <w:rFonts w:ascii="Calibri" w:hAnsi="Calibri" w:cs="Calibri"/>
              </w:rPr>
              <w:br/>
              <w:t>z obowiązków gwarancyjnych oferenta lub firmy serwisującej, przejmie na siebie wszelkie zobowiązania związane z serwisem.</w:t>
            </w:r>
          </w:p>
        </w:tc>
      </w:tr>
    </w:tbl>
    <w:p w:rsidR="000E5DFC" w:rsidRPr="00895A4E" w:rsidRDefault="000E5DFC" w:rsidP="00051F04">
      <w:pPr>
        <w:rPr>
          <w:rFonts w:ascii="Calibri" w:hAnsi="Calibri" w:cs="Calibri"/>
        </w:rPr>
      </w:pPr>
    </w:p>
    <w:tbl>
      <w:tblPr>
        <w:tblW w:w="10774" w:type="dxa"/>
        <w:tblInd w:w="-318" w:type="dxa"/>
        <w:tblLook w:val="00A0"/>
      </w:tblPr>
      <w:tblGrid>
        <w:gridCol w:w="2027"/>
        <w:gridCol w:w="6816"/>
        <w:gridCol w:w="1892"/>
        <w:gridCol w:w="39"/>
      </w:tblGrid>
      <w:tr w:rsidR="000E5DFC" w:rsidRPr="00895A4E">
        <w:trPr>
          <w:gridAfter w:val="1"/>
          <w:wAfter w:w="39" w:type="dxa"/>
        </w:trPr>
        <w:tc>
          <w:tcPr>
            <w:tcW w:w="8931" w:type="dxa"/>
            <w:gridSpan w:val="2"/>
          </w:tcPr>
          <w:p w:rsidR="000E5DFC" w:rsidRPr="002F3D56" w:rsidRDefault="000E5DFC" w:rsidP="002F3D56">
            <w:pPr>
              <w:tabs>
                <w:tab w:val="left" w:pos="5235"/>
              </w:tabs>
              <w:ind w:hanging="108"/>
              <w:rPr>
                <w:rFonts w:ascii="Calibri" w:hAnsi="Calibri" w:cs="Calibri"/>
                <w:b/>
                <w:bCs/>
                <w:sz w:val="24"/>
                <w:szCs w:val="24"/>
              </w:rPr>
            </w:pPr>
            <w:r w:rsidRPr="002F3D56">
              <w:rPr>
                <w:rFonts w:ascii="Calibri" w:hAnsi="Calibri" w:cs="Calibri"/>
                <w:b/>
                <w:bCs/>
                <w:sz w:val="24"/>
                <w:szCs w:val="24"/>
              </w:rPr>
              <w:t>5. Monitor</w:t>
            </w:r>
          </w:p>
        </w:tc>
        <w:tc>
          <w:tcPr>
            <w:tcW w:w="1843" w:type="dxa"/>
          </w:tcPr>
          <w:p w:rsidR="000E5DFC" w:rsidRPr="002F3D56" w:rsidRDefault="000E5DFC" w:rsidP="002F3D56">
            <w:pPr>
              <w:jc w:val="right"/>
              <w:rPr>
                <w:rFonts w:ascii="Calibri" w:hAnsi="Calibri" w:cs="Calibri"/>
                <w:b/>
                <w:bCs/>
                <w:sz w:val="24"/>
                <w:szCs w:val="24"/>
              </w:rPr>
            </w:pPr>
            <w:r w:rsidRPr="002F3D56">
              <w:rPr>
                <w:rFonts w:ascii="Calibri" w:hAnsi="Calibri" w:cs="Calibri"/>
                <w:b/>
                <w:bCs/>
                <w:sz w:val="24"/>
                <w:szCs w:val="24"/>
              </w:rPr>
              <w:t>49 szt.</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1" w:type="pct"/>
            <w:vAlign w:val="center"/>
          </w:tcPr>
          <w:p w:rsidR="000E5DFC" w:rsidRPr="00895A4E" w:rsidRDefault="000E5DFC" w:rsidP="001F113C">
            <w:pPr>
              <w:jc w:val="both"/>
              <w:rPr>
                <w:rFonts w:ascii="Calibri" w:hAnsi="Calibri" w:cs="Calibri"/>
                <w:b/>
                <w:bCs/>
              </w:rPr>
            </w:pPr>
            <w:r w:rsidRPr="00895A4E">
              <w:rPr>
                <w:rFonts w:ascii="Calibri" w:hAnsi="Calibri" w:cs="Calibri"/>
                <w:b/>
                <w:bCs/>
              </w:rPr>
              <w:t>Parametr</w:t>
            </w:r>
          </w:p>
        </w:tc>
        <w:tc>
          <w:tcPr>
            <w:tcW w:w="4059" w:type="pct"/>
            <w:gridSpan w:val="3"/>
          </w:tcPr>
          <w:p w:rsidR="000E5DFC" w:rsidRPr="00895A4E" w:rsidRDefault="000E5DFC" w:rsidP="001F113C">
            <w:pPr>
              <w:outlineLvl w:val="0"/>
              <w:rPr>
                <w:rFonts w:ascii="Calibri" w:hAnsi="Calibri" w:cs="Calibri"/>
                <w:b/>
                <w:bCs/>
              </w:rPr>
            </w:pPr>
            <w:r w:rsidRPr="00895A4E">
              <w:rPr>
                <w:rFonts w:ascii="Calibri" w:hAnsi="Calibri" w:cs="Calibri"/>
                <w:b/>
                <w:bCs/>
              </w:rPr>
              <w:t>Wymagana wartość</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Typ wyświetlacza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snapToGrid w:val="0"/>
              </w:rPr>
              <w:t>LCD kolorowy 23” panoramiczny, matryca typu IPS Gen 2 LED</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Rozdzielczość</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snapToGrid w:val="0"/>
              </w:rPr>
              <w:t>1920 x 1080 @ 60 Hz</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Jasność</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Min. 250 cd/m²</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Współczynnik kontrastu</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Min. 1000:1 ; dynamiczny 5 000 000:1</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Kąt widzenia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Min. 178° w poziomie; 178° w pionie przy CR 10:1</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Czas reakcji matrycy</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Max. 8 ms</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Częstotliwość odświezania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Pozioma 24 do 94 kHz ; pionowa 50 do 76 Hz</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Ergonomia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snapToGrid w:val="0"/>
              </w:rPr>
              <w:t>N</w:t>
            </w:r>
            <w:r w:rsidRPr="00895A4E">
              <w:rPr>
                <w:rFonts w:ascii="Calibri" w:hAnsi="Calibri" w:cs="Calibri"/>
              </w:rPr>
              <w:t>achylenie od -5 do +30°; obrót o 360° ; wydłużenie w pionie min. 15 cm ; pivot</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snapToGrid w:val="0"/>
              </w:rPr>
              <w:t>Złącza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VGA; DisplayPort ; DVI-D</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Pozostałe złącza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Min. 3 porty USB 2.0 (jeden wyjściowy, dwa wejściowe)</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Zużycie energii</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Maks. 36W ; normalna praca maks. 28W</w:t>
            </w:r>
          </w:p>
        </w:tc>
      </w:tr>
      <w:tr w:rsidR="000E5DFC" w:rsidRPr="00E65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Normy</w:t>
            </w:r>
          </w:p>
        </w:tc>
        <w:tc>
          <w:tcPr>
            <w:tcW w:w="4059" w:type="pct"/>
            <w:gridSpan w:val="3"/>
          </w:tcPr>
          <w:p w:rsidR="000E5DFC" w:rsidRPr="00895A4E" w:rsidRDefault="000E5DFC" w:rsidP="001F113C">
            <w:pPr>
              <w:ind w:left="395" w:hanging="367"/>
              <w:rPr>
                <w:rFonts w:ascii="Calibri" w:hAnsi="Calibri" w:cs="Calibri"/>
                <w:lang w:val="en-US"/>
              </w:rPr>
            </w:pPr>
            <w:r w:rsidRPr="00895A4E">
              <w:rPr>
                <w:rFonts w:ascii="Calibri" w:hAnsi="Calibri" w:cs="Calibri"/>
                <w:lang w:val="en-US"/>
              </w:rPr>
              <w:t xml:space="preserve">Energy Star®, </w:t>
            </w:r>
            <w:r w:rsidRPr="00895A4E">
              <w:rPr>
                <w:rFonts w:ascii="Calibri" w:hAnsi="Calibri" w:cs="Calibri"/>
                <w:snapToGrid w:val="0"/>
                <w:lang w:val="en-US"/>
              </w:rPr>
              <w:t>TCO 6.0, EPEAT Gold, deklaracja IT ECO, ISO 14001</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Waga</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Maks. 6,4 kg (z podstawą)</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Opcje</w:t>
            </w:r>
          </w:p>
        </w:tc>
        <w:tc>
          <w:tcPr>
            <w:tcW w:w="4059" w:type="pct"/>
            <w:gridSpan w:val="3"/>
          </w:tcPr>
          <w:p w:rsidR="000E5DFC" w:rsidRPr="00895A4E" w:rsidRDefault="000E5DFC" w:rsidP="001F113C">
            <w:pPr>
              <w:ind w:left="28" w:hanging="28"/>
              <w:rPr>
                <w:rFonts w:ascii="Calibri" w:hAnsi="Calibri" w:cs="Calibri"/>
              </w:rPr>
            </w:pPr>
            <w:r w:rsidRPr="00895A4E">
              <w:rPr>
                <w:rFonts w:ascii="Calibri" w:hAnsi="Calibri" w:cs="Calibri"/>
              </w:rPr>
              <w:t>Możliwość integracji do monitora dedykowanych głośników stereo pracujących w pełnym zakresie częstotliwości dźwięku oraz wyposażonych w zewnętrzne gniazdo słuchawek</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rPr>
                <w:rFonts w:ascii="Calibri" w:hAnsi="Calibri" w:cs="Calibri"/>
              </w:rPr>
            </w:pPr>
            <w:r w:rsidRPr="00895A4E">
              <w:rPr>
                <w:rFonts w:ascii="Calibri" w:hAnsi="Calibri" w:cs="Calibri"/>
              </w:rPr>
              <w:t>Wyposażenie</w:t>
            </w:r>
          </w:p>
        </w:tc>
        <w:tc>
          <w:tcPr>
            <w:tcW w:w="4059" w:type="pct"/>
            <w:gridSpan w:val="3"/>
          </w:tcPr>
          <w:p w:rsidR="000E5DFC" w:rsidRPr="00895A4E" w:rsidRDefault="000E5DFC" w:rsidP="001F113C">
            <w:pPr>
              <w:ind w:left="395" w:hanging="367"/>
              <w:rPr>
                <w:rFonts w:ascii="Calibri" w:hAnsi="Calibri" w:cs="Calibri"/>
              </w:rPr>
            </w:pPr>
            <w:r w:rsidRPr="00895A4E">
              <w:rPr>
                <w:rFonts w:ascii="Calibri" w:hAnsi="Calibri" w:cs="Calibri"/>
              </w:rPr>
              <w:t>Min. 1x Przewód USB, Min. 1x Przewód DVI, Min. 1x Przewód DisplayPort</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c>
          <w:tcPr>
            <w:tcW w:w="941" w:type="pct"/>
          </w:tcPr>
          <w:p w:rsidR="000E5DFC" w:rsidRPr="00895A4E" w:rsidRDefault="000E5DFC" w:rsidP="001F113C">
            <w:pPr>
              <w:autoSpaceDE w:val="0"/>
              <w:autoSpaceDN w:val="0"/>
              <w:adjustRightInd w:val="0"/>
              <w:rPr>
                <w:rFonts w:ascii="Calibri" w:hAnsi="Calibri" w:cs="Calibri"/>
                <w:lang w:val="en-US"/>
              </w:rPr>
            </w:pPr>
            <w:r w:rsidRPr="00895A4E">
              <w:rPr>
                <w:rFonts w:ascii="Calibri" w:hAnsi="Calibri" w:cs="Calibri"/>
                <w:lang w:val="en-US"/>
              </w:rPr>
              <w:t>Gwarancja</w:t>
            </w:r>
          </w:p>
        </w:tc>
        <w:tc>
          <w:tcPr>
            <w:tcW w:w="4059" w:type="pct"/>
            <w:gridSpan w:val="3"/>
            <w:vAlign w:val="center"/>
          </w:tcPr>
          <w:p w:rsidR="000E5DFC" w:rsidRPr="00895A4E" w:rsidRDefault="000E5DFC" w:rsidP="001F113C">
            <w:pPr>
              <w:rPr>
                <w:rFonts w:ascii="Calibri" w:hAnsi="Calibri" w:cs="Calibri"/>
                <w:highlight w:val="yellow"/>
              </w:rPr>
            </w:pPr>
            <w:r w:rsidRPr="00895A4E">
              <w:rPr>
                <w:rFonts w:ascii="Calibri" w:hAnsi="Calibri" w:cs="Calibri"/>
              </w:rPr>
              <w:t>Min. 3-letnia z naprawą w miejscu instalacji i czasem reakcji NBD 9x5</w:t>
            </w:r>
          </w:p>
        </w:tc>
      </w:tr>
    </w:tbl>
    <w:p w:rsidR="000E5DFC" w:rsidRPr="00895A4E" w:rsidRDefault="000E5DFC" w:rsidP="00051F04">
      <w:pPr>
        <w:tabs>
          <w:tab w:val="left" w:pos="5235"/>
        </w:tabs>
        <w:ind w:hanging="426"/>
        <w:rPr>
          <w:rFonts w:ascii="Calibri" w:hAnsi="Calibri" w:cs="Calibri"/>
          <w:b/>
          <w:bCs/>
          <w:sz w:val="24"/>
          <w:szCs w:val="24"/>
        </w:rPr>
      </w:pPr>
    </w:p>
    <w:tbl>
      <w:tblPr>
        <w:tblW w:w="10774" w:type="dxa"/>
        <w:tblInd w:w="-318" w:type="dxa"/>
        <w:tblLook w:val="00A0"/>
      </w:tblPr>
      <w:tblGrid>
        <w:gridCol w:w="2025"/>
        <w:gridCol w:w="5495"/>
        <w:gridCol w:w="3189"/>
        <w:gridCol w:w="65"/>
      </w:tblGrid>
      <w:tr w:rsidR="000E5DFC" w:rsidRPr="00895A4E">
        <w:trPr>
          <w:gridAfter w:val="1"/>
          <w:wAfter w:w="37" w:type="dxa"/>
        </w:trPr>
        <w:tc>
          <w:tcPr>
            <w:tcW w:w="8931" w:type="dxa"/>
            <w:gridSpan w:val="2"/>
          </w:tcPr>
          <w:p w:rsidR="000E5DFC" w:rsidRPr="002F3D56" w:rsidRDefault="000E5DFC" w:rsidP="002F3D56">
            <w:pPr>
              <w:tabs>
                <w:tab w:val="left" w:pos="5235"/>
              </w:tabs>
              <w:ind w:hanging="108"/>
              <w:rPr>
                <w:rFonts w:ascii="Calibri" w:hAnsi="Calibri" w:cs="Calibri"/>
                <w:b/>
                <w:bCs/>
                <w:sz w:val="24"/>
                <w:szCs w:val="24"/>
              </w:rPr>
            </w:pPr>
            <w:r w:rsidRPr="002F3D56">
              <w:rPr>
                <w:rFonts w:ascii="Calibri" w:hAnsi="Calibri" w:cs="Calibri"/>
                <w:b/>
                <w:bCs/>
                <w:sz w:val="24"/>
                <w:szCs w:val="24"/>
              </w:rPr>
              <w:t>6. Serwer</w:t>
            </w:r>
          </w:p>
        </w:tc>
        <w:tc>
          <w:tcPr>
            <w:tcW w:w="1843" w:type="dxa"/>
          </w:tcPr>
          <w:p w:rsidR="000E5DFC" w:rsidRPr="002F3D56" w:rsidRDefault="000E5DFC" w:rsidP="002F3D56">
            <w:pPr>
              <w:jc w:val="right"/>
              <w:rPr>
                <w:rFonts w:ascii="Calibri" w:hAnsi="Calibri" w:cs="Calibri"/>
                <w:b/>
                <w:bCs/>
                <w:sz w:val="24"/>
                <w:szCs w:val="24"/>
              </w:rPr>
            </w:pPr>
            <w:r w:rsidRPr="002F3D56">
              <w:rPr>
                <w:rFonts w:ascii="Calibri" w:hAnsi="Calibri" w:cs="Calibri"/>
                <w:b/>
                <w:bCs/>
                <w:sz w:val="24"/>
                <w:szCs w:val="24"/>
              </w:rPr>
              <w:t>3 szt.</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tblPrEx>
        <w:trPr>
          <w:trHeight w:val="284"/>
        </w:trPr>
        <w:tc>
          <w:tcPr>
            <w:tcW w:w="940" w:type="pct"/>
            <w:vAlign w:val="center"/>
          </w:tcPr>
          <w:p w:rsidR="000E5DFC" w:rsidRPr="00895A4E" w:rsidRDefault="000E5DFC" w:rsidP="00375B1F">
            <w:pPr>
              <w:jc w:val="both"/>
              <w:rPr>
                <w:rFonts w:ascii="Calibri" w:hAnsi="Calibri" w:cs="Calibri"/>
                <w:b/>
                <w:bCs/>
              </w:rPr>
            </w:pPr>
            <w:r w:rsidRPr="00895A4E">
              <w:rPr>
                <w:rFonts w:ascii="Calibri" w:hAnsi="Calibri" w:cs="Calibri"/>
                <w:b/>
                <w:bCs/>
              </w:rPr>
              <w:t>Parametr</w:t>
            </w:r>
          </w:p>
        </w:tc>
        <w:tc>
          <w:tcPr>
            <w:tcW w:w="4060" w:type="pct"/>
            <w:gridSpan w:val="3"/>
          </w:tcPr>
          <w:p w:rsidR="000E5DFC" w:rsidRPr="00895A4E" w:rsidRDefault="000E5DFC" w:rsidP="00375B1F">
            <w:pPr>
              <w:outlineLvl w:val="0"/>
              <w:rPr>
                <w:rFonts w:ascii="Calibri" w:hAnsi="Calibri" w:cs="Calibri"/>
                <w:b/>
                <w:bCs/>
              </w:rPr>
            </w:pPr>
            <w:r w:rsidRPr="00895A4E">
              <w:rPr>
                <w:rFonts w:ascii="Calibri" w:hAnsi="Calibri" w:cs="Calibri"/>
                <w:b/>
                <w:bCs/>
              </w:rPr>
              <w:t>Wymagana wartość</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Obudowa</w:t>
            </w: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Maksymalnie 2U RACK 19 cali (wraz ze wszystkimi elementami niezbędnymi do zamontowania serwera)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Procesor</w:t>
            </w:r>
          </w:p>
          <w:p w:rsidR="000E5DFC" w:rsidRPr="00895A4E" w:rsidRDefault="000E5DFC" w:rsidP="00375B1F">
            <w:pPr>
              <w:rPr>
                <w:rFonts w:ascii="Calibri" w:hAnsi="Calibri" w:cs="Calibri"/>
              </w:rPr>
            </w:pP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 xml:space="preserve">Minimum jeden procesor, x86 - 64 bity, Intel E5-2620v2 lub równoważny procesor minimum sześciordzeniowy, osiągający w testach SPECint_rate2006 wynik nie gorszy niż 500 punkty w konfiguracji dwuprocesorowej. W przypadku zaoferowania procesora równoważnego, wynik testu musi być publikowany na stronie </w:t>
            </w:r>
            <w:hyperlink r:id="rId14" w:history="1">
              <w:r w:rsidRPr="00895A4E">
                <w:rPr>
                  <w:rStyle w:val="Hyperlink"/>
                  <w:rFonts w:ascii="Calibri" w:hAnsi="Calibri" w:cs="Calibri"/>
                  <w:color w:val="auto"/>
                </w:rPr>
                <w:t>www.spec.org</w:t>
              </w:r>
            </w:hyperlink>
          </w:p>
          <w:p w:rsidR="000E5DFC" w:rsidRPr="00895A4E" w:rsidRDefault="000E5DFC" w:rsidP="00375B1F">
            <w:pPr>
              <w:autoSpaceDE w:val="0"/>
              <w:autoSpaceDN w:val="0"/>
              <w:adjustRightInd w:val="0"/>
              <w:rPr>
                <w:rFonts w:ascii="Calibri" w:hAnsi="Calibri" w:cs="Calibri"/>
              </w:rPr>
            </w:pPr>
            <w:r w:rsidRPr="00895A4E">
              <w:rPr>
                <w:rFonts w:ascii="Calibri" w:hAnsi="Calibri" w:cs="Calibri"/>
              </w:rPr>
              <w:t>Zamawiający wymaga złożenia wraz z ofertą wyników w/w testów.</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Liczba procesorów</w:t>
            </w: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Minimum 1 z możliwością rozbudowy do 2</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Pamięć operacyjna</w:t>
            </w:r>
          </w:p>
        </w:tc>
        <w:tc>
          <w:tcPr>
            <w:tcW w:w="4060" w:type="pct"/>
            <w:gridSpan w:val="3"/>
          </w:tcPr>
          <w:p w:rsidR="000E5DFC" w:rsidRPr="00895A4E" w:rsidRDefault="000E5DFC" w:rsidP="00C63DB3">
            <w:pPr>
              <w:autoSpaceDE w:val="0"/>
              <w:autoSpaceDN w:val="0"/>
              <w:adjustRightInd w:val="0"/>
              <w:rPr>
                <w:rFonts w:ascii="Calibri" w:hAnsi="Calibri" w:cs="Calibri"/>
              </w:rPr>
            </w:pPr>
            <w:r w:rsidRPr="00895A4E">
              <w:rPr>
                <w:rFonts w:ascii="Calibri" w:hAnsi="Calibri" w:cs="Calibri"/>
              </w:rPr>
              <w:t xml:space="preserve">Minimum 16 GB RDIMM DDR4, z możliwością rozbudowy do minimum 1,5TB. Minimum 24 sloty na pamięć. </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Sloty rozszerzeń</w:t>
            </w:r>
          </w:p>
        </w:tc>
        <w:tc>
          <w:tcPr>
            <w:tcW w:w="4060" w:type="pct"/>
            <w:gridSpan w:val="3"/>
          </w:tcPr>
          <w:p w:rsidR="000E5DFC" w:rsidRPr="00895A4E" w:rsidRDefault="000E5DFC" w:rsidP="00C63DB3">
            <w:pPr>
              <w:autoSpaceDE w:val="0"/>
              <w:autoSpaceDN w:val="0"/>
              <w:adjustRightInd w:val="0"/>
              <w:rPr>
                <w:rFonts w:ascii="Calibri" w:hAnsi="Calibri" w:cs="Calibri"/>
              </w:rPr>
            </w:pPr>
            <w:r w:rsidRPr="00895A4E">
              <w:rPr>
                <w:rFonts w:ascii="Calibri" w:hAnsi="Calibri" w:cs="Calibri"/>
                <w:lang w:val="en-US"/>
              </w:rPr>
              <w:t xml:space="preserve">Minimum 3 sloty PCI-Express Generacji 3. </w:t>
            </w:r>
            <w:r w:rsidRPr="00895A4E">
              <w:rPr>
                <w:rFonts w:ascii="Calibri" w:hAnsi="Calibri" w:cs="Calibri"/>
              </w:rPr>
              <w:t>Możliwość rozbudowy o 3 dodatkowe sloty PCI-Express.</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Dysk twardy</w:t>
            </w:r>
          </w:p>
          <w:p w:rsidR="000E5DFC" w:rsidRPr="00895A4E" w:rsidRDefault="000E5DFC" w:rsidP="00375B1F">
            <w:pPr>
              <w:autoSpaceDE w:val="0"/>
              <w:autoSpaceDN w:val="0"/>
              <w:adjustRightInd w:val="0"/>
              <w:rPr>
                <w:rFonts w:ascii="Calibri" w:hAnsi="Calibri" w:cs="Calibri"/>
              </w:rPr>
            </w:pPr>
          </w:p>
        </w:tc>
        <w:tc>
          <w:tcPr>
            <w:tcW w:w="4060" w:type="pct"/>
            <w:gridSpan w:val="3"/>
          </w:tcPr>
          <w:p w:rsidR="000E5DFC" w:rsidRPr="00895A4E" w:rsidRDefault="000E5DFC" w:rsidP="00C63DB3">
            <w:pPr>
              <w:autoSpaceDE w:val="0"/>
              <w:autoSpaceDN w:val="0"/>
              <w:adjustRightInd w:val="0"/>
              <w:rPr>
                <w:rFonts w:ascii="Calibri" w:hAnsi="Calibri" w:cs="Calibri"/>
              </w:rPr>
            </w:pPr>
            <w:r w:rsidRPr="00895A4E">
              <w:rPr>
                <w:rFonts w:ascii="Calibri" w:hAnsi="Calibri" w:cs="Calibri"/>
              </w:rPr>
              <w:t>Możliwość zainstalowania do 24 dysków typu Hot Swap, SAS/SATA/SSD, 2,5”. Zainstalowane: 3x 300GB 10 krpm SAS</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Kontroler</w:t>
            </w:r>
          </w:p>
        </w:tc>
        <w:tc>
          <w:tcPr>
            <w:tcW w:w="4060" w:type="pct"/>
            <w:gridSpan w:val="3"/>
          </w:tcPr>
          <w:p w:rsidR="000E5DFC" w:rsidRPr="00895A4E" w:rsidRDefault="000E5DFC" w:rsidP="00C63DB3">
            <w:pPr>
              <w:autoSpaceDE w:val="0"/>
              <w:autoSpaceDN w:val="0"/>
              <w:adjustRightInd w:val="0"/>
              <w:rPr>
                <w:rFonts w:ascii="Calibri" w:hAnsi="Calibri" w:cs="Calibri"/>
              </w:rPr>
            </w:pPr>
            <w:r w:rsidRPr="00895A4E">
              <w:rPr>
                <w:rFonts w:ascii="Calibri" w:hAnsi="Calibri" w:cs="Calibri"/>
              </w:rPr>
              <w:t>Kontroler macierzowy SAS 12Gb z min. 2GB cache z mechanizmem podtrzymywania zawartości pamięci cache w razie braku zasilania, zapewniający obsługę dysków SAS/SATA oraz obsługujący poziomy: RAID 0/1/1+0/5/5+0/6/6+0</w:t>
            </w:r>
          </w:p>
          <w:p w:rsidR="000E5DFC" w:rsidRPr="00895A4E" w:rsidRDefault="000E5DFC" w:rsidP="00C63DB3">
            <w:pPr>
              <w:autoSpaceDE w:val="0"/>
              <w:autoSpaceDN w:val="0"/>
              <w:adjustRightInd w:val="0"/>
              <w:rPr>
                <w:rFonts w:ascii="Calibri" w:hAnsi="Calibri" w:cs="Calibri"/>
              </w:rPr>
            </w:pPr>
            <w:r w:rsidRPr="00895A4E">
              <w:rPr>
                <w:rFonts w:ascii="Calibri" w:hAnsi="Calibri" w:cs="Calibri"/>
              </w:rPr>
              <w:t>Możliwość rozbudowy pamięci cache do 4GB poprzez rozbudowę kontrolera lub wymianę kontrolera.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Napęd optyczny</w:t>
            </w: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Zainstalowany wewnętrzny napęd DVD-RW</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Interfejsy sieciowe</w:t>
            </w: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Minimum 4 wbudowane porty Ethernet 10/100/1000 Mb/s z funkcją Wake-On-LAN, RJ45</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Karta graficzna</w:t>
            </w: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Zintegrowana karta graficzna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Porty</w:t>
            </w:r>
          </w:p>
        </w:tc>
        <w:tc>
          <w:tcPr>
            <w:tcW w:w="4060" w:type="pct"/>
            <w:gridSpan w:val="3"/>
          </w:tcPr>
          <w:p w:rsidR="000E5DFC" w:rsidRPr="00895A4E" w:rsidRDefault="000E5DFC" w:rsidP="00C63DB3">
            <w:pPr>
              <w:autoSpaceDE w:val="0"/>
              <w:autoSpaceDN w:val="0"/>
              <w:adjustRightInd w:val="0"/>
              <w:rPr>
                <w:rFonts w:ascii="Calibri" w:hAnsi="Calibri" w:cs="Calibri"/>
              </w:rPr>
            </w:pPr>
            <w:r w:rsidRPr="00895A4E">
              <w:rPr>
                <w:rFonts w:ascii="Calibri" w:hAnsi="Calibri" w:cs="Calibri"/>
              </w:rPr>
              <w:t xml:space="preserve">5 x USB 3.0 (w tym dwa wewnętrzne). </w:t>
            </w:r>
          </w:p>
          <w:p w:rsidR="000E5DFC" w:rsidRPr="00895A4E" w:rsidRDefault="000E5DFC" w:rsidP="00C63DB3">
            <w:pPr>
              <w:autoSpaceDE w:val="0"/>
              <w:autoSpaceDN w:val="0"/>
              <w:adjustRightInd w:val="0"/>
              <w:rPr>
                <w:rFonts w:ascii="Calibri" w:hAnsi="Calibri" w:cs="Calibri"/>
              </w:rPr>
            </w:pPr>
            <w:r w:rsidRPr="00895A4E">
              <w:rPr>
                <w:rFonts w:ascii="Calibri" w:hAnsi="Calibri" w:cs="Calibri"/>
              </w:rPr>
              <w:t>2x USB 2.0</w:t>
            </w:r>
          </w:p>
          <w:p w:rsidR="000E5DFC" w:rsidRPr="00895A4E" w:rsidRDefault="000E5DFC" w:rsidP="00C63DB3">
            <w:pPr>
              <w:autoSpaceDE w:val="0"/>
              <w:autoSpaceDN w:val="0"/>
              <w:adjustRightInd w:val="0"/>
              <w:rPr>
                <w:rFonts w:ascii="Calibri" w:hAnsi="Calibri" w:cs="Calibri"/>
              </w:rPr>
            </w:pPr>
            <w:r w:rsidRPr="00895A4E">
              <w:rPr>
                <w:rFonts w:ascii="Calibri" w:hAnsi="Calibri" w:cs="Calibri"/>
              </w:rPr>
              <w:t>2x VGA (1 port VGA dostępny z przodu serwera)</w:t>
            </w:r>
          </w:p>
          <w:p w:rsidR="000E5DFC" w:rsidRPr="00895A4E" w:rsidRDefault="000E5DFC" w:rsidP="00C63DB3">
            <w:pPr>
              <w:autoSpaceDE w:val="0"/>
              <w:autoSpaceDN w:val="0"/>
              <w:adjustRightInd w:val="0"/>
              <w:rPr>
                <w:rFonts w:ascii="Calibri" w:hAnsi="Calibri" w:cs="Calibri"/>
              </w:rPr>
            </w:pPr>
            <w:r w:rsidRPr="00895A4E">
              <w:rPr>
                <w:rFonts w:ascii="Calibri" w:hAnsi="Calibri" w:cs="Calibri"/>
              </w:rPr>
              <w:t>Wewnetrzny slot na kartę SD lub port uSSD.</w:t>
            </w:r>
          </w:p>
          <w:p w:rsidR="000E5DFC" w:rsidRPr="00895A4E" w:rsidRDefault="000E5DFC" w:rsidP="00C63DB3">
            <w:pPr>
              <w:autoSpaceDE w:val="0"/>
              <w:autoSpaceDN w:val="0"/>
              <w:adjustRightInd w:val="0"/>
              <w:rPr>
                <w:rFonts w:ascii="Calibri" w:hAnsi="Calibri" w:cs="Calibri"/>
              </w:rPr>
            </w:pPr>
            <w:r w:rsidRPr="00895A4E">
              <w:rPr>
                <w:rFonts w:ascii="Calibri" w:hAnsi="Calibri" w:cs="Calibri"/>
              </w:rPr>
              <w:t xml:space="preserve">Możliwość rozbudowy o port szeregowy, </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Zasilacz</w:t>
            </w:r>
          </w:p>
        </w:tc>
        <w:tc>
          <w:tcPr>
            <w:tcW w:w="4060" w:type="pct"/>
            <w:gridSpan w:val="3"/>
          </w:tcPr>
          <w:p w:rsidR="000E5DFC" w:rsidRPr="00895A4E" w:rsidRDefault="000E5DFC" w:rsidP="00C63DB3">
            <w:pPr>
              <w:autoSpaceDE w:val="0"/>
              <w:autoSpaceDN w:val="0"/>
              <w:adjustRightInd w:val="0"/>
              <w:rPr>
                <w:rFonts w:ascii="Calibri" w:hAnsi="Calibri" w:cs="Calibri"/>
                <w:lang w:val="sv-SE"/>
              </w:rPr>
            </w:pPr>
            <w:r w:rsidRPr="00895A4E">
              <w:rPr>
                <w:rFonts w:ascii="Calibri" w:hAnsi="Calibri" w:cs="Calibri"/>
                <w:lang w:val="sv-SE"/>
              </w:rPr>
              <w:t>Minimum 1 szt., typ Hot-plug.</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Chłodzenie</w:t>
            </w:r>
          </w:p>
        </w:tc>
        <w:tc>
          <w:tcPr>
            <w:tcW w:w="4060" w:type="pct"/>
            <w:gridSpan w:val="3"/>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Zestaw wentylatorów redundantnych typu hot-plug</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Zarządzanie i obsługa</w:t>
            </w:r>
          </w:p>
          <w:p w:rsidR="000E5DFC" w:rsidRPr="00895A4E" w:rsidRDefault="000E5DFC" w:rsidP="00375B1F">
            <w:pPr>
              <w:autoSpaceDE w:val="0"/>
              <w:autoSpaceDN w:val="0"/>
              <w:adjustRightInd w:val="0"/>
              <w:rPr>
                <w:rFonts w:ascii="Calibri" w:hAnsi="Calibri" w:cs="Calibri"/>
              </w:rPr>
            </w:pPr>
            <w:r w:rsidRPr="00895A4E">
              <w:rPr>
                <w:rFonts w:ascii="Calibri" w:hAnsi="Calibri" w:cs="Calibri"/>
              </w:rPr>
              <w:t>techniczna</w:t>
            </w:r>
          </w:p>
        </w:tc>
        <w:tc>
          <w:tcPr>
            <w:tcW w:w="4060" w:type="pct"/>
            <w:gridSpan w:val="3"/>
            <w:vAlign w:val="center"/>
          </w:tcPr>
          <w:p w:rsidR="000E5DFC" w:rsidRPr="00895A4E" w:rsidRDefault="000E5DFC" w:rsidP="00C63DB3">
            <w:pPr>
              <w:rPr>
                <w:rFonts w:ascii="Calibri" w:hAnsi="Calibri" w:cs="Calibri"/>
              </w:rPr>
            </w:pPr>
            <w:r w:rsidRPr="00895A4E">
              <w:rPr>
                <w:rFonts w:ascii="Calibri" w:hAnsi="Calibri" w:cs="Calibri"/>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Rozwiązanie sprzętowe, niezależne od systemów operacyjnych, zintegrowane z płytą główną lub jako karta zainstalowana w gnieździe PCI. Wymagana odpowiednia licencja.</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rPr>
            </w:pPr>
            <w:r w:rsidRPr="00895A4E">
              <w:rPr>
                <w:rFonts w:ascii="Calibri" w:hAnsi="Calibri" w:cs="Calibri"/>
              </w:rPr>
              <w:t>Wsparcie dla Systemów Operacyjnych i Systemów Wirtualizacyjnych</w:t>
            </w:r>
          </w:p>
        </w:tc>
        <w:tc>
          <w:tcPr>
            <w:tcW w:w="4060" w:type="pct"/>
            <w:gridSpan w:val="3"/>
            <w:vAlign w:val="center"/>
          </w:tcPr>
          <w:p w:rsidR="000E5DFC" w:rsidRPr="00895A4E" w:rsidRDefault="000E5DFC" w:rsidP="00375B1F">
            <w:pPr>
              <w:rPr>
                <w:rFonts w:ascii="Calibri" w:hAnsi="Calibri" w:cs="Calibri"/>
                <w:lang w:val="en-US"/>
              </w:rPr>
            </w:pPr>
            <w:r w:rsidRPr="00895A4E">
              <w:rPr>
                <w:rFonts w:ascii="Calibri" w:hAnsi="Calibri" w:cs="Calibri"/>
                <w:lang w:val="en-US"/>
              </w:rPr>
              <w:t>Microsoft Windows Server min. w wersji 2012</w:t>
            </w:r>
          </w:p>
          <w:p w:rsidR="000E5DFC" w:rsidRPr="00895A4E" w:rsidRDefault="000E5DFC" w:rsidP="00375B1F">
            <w:pPr>
              <w:rPr>
                <w:rFonts w:ascii="Calibri" w:hAnsi="Calibri" w:cs="Calibri"/>
                <w:lang w:val="en-US"/>
              </w:rPr>
            </w:pPr>
            <w:r w:rsidRPr="00895A4E">
              <w:rPr>
                <w:rFonts w:ascii="Calibri" w:hAnsi="Calibri" w:cs="Calibri"/>
                <w:lang w:val="en-US"/>
              </w:rPr>
              <w:t>Canonical Ubuntu</w:t>
            </w:r>
          </w:p>
          <w:p w:rsidR="000E5DFC" w:rsidRPr="00895A4E" w:rsidRDefault="000E5DFC" w:rsidP="00375B1F">
            <w:pPr>
              <w:rPr>
                <w:rFonts w:ascii="Calibri" w:hAnsi="Calibri" w:cs="Calibri"/>
                <w:lang w:val="en-US"/>
              </w:rPr>
            </w:pPr>
            <w:r w:rsidRPr="00895A4E">
              <w:rPr>
                <w:rFonts w:ascii="Calibri" w:hAnsi="Calibri" w:cs="Calibri"/>
                <w:lang w:val="en-US"/>
              </w:rPr>
              <w:t>Red Hat Enterprise Linux (RHEL)</w:t>
            </w:r>
          </w:p>
          <w:p w:rsidR="000E5DFC" w:rsidRPr="00895A4E" w:rsidRDefault="000E5DFC" w:rsidP="00375B1F">
            <w:pPr>
              <w:rPr>
                <w:rFonts w:ascii="Calibri" w:hAnsi="Calibri" w:cs="Calibri"/>
                <w:lang w:val="en-US"/>
              </w:rPr>
            </w:pPr>
            <w:r w:rsidRPr="00895A4E">
              <w:rPr>
                <w:rFonts w:ascii="Calibri" w:hAnsi="Calibri" w:cs="Calibri"/>
                <w:lang w:val="en-US"/>
              </w:rPr>
              <w:t>SUSE Linux Enterprise Server (SLES)</w:t>
            </w:r>
          </w:p>
          <w:p w:rsidR="000E5DFC" w:rsidRPr="00895A4E" w:rsidRDefault="000E5DFC" w:rsidP="00375B1F">
            <w:pPr>
              <w:rPr>
                <w:rFonts w:ascii="Calibri" w:hAnsi="Calibri" w:cs="Calibri"/>
                <w:lang w:val="en-US"/>
              </w:rPr>
            </w:pPr>
            <w:r w:rsidRPr="00895A4E">
              <w:rPr>
                <w:rFonts w:ascii="Calibri" w:hAnsi="Calibri" w:cs="Calibri"/>
                <w:lang w:val="en-US"/>
              </w:rPr>
              <w:t>VMware</w:t>
            </w:r>
          </w:p>
          <w:p w:rsidR="000E5DFC" w:rsidRPr="00895A4E" w:rsidRDefault="000E5DFC" w:rsidP="00375B1F">
            <w:pPr>
              <w:rPr>
                <w:rFonts w:ascii="Calibri" w:hAnsi="Calibri" w:cs="Calibri"/>
                <w:lang w:val="en-US"/>
              </w:rPr>
            </w:pPr>
            <w:r w:rsidRPr="00895A4E">
              <w:rPr>
                <w:rFonts w:ascii="Calibri" w:hAnsi="Calibri" w:cs="Calibri"/>
                <w:lang w:val="en-US"/>
              </w:rPr>
              <w:t>Citrix XenServer</w:t>
            </w:r>
          </w:p>
        </w:tc>
      </w:tr>
      <w:tr w:rsidR="000E5DFC" w:rsidRPr="0089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0" w:type="pct"/>
          </w:tcPr>
          <w:p w:rsidR="000E5DFC" w:rsidRPr="00895A4E" w:rsidRDefault="000E5DFC" w:rsidP="00375B1F">
            <w:pPr>
              <w:autoSpaceDE w:val="0"/>
              <w:autoSpaceDN w:val="0"/>
              <w:adjustRightInd w:val="0"/>
              <w:rPr>
                <w:rFonts w:ascii="Calibri" w:hAnsi="Calibri" w:cs="Calibri"/>
                <w:lang w:val="en-US"/>
              </w:rPr>
            </w:pPr>
            <w:r w:rsidRPr="00895A4E">
              <w:rPr>
                <w:rFonts w:ascii="Calibri" w:hAnsi="Calibri" w:cs="Calibri"/>
                <w:lang w:val="en-US"/>
              </w:rPr>
              <w:t>Gwarancja</w:t>
            </w:r>
          </w:p>
        </w:tc>
        <w:tc>
          <w:tcPr>
            <w:tcW w:w="4060" w:type="pct"/>
            <w:gridSpan w:val="3"/>
            <w:vAlign w:val="center"/>
          </w:tcPr>
          <w:p w:rsidR="000E5DFC" w:rsidRPr="00895A4E" w:rsidRDefault="000E5DFC" w:rsidP="00C63DB3">
            <w:pPr>
              <w:rPr>
                <w:rFonts w:ascii="Calibri" w:hAnsi="Calibri" w:cs="Calibri"/>
                <w:highlight w:val="yellow"/>
              </w:rPr>
            </w:pPr>
            <w:r w:rsidRPr="00895A4E">
              <w:rPr>
                <w:rFonts w:ascii="Calibri" w:hAnsi="Calibri" w:cs="Calibri"/>
              </w:rPr>
              <w:t>Min. 3-letnia z naprawą w miejscu instalacji i czasem reakcji NBD 9x5</w:t>
            </w:r>
          </w:p>
        </w:tc>
      </w:tr>
    </w:tbl>
    <w:p w:rsidR="000E5DFC" w:rsidRPr="00895A4E" w:rsidRDefault="000E5DFC" w:rsidP="004462DA">
      <w:pPr>
        <w:spacing w:after="200" w:line="276" w:lineRule="auto"/>
        <w:rPr>
          <w:rFonts w:ascii="Calibri" w:hAnsi="Calibri" w:cs="Calibri"/>
          <w:b/>
          <w:bCs/>
        </w:rPr>
      </w:pPr>
      <w:r w:rsidRPr="00895A4E">
        <w:rPr>
          <w:rFonts w:ascii="Calibri" w:hAnsi="Calibri" w:cs="Calibri"/>
          <w:b/>
          <w:bCs/>
          <w:sz w:val="24"/>
          <w:szCs w:val="24"/>
          <w:u w:val="single"/>
        </w:rPr>
        <w:t xml:space="preserve">Wymagania dodatkowe: </w:t>
      </w:r>
    </w:p>
    <w:p w:rsidR="000E5DFC" w:rsidRDefault="000E5DFC" w:rsidP="00DB5AA9">
      <w:pPr>
        <w:pStyle w:val="Header"/>
        <w:numPr>
          <w:ilvl w:val="0"/>
          <w:numId w:val="2"/>
        </w:numPr>
        <w:tabs>
          <w:tab w:val="clear" w:pos="720"/>
          <w:tab w:val="clear" w:pos="4536"/>
          <w:tab w:val="clear" w:pos="9072"/>
        </w:tabs>
        <w:ind w:left="284" w:hanging="284"/>
        <w:jc w:val="both"/>
        <w:rPr>
          <w:rFonts w:ascii="Calibri" w:hAnsi="Calibri" w:cs="Calibri"/>
        </w:rPr>
      </w:pPr>
      <w:r w:rsidRPr="000966EB">
        <w:rPr>
          <w:rFonts w:ascii="Calibri" w:hAnsi="Calibri" w:cs="Calibri"/>
        </w:rPr>
        <w:t>Dostarczony sprzęt jest fabrycznie nowy i oryginalnie zapakowany przez producenta bez śladów otwierania opakowania. Zamawiający zastrzega sobie prawo do wykonania ekspertyzy (na koszt Wykonawcy), czy dostarczony sprzęt jest sprzętem nowym i nieużywanym. Ponadto Zamawiający zastrzega sobie możliwość weryfikacji legalności kanału pochodzenia u polskiego przedstawiciela producenta oraz że w przypadku braku legalności kanału, sprzęt nie zostanie odebrany</w:t>
      </w:r>
    </w:p>
    <w:p w:rsidR="000E5DFC" w:rsidRPr="0030220F" w:rsidRDefault="000E5DFC" w:rsidP="0030220F">
      <w:pPr>
        <w:pStyle w:val="Header"/>
        <w:numPr>
          <w:ilvl w:val="0"/>
          <w:numId w:val="2"/>
        </w:numPr>
        <w:tabs>
          <w:tab w:val="clear" w:pos="720"/>
          <w:tab w:val="clear" w:pos="4536"/>
          <w:tab w:val="clear" w:pos="9072"/>
        </w:tabs>
        <w:ind w:left="284" w:hanging="284"/>
        <w:jc w:val="both"/>
        <w:rPr>
          <w:rFonts w:ascii="Calibri" w:hAnsi="Calibri" w:cs="Calibri"/>
        </w:rPr>
      </w:pPr>
      <w:r w:rsidRPr="000966EB">
        <w:t>Oferent jest zobowiązany złożyć pełną specyfikację oferowanego sprzętu (specyfikacja techniczna może być złożona w języku angielskim)</w:t>
      </w:r>
    </w:p>
    <w:p w:rsidR="000E5DFC" w:rsidRDefault="000E5DFC" w:rsidP="00DB5AA9">
      <w:pPr>
        <w:pStyle w:val="Header"/>
        <w:numPr>
          <w:ilvl w:val="0"/>
          <w:numId w:val="2"/>
        </w:numPr>
        <w:tabs>
          <w:tab w:val="clear" w:pos="720"/>
          <w:tab w:val="clear" w:pos="4536"/>
          <w:tab w:val="clear" w:pos="9072"/>
        </w:tabs>
        <w:ind w:left="284" w:hanging="284"/>
        <w:jc w:val="both"/>
        <w:rPr>
          <w:rFonts w:ascii="Calibri" w:hAnsi="Calibri" w:cs="Calibri"/>
        </w:rPr>
      </w:pPr>
      <w:r w:rsidRPr="000966EB">
        <w:rPr>
          <w:rFonts w:ascii="Calibri" w:hAnsi="Calibri" w:cs="Calibri"/>
        </w:rPr>
        <w:t>Certyfikaty (w języku polskim lub angielskim):</w:t>
      </w:r>
    </w:p>
    <w:p w:rsidR="000E5DFC" w:rsidRPr="000966EB" w:rsidRDefault="000E5DFC"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ISO 9001:2000 lub nowszy na proces projektowania i produkcji oferowanego sprzętu lub równoważny,</w:t>
      </w:r>
    </w:p>
    <w:p w:rsidR="000E5DFC" w:rsidRPr="000966EB" w:rsidRDefault="000E5DFC"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bezpieczeństwa CE producenta oferowanego sprzętu lub równoważny,</w:t>
      </w:r>
    </w:p>
    <w:p w:rsidR="000E5DFC" w:rsidRPr="000966EB" w:rsidRDefault="000E5DFC" w:rsidP="0030220F">
      <w:pPr>
        <w:pStyle w:val="Header"/>
        <w:numPr>
          <w:ilvl w:val="0"/>
          <w:numId w:val="3"/>
        </w:numPr>
        <w:tabs>
          <w:tab w:val="clear" w:pos="720"/>
          <w:tab w:val="clear" w:pos="4536"/>
          <w:tab w:val="clear" w:pos="9072"/>
        </w:tabs>
        <w:ind w:left="567" w:hanging="283"/>
        <w:jc w:val="both"/>
        <w:rPr>
          <w:rFonts w:ascii="Calibri" w:hAnsi="Calibri" w:cs="Calibri"/>
        </w:rPr>
      </w:pPr>
      <w:r w:rsidRPr="000966EB">
        <w:rPr>
          <w:rFonts w:ascii="Calibri" w:hAnsi="Calibri" w:cs="Calibri"/>
        </w:rPr>
        <w:t>certyfikat EnergyStar lub równoważny dla pozycji 3 do 7 (wymagane oznaczenie na urządzeniu lub możliwość weryfikacji na stronie EnergyStar lub oświadczenie producenta)</w:t>
      </w:r>
    </w:p>
    <w:p w:rsidR="000E5DFC" w:rsidRDefault="000E5DFC" w:rsidP="00F17E78">
      <w:pPr>
        <w:pStyle w:val="Header"/>
        <w:numPr>
          <w:ilvl w:val="0"/>
          <w:numId w:val="2"/>
        </w:numPr>
        <w:tabs>
          <w:tab w:val="clear" w:pos="720"/>
          <w:tab w:val="clear" w:pos="4536"/>
          <w:tab w:val="clear" w:pos="9072"/>
        </w:tabs>
        <w:ind w:left="284" w:hanging="284"/>
        <w:jc w:val="both"/>
        <w:rPr>
          <w:rFonts w:ascii="Calibri" w:hAnsi="Calibri" w:cs="Calibri"/>
        </w:rPr>
      </w:pPr>
      <w:r w:rsidRPr="00895A4E">
        <w:rPr>
          <w:rFonts w:ascii="Calibri" w:hAnsi="Calibri" w:cs="Calibri"/>
        </w:rPr>
        <w:t>Upoważnieni do odbioru dostawy:</w:t>
      </w:r>
    </w:p>
    <w:p w:rsidR="000E5DFC" w:rsidRPr="00895A4E" w:rsidRDefault="000E5DFC"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Janusz Stabrowski</w:t>
      </w:r>
    </w:p>
    <w:p w:rsidR="000E5DFC" w:rsidRPr="00895A4E" w:rsidRDefault="000E5DFC"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Krzysztof Kudłaszyk</w:t>
      </w:r>
    </w:p>
    <w:p w:rsidR="000E5DFC" w:rsidRPr="00895A4E" w:rsidRDefault="000E5DFC" w:rsidP="00F17E78">
      <w:pPr>
        <w:pStyle w:val="Header"/>
        <w:numPr>
          <w:ilvl w:val="0"/>
          <w:numId w:val="5"/>
        </w:numPr>
        <w:tabs>
          <w:tab w:val="clear" w:pos="720"/>
          <w:tab w:val="clear" w:pos="4536"/>
          <w:tab w:val="clear" w:pos="9072"/>
          <w:tab w:val="num" w:pos="426"/>
          <w:tab w:val="left" w:pos="993"/>
        </w:tabs>
        <w:overflowPunct w:val="0"/>
        <w:autoSpaceDE w:val="0"/>
        <w:autoSpaceDN w:val="0"/>
        <w:adjustRightInd w:val="0"/>
        <w:ind w:hanging="294"/>
        <w:jc w:val="both"/>
        <w:textAlignment w:val="baseline"/>
        <w:rPr>
          <w:rFonts w:ascii="Calibri" w:hAnsi="Calibri" w:cs="Calibri"/>
        </w:rPr>
      </w:pPr>
      <w:r w:rsidRPr="00895A4E">
        <w:rPr>
          <w:rFonts w:ascii="Calibri" w:hAnsi="Calibri" w:cs="Calibri"/>
        </w:rPr>
        <w:t>Maciej Modrzyński</w:t>
      </w:r>
    </w:p>
    <w:p w:rsidR="000E5DFC" w:rsidRPr="00F17E78" w:rsidRDefault="000E5DFC" w:rsidP="00F17E78">
      <w:pPr>
        <w:pStyle w:val="Header"/>
        <w:numPr>
          <w:ilvl w:val="0"/>
          <w:numId w:val="2"/>
        </w:numPr>
        <w:tabs>
          <w:tab w:val="clear" w:pos="720"/>
          <w:tab w:val="clear" w:pos="4536"/>
          <w:tab w:val="clear" w:pos="9072"/>
        </w:tabs>
        <w:ind w:left="284" w:hanging="284"/>
        <w:jc w:val="both"/>
        <w:rPr>
          <w:rFonts w:ascii="Calibri" w:hAnsi="Calibri" w:cs="Calibri"/>
        </w:rPr>
      </w:pPr>
      <w:r>
        <w:t xml:space="preserve">Na formularzu ofertowym należy wskazać numery produktów wraz z ich dokładną nazwą stosowaną przez producenta dla oferowanych urządzeń wraz z ilością </w:t>
      </w:r>
    </w:p>
    <w:p w:rsidR="000E5DFC" w:rsidRPr="00895A4E" w:rsidRDefault="000E5DFC">
      <w:pPr>
        <w:rPr>
          <w:rFonts w:ascii="Calibri" w:hAnsi="Calibri" w:cs="Calibri"/>
        </w:rPr>
      </w:pPr>
    </w:p>
    <w:sectPr w:rsidR="000E5DFC" w:rsidRPr="00895A4E" w:rsidSect="00877576">
      <w:pgSz w:w="11906" w:h="16838" w:code="9"/>
      <w:pgMar w:top="964" w:right="1134" w:bottom="964" w:left="1134"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3027"/>
    <w:multiLevelType w:val="hybridMultilevel"/>
    <w:tmpl w:val="F860212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432B9D"/>
    <w:multiLevelType w:val="hybridMultilevel"/>
    <w:tmpl w:val="E08AD15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
    <w:nsid w:val="10C213D8"/>
    <w:multiLevelType w:val="hybridMultilevel"/>
    <w:tmpl w:val="FDD6B7C6"/>
    <w:lvl w:ilvl="0" w:tplc="04150001">
      <w:start w:val="1"/>
      <w:numFmt w:val="bullet"/>
      <w:lvlText w:val=""/>
      <w:lvlJc w:val="left"/>
      <w:pPr>
        <w:ind w:left="1494" w:hanging="360"/>
      </w:pPr>
      <w:rPr>
        <w:rFonts w:ascii="Symbol" w:hAnsi="Symbol" w:cs="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cs="Wingdings" w:hint="default"/>
      </w:rPr>
    </w:lvl>
    <w:lvl w:ilvl="3" w:tplc="04150001" w:tentative="1">
      <w:start w:val="1"/>
      <w:numFmt w:val="bullet"/>
      <w:lvlText w:val=""/>
      <w:lvlJc w:val="left"/>
      <w:pPr>
        <w:ind w:left="3654" w:hanging="360"/>
      </w:pPr>
      <w:rPr>
        <w:rFonts w:ascii="Symbol" w:hAnsi="Symbol" w:cs="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cs="Wingdings" w:hint="default"/>
      </w:rPr>
    </w:lvl>
    <w:lvl w:ilvl="6" w:tplc="04150001" w:tentative="1">
      <w:start w:val="1"/>
      <w:numFmt w:val="bullet"/>
      <w:lvlText w:val=""/>
      <w:lvlJc w:val="left"/>
      <w:pPr>
        <w:ind w:left="5814" w:hanging="360"/>
      </w:pPr>
      <w:rPr>
        <w:rFonts w:ascii="Symbol" w:hAnsi="Symbol" w:cs="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cs="Wingdings" w:hint="default"/>
      </w:rPr>
    </w:lvl>
  </w:abstractNum>
  <w:abstractNum w:abstractNumId="3">
    <w:nsid w:val="19FC0281"/>
    <w:multiLevelType w:val="hybridMultilevel"/>
    <w:tmpl w:val="BDD09016"/>
    <w:lvl w:ilvl="0" w:tplc="04090017">
      <w:start w:val="1"/>
      <w:numFmt w:val="lowerLetter"/>
      <w:lvlText w:val="%1)"/>
      <w:lvlJc w:val="left"/>
      <w:pPr>
        <w:ind w:left="720" w:hanging="360"/>
      </w:pPr>
      <w:rPr>
        <w:rFonts w:hint="default"/>
      </w:rPr>
    </w:lvl>
    <w:lvl w:ilvl="1" w:tplc="35C6588A">
      <w:start w:val="1"/>
      <w:numFmt w:val="decimal"/>
      <w:lvlText w:val="%2."/>
      <w:lvlJc w:val="left"/>
      <w:pPr>
        <w:ind w:left="1440" w:hanging="360"/>
      </w:pPr>
      <w:rPr>
        <w:rFonts w:hint="default"/>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652A6"/>
    <w:multiLevelType w:val="hybridMultilevel"/>
    <w:tmpl w:val="378C7E60"/>
    <w:lvl w:ilvl="0" w:tplc="0BB2F67A">
      <w:numFmt w:val="bullet"/>
      <w:lvlText w:val="-"/>
      <w:lvlJc w:val="left"/>
      <w:pPr>
        <w:ind w:left="1060" w:hanging="70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1EEF73C7"/>
    <w:multiLevelType w:val="hybridMultilevel"/>
    <w:tmpl w:val="B4CA4802"/>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6">
    <w:nsid w:val="223E5559"/>
    <w:multiLevelType w:val="singleLevel"/>
    <w:tmpl w:val="0415000F"/>
    <w:lvl w:ilvl="0">
      <w:start w:val="1"/>
      <w:numFmt w:val="decimal"/>
      <w:lvlText w:val="%1."/>
      <w:lvlJc w:val="left"/>
      <w:pPr>
        <w:tabs>
          <w:tab w:val="num" w:pos="644"/>
        </w:tabs>
        <w:ind w:left="644" w:hanging="360"/>
      </w:pPr>
    </w:lvl>
  </w:abstractNum>
  <w:abstractNum w:abstractNumId="7">
    <w:nsid w:val="22AE17C5"/>
    <w:multiLevelType w:val="hybridMultilevel"/>
    <w:tmpl w:val="37E47E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
    <w:nsid w:val="26A666EB"/>
    <w:multiLevelType w:val="hybridMultilevel"/>
    <w:tmpl w:val="FF9A7C62"/>
    <w:lvl w:ilvl="0" w:tplc="A5065534">
      <w:start w:val="512"/>
      <w:numFmt w:val="bullet"/>
      <w:lvlText w:val="-"/>
      <w:lvlJc w:val="left"/>
      <w:pPr>
        <w:ind w:left="720" w:hanging="360"/>
      </w:pPr>
      <w:rPr>
        <w:rFonts w:ascii="Tahoma" w:eastAsia="Times New Roman"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2C601CA6"/>
    <w:multiLevelType w:val="hybridMultilevel"/>
    <w:tmpl w:val="A55E96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34210353"/>
    <w:multiLevelType w:val="hybridMultilevel"/>
    <w:tmpl w:val="7682ED6E"/>
    <w:lvl w:ilvl="0" w:tplc="04150001">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3BE75D25"/>
    <w:multiLevelType w:val="hybridMultilevel"/>
    <w:tmpl w:val="3A7896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nsid w:val="3D3C6F28"/>
    <w:multiLevelType w:val="hybridMultilevel"/>
    <w:tmpl w:val="6728F3EE"/>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3">
    <w:nsid w:val="44523F0A"/>
    <w:multiLevelType w:val="hybridMultilevel"/>
    <w:tmpl w:val="263049F8"/>
    <w:lvl w:ilvl="0" w:tplc="A5065534">
      <w:start w:val="512"/>
      <w:numFmt w:val="bullet"/>
      <w:lvlText w:val="-"/>
      <w:lvlJc w:val="left"/>
      <w:pPr>
        <w:ind w:left="1080" w:hanging="360"/>
      </w:pPr>
      <w:rPr>
        <w:rFonts w:ascii="Tahoma" w:eastAsia="Times New Roman" w:hAnsi="Tahom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14">
    <w:nsid w:val="4718165A"/>
    <w:multiLevelType w:val="hybridMultilevel"/>
    <w:tmpl w:val="7356099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nsid w:val="4BF9673F"/>
    <w:multiLevelType w:val="hybridMultilevel"/>
    <w:tmpl w:val="3E9413C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nsid w:val="4FE83B19"/>
    <w:multiLevelType w:val="hybridMultilevel"/>
    <w:tmpl w:val="EEACFC6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
    <w:nsid w:val="55E86958"/>
    <w:multiLevelType w:val="hybridMultilevel"/>
    <w:tmpl w:val="3AEE3342"/>
    <w:lvl w:ilvl="0" w:tplc="04090001">
      <w:start w:val="1"/>
      <w:numFmt w:val="bullet"/>
      <w:lvlText w:val=""/>
      <w:lvlJc w:val="left"/>
      <w:pPr>
        <w:ind w:left="748" w:hanging="360"/>
      </w:pPr>
      <w:rPr>
        <w:rFonts w:ascii="Symbol" w:hAnsi="Symbol" w:cs="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cs="Wingdings" w:hint="default"/>
      </w:rPr>
    </w:lvl>
    <w:lvl w:ilvl="3" w:tplc="04090001" w:tentative="1">
      <w:start w:val="1"/>
      <w:numFmt w:val="bullet"/>
      <w:lvlText w:val=""/>
      <w:lvlJc w:val="left"/>
      <w:pPr>
        <w:ind w:left="2908" w:hanging="360"/>
      </w:pPr>
      <w:rPr>
        <w:rFonts w:ascii="Symbol" w:hAnsi="Symbol" w:cs="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cs="Wingdings" w:hint="default"/>
      </w:rPr>
    </w:lvl>
    <w:lvl w:ilvl="6" w:tplc="04090001" w:tentative="1">
      <w:start w:val="1"/>
      <w:numFmt w:val="bullet"/>
      <w:lvlText w:val=""/>
      <w:lvlJc w:val="left"/>
      <w:pPr>
        <w:ind w:left="5068" w:hanging="360"/>
      </w:pPr>
      <w:rPr>
        <w:rFonts w:ascii="Symbol" w:hAnsi="Symbol" w:cs="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cs="Wingdings" w:hint="default"/>
      </w:rPr>
    </w:lvl>
  </w:abstractNum>
  <w:abstractNum w:abstractNumId="18">
    <w:nsid w:val="5D2E7AFD"/>
    <w:multiLevelType w:val="hybridMultilevel"/>
    <w:tmpl w:val="2516032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nsid w:val="5DE67FCD"/>
    <w:multiLevelType w:val="hybridMultilevel"/>
    <w:tmpl w:val="6BF070D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nsid w:val="60847EE1"/>
    <w:multiLevelType w:val="hybridMultilevel"/>
    <w:tmpl w:val="ACB08E78"/>
    <w:lvl w:ilvl="0" w:tplc="8FDA45BC">
      <w:numFmt w:val="bullet"/>
      <w:lvlText w:val="-"/>
      <w:lvlJc w:val="left"/>
      <w:pPr>
        <w:ind w:left="708" w:hanging="680"/>
      </w:pPr>
      <w:rPr>
        <w:rFonts w:ascii="Calibri" w:eastAsia="Times New Roman" w:hAnsi="Calibri"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cs="Wingdings" w:hint="default"/>
      </w:rPr>
    </w:lvl>
    <w:lvl w:ilvl="3" w:tplc="04090001" w:tentative="1">
      <w:start w:val="1"/>
      <w:numFmt w:val="bullet"/>
      <w:lvlText w:val=""/>
      <w:lvlJc w:val="left"/>
      <w:pPr>
        <w:ind w:left="2548" w:hanging="360"/>
      </w:pPr>
      <w:rPr>
        <w:rFonts w:ascii="Symbol" w:hAnsi="Symbol" w:cs="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cs="Wingdings" w:hint="default"/>
      </w:rPr>
    </w:lvl>
    <w:lvl w:ilvl="6" w:tplc="04090001" w:tentative="1">
      <w:start w:val="1"/>
      <w:numFmt w:val="bullet"/>
      <w:lvlText w:val=""/>
      <w:lvlJc w:val="left"/>
      <w:pPr>
        <w:ind w:left="4708" w:hanging="360"/>
      </w:pPr>
      <w:rPr>
        <w:rFonts w:ascii="Symbol" w:hAnsi="Symbol" w:cs="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cs="Wingdings" w:hint="default"/>
      </w:rPr>
    </w:lvl>
  </w:abstractNum>
  <w:abstractNum w:abstractNumId="21">
    <w:nsid w:val="60A30623"/>
    <w:multiLevelType w:val="hybridMultilevel"/>
    <w:tmpl w:val="38C0A084"/>
    <w:lvl w:ilvl="0" w:tplc="04150001">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22">
    <w:nsid w:val="60B13BAC"/>
    <w:multiLevelType w:val="hybridMultilevel"/>
    <w:tmpl w:val="D6507B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
    <w:nsid w:val="635B759C"/>
    <w:multiLevelType w:val="hybridMultilevel"/>
    <w:tmpl w:val="236A1E5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cs="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3A33C25"/>
    <w:multiLevelType w:val="hybridMultilevel"/>
    <w:tmpl w:val="3B8278E4"/>
    <w:lvl w:ilvl="0" w:tplc="04150001">
      <w:start w:val="1"/>
      <w:numFmt w:val="bullet"/>
      <w:lvlText w:val=""/>
      <w:lvlJc w:val="left"/>
      <w:pPr>
        <w:ind w:left="750" w:hanging="360"/>
      </w:pPr>
      <w:rPr>
        <w:rFonts w:ascii="Symbol" w:hAnsi="Symbol" w:cs="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cs="Wingdings" w:hint="default"/>
      </w:rPr>
    </w:lvl>
    <w:lvl w:ilvl="3" w:tplc="04150001" w:tentative="1">
      <w:start w:val="1"/>
      <w:numFmt w:val="bullet"/>
      <w:lvlText w:val=""/>
      <w:lvlJc w:val="left"/>
      <w:pPr>
        <w:ind w:left="2910" w:hanging="360"/>
      </w:pPr>
      <w:rPr>
        <w:rFonts w:ascii="Symbol" w:hAnsi="Symbol" w:cs="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cs="Wingdings" w:hint="default"/>
      </w:rPr>
    </w:lvl>
    <w:lvl w:ilvl="6" w:tplc="04150001" w:tentative="1">
      <w:start w:val="1"/>
      <w:numFmt w:val="bullet"/>
      <w:lvlText w:val=""/>
      <w:lvlJc w:val="left"/>
      <w:pPr>
        <w:ind w:left="5070" w:hanging="360"/>
      </w:pPr>
      <w:rPr>
        <w:rFonts w:ascii="Symbol" w:hAnsi="Symbol" w:cs="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cs="Wingdings" w:hint="default"/>
      </w:rPr>
    </w:lvl>
  </w:abstractNum>
  <w:abstractNum w:abstractNumId="25">
    <w:nsid w:val="63C54781"/>
    <w:multiLevelType w:val="hybridMultilevel"/>
    <w:tmpl w:val="B09A7F6C"/>
    <w:lvl w:ilvl="0" w:tplc="04150001">
      <w:start w:val="1"/>
      <w:numFmt w:val="bullet"/>
      <w:lvlText w:val=""/>
      <w:lvlJc w:val="left"/>
      <w:pPr>
        <w:tabs>
          <w:tab w:val="num" w:pos="720"/>
        </w:tabs>
        <w:ind w:left="720" w:hanging="360"/>
      </w:pPr>
      <w:rPr>
        <w:rFonts w:ascii="Symbol" w:hAnsi="Symbol" w:cs="Symbol" w:hint="default"/>
      </w:rPr>
    </w:lvl>
    <w:lvl w:ilvl="1" w:tplc="04150017">
      <w:start w:val="1"/>
      <w:numFmt w:val="lowerLetter"/>
      <w:lvlText w:val="%2)"/>
      <w:lvlJc w:val="left"/>
      <w:pPr>
        <w:tabs>
          <w:tab w:val="num" w:pos="1440"/>
        </w:tabs>
        <w:ind w:left="1440" w:hanging="360"/>
      </w:pPr>
    </w:lvl>
    <w:lvl w:ilvl="2" w:tplc="CA3AB5E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D31807"/>
    <w:multiLevelType w:val="hybridMultilevel"/>
    <w:tmpl w:val="E256909E"/>
    <w:lvl w:ilvl="0" w:tplc="04150001">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704F5FDF"/>
    <w:multiLevelType w:val="hybridMultilevel"/>
    <w:tmpl w:val="7F6CE0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nsid w:val="75A057A7"/>
    <w:multiLevelType w:val="hybridMultilevel"/>
    <w:tmpl w:val="FAAE93E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nsid w:val="7699260D"/>
    <w:multiLevelType w:val="hybridMultilevel"/>
    <w:tmpl w:val="2E92E844"/>
    <w:lvl w:ilvl="0" w:tplc="80DC1EC8">
      <w:start w:val="1"/>
      <w:numFmt w:val="bullet"/>
      <w:lvlText w:val=""/>
      <w:lvlJc w:val="left"/>
      <w:pPr>
        <w:tabs>
          <w:tab w:val="num" w:pos="360"/>
        </w:tabs>
        <w:ind w:left="36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76F572C3"/>
    <w:multiLevelType w:val="hybridMultilevel"/>
    <w:tmpl w:val="CF1A94E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1">
    <w:nsid w:val="7AA14887"/>
    <w:multiLevelType w:val="hybridMultilevel"/>
    <w:tmpl w:val="2BF821EE"/>
    <w:lvl w:ilvl="0" w:tplc="04150001">
      <w:start w:val="1"/>
      <w:numFmt w:val="bullet"/>
      <w:lvlText w:val=""/>
      <w:lvlJc w:val="left"/>
      <w:pPr>
        <w:ind w:left="1115" w:hanging="360"/>
      </w:pPr>
      <w:rPr>
        <w:rFonts w:ascii="Symbol" w:hAnsi="Symbol" w:cs="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cs="Wingdings" w:hint="default"/>
      </w:rPr>
    </w:lvl>
    <w:lvl w:ilvl="3" w:tplc="04150001" w:tentative="1">
      <w:start w:val="1"/>
      <w:numFmt w:val="bullet"/>
      <w:lvlText w:val=""/>
      <w:lvlJc w:val="left"/>
      <w:pPr>
        <w:ind w:left="3275" w:hanging="360"/>
      </w:pPr>
      <w:rPr>
        <w:rFonts w:ascii="Symbol" w:hAnsi="Symbol" w:cs="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cs="Wingdings" w:hint="default"/>
      </w:rPr>
    </w:lvl>
    <w:lvl w:ilvl="6" w:tplc="04150001" w:tentative="1">
      <w:start w:val="1"/>
      <w:numFmt w:val="bullet"/>
      <w:lvlText w:val=""/>
      <w:lvlJc w:val="left"/>
      <w:pPr>
        <w:ind w:left="5435" w:hanging="360"/>
      </w:pPr>
      <w:rPr>
        <w:rFonts w:ascii="Symbol" w:hAnsi="Symbol" w:cs="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cs="Wingdings" w:hint="default"/>
      </w:rPr>
    </w:lvl>
  </w:abstractNum>
  <w:abstractNum w:abstractNumId="32">
    <w:nsid w:val="7BB35576"/>
    <w:multiLevelType w:val="hybridMultilevel"/>
    <w:tmpl w:val="8B884784"/>
    <w:lvl w:ilvl="0" w:tplc="04150001">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D270610"/>
    <w:multiLevelType w:val="hybridMultilevel"/>
    <w:tmpl w:val="A3B0275E"/>
    <w:lvl w:ilvl="0" w:tplc="0409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FB5C79"/>
    <w:multiLevelType w:val="hybridMultilevel"/>
    <w:tmpl w:val="B3369E2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abstractNumId w:val="6"/>
    <w:lvlOverride w:ilvl="0">
      <w:startOverride w:val="1"/>
    </w:lvlOverride>
  </w:num>
  <w:num w:numId="2">
    <w:abstractNumId w:val="0"/>
  </w:num>
  <w:num w:numId="3">
    <w:abstractNumId w:val="25"/>
  </w:num>
  <w:num w:numId="4">
    <w:abstractNumId w:val="23"/>
  </w:num>
  <w:num w:numId="5">
    <w:abstractNumId w:val="32"/>
  </w:num>
  <w:num w:numId="6">
    <w:abstractNumId w:val="34"/>
  </w:num>
  <w:num w:numId="7">
    <w:abstractNumId w:val="12"/>
  </w:num>
  <w:num w:numId="8">
    <w:abstractNumId w:val="18"/>
  </w:num>
  <w:num w:numId="9">
    <w:abstractNumId w:val="33"/>
  </w:num>
  <w:num w:numId="10">
    <w:abstractNumId w:val="26"/>
  </w:num>
  <w:num w:numId="11">
    <w:abstractNumId w:val="14"/>
  </w:num>
  <w:num w:numId="12">
    <w:abstractNumId w:val="7"/>
  </w:num>
  <w:num w:numId="13">
    <w:abstractNumId w:val="27"/>
  </w:num>
  <w:num w:numId="14">
    <w:abstractNumId w:val="28"/>
  </w:num>
  <w:num w:numId="15">
    <w:abstractNumId w:val="5"/>
  </w:num>
  <w:num w:numId="16">
    <w:abstractNumId w:val="21"/>
  </w:num>
  <w:num w:numId="17">
    <w:abstractNumId w:val="13"/>
  </w:num>
  <w:num w:numId="18">
    <w:abstractNumId w:val="10"/>
  </w:num>
  <w:num w:numId="19">
    <w:abstractNumId w:val="2"/>
  </w:num>
  <w:num w:numId="20">
    <w:abstractNumId w:val="15"/>
  </w:num>
  <w:num w:numId="21">
    <w:abstractNumId w:val="24"/>
  </w:num>
  <w:num w:numId="22">
    <w:abstractNumId w:val="30"/>
  </w:num>
  <w:num w:numId="23">
    <w:abstractNumId w:val="1"/>
  </w:num>
  <w:num w:numId="24">
    <w:abstractNumId w:val="8"/>
  </w:num>
  <w:num w:numId="25">
    <w:abstractNumId w:val="31"/>
  </w:num>
  <w:num w:numId="26">
    <w:abstractNumId w:val="16"/>
  </w:num>
  <w:num w:numId="27">
    <w:abstractNumId w:val="22"/>
  </w:num>
  <w:num w:numId="28">
    <w:abstractNumId w:val="19"/>
  </w:num>
  <w:num w:numId="29">
    <w:abstractNumId w:val="29"/>
  </w:num>
  <w:num w:numId="30">
    <w:abstractNumId w:val="3"/>
  </w:num>
  <w:num w:numId="31">
    <w:abstractNumId w:val="9"/>
  </w:num>
  <w:num w:numId="32">
    <w:abstractNumId w:val="17"/>
  </w:num>
  <w:num w:numId="33">
    <w:abstractNumId w:val="20"/>
  </w:num>
  <w:num w:numId="34">
    <w:abstractNumId w:val="11"/>
  </w:num>
  <w:num w:numId="35">
    <w:abstractNumId w:val="4"/>
  </w:num>
  <w:num w:numId="3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61E"/>
    <w:rsid w:val="000332CF"/>
    <w:rsid w:val="00051F04"/>
    <w:rsid w:val="00080B28"/>
    <w:rsid w:val="0008361D"/>
    <w:rsid w:val="000966EB"/>
    <w:rsid w:val="000B5D00"/>
    <w:rsid w:val="000C1A51"/>
    <w:rsid w:val="000E5DFC"/>
    <w:rsid w:val="0013152A"/>
    <w:rsid w:val="0013250A"/>
    <w:rsid w:val="0015341D"/>
    <w:rsid w:val="00154318"/>
    <w:rsid w:val="001A18BB"/>
    <w:rsid w:val="001C12D8"/>
    <w:rsid w:val="001C39F0"/>
    <w:rsid w:val="001D6F67"/>
    <w:rsid w:val="001F113C"/>
    <w:rsid w:val="001F7AEA"/>
    <w:rsid w:val="00262B98"/>
    <w:rsid w:val="00276636"/>
    <w:rsid w:val="002A39B5"/>
    <w:rsid w:val="002F3D56"/>
    <w:rsid w:val="0030220F"/>
    <w:rsid w:val="00311E09"/>
    <w:rsid w:val="003127B8"/>
    <w:rsid w:val="00315E85"/>
    <w:rsid w:val="00317B46"/>
    <w:rsid w:val="00325A5F"/>
    <w:rsid w:val="00342F49"/>
    <w:rsid w:val="00345228"/>
    <w:rsid w:val="00375B1F"/>
    <w:rsid w:val="00387903"/>
    <w:rsid w:val="003A545E"/>
    <w:rsid w:val="003D74E2"/>
    <w:rsid w:val="003F1D61"/>
    <w:rsid w:val="0043443A"/>
    <w:rsid w:val="004462DA"/>
    <w:rsid w:val="00456F5A"/>
    <w:rsid w:val="004760B0"/>
    <w:rsid w:val="0048469D"/>
    <w:rsid w:val="00491C8F"/>
    <w:rsid w:val="004D553A"/>
    <w:rsid w:val="005233EB"/>
    <w:rsid w:val="00552204"/>
    <w:rsid w:val="005546B4"/>
    <w:rsid w:val="005617F7"/>
    <w:rsid w:val="0057125E"/>
    <w:rsid w:val="00576068"/>
    <w:rsid w:val="005814DA"/>
    <w:rsid w:val="0059288F"/>
    <w:rsid w:val="00596275"/>
    <w:rsid w:val="005C2147"/>
    <w:rsid w:val="005F4211"/>
    <w:rsid w:val="0060057F"/>
    <w:rsid w:val="006343F5"/>
    <w:rsid w:val="00643729"/>
    <w:rsid w:val="00653E03"/>
    <w:rsid w:val="0066621B"/>
    <w:rsid w:val="00684247"/>
    <w:rsid w:val="0068504B"/>
    <w:rsid w:val="0069616D"/>
    <w:rsid w:val="006A25B8"/>
    <w:rsid w:val="00766937"/>
    <w:rsid w:val="00774BD1"/>
    <w:rsid w:val="00780DA8"/>
    <w:rsid w:val="00782E65"/>
    <w:rsid w:val="00794AF8"/>
    <w:rsid w:val="007C5EB3"/>
    <w:rsid w:val="007D13D2"/>
    <w:rsid w:val="007F0145"/>
    <w:rsid w:val="00860E35"/>
    <w:rsid w:val="0086140D"/>
    <w:rsid w:val="008624FE"/>
    <w:rsid w:val="008678DF"/>
    <w:rsid w:val="00877576"/>
    <w:rsid w:val="00895A4E"/>
    <w:rsid w:val="008C546B"/>
    <w:rsid w:val="008D6D81"/>
    <w:rsid w:val="00926276"/>
    <w:rsid w:val="00936527"/>
    <w:rsid w:val="00941049"/>
    <w:rsid w:val="009677F9"/>
    <w:rsid w:val="00982545"/>
    <w:rsid w:val="009947C9"/>
    <w:rsid w:val="009A7025"/>
    <w:rsid w:val="009D6869"/>
    <w:rsid w:val="009E3F9F"/>
    <w:rsid w:val="009F30E6"/>
    <w:rsid w:val="00A055D2"/>
    <w:rsid w:val="00A22494"/>
    <w:rsid w:val="00A23C32"/>
    <w:rsid w:val="00A27464"/>
    <w:rsid w:val="00A348BF"/>
    <w:rsid w:val="00AB1FCB"/>
    <w:rsid w:val="00AB5124"/>
    <w:rsid w:val="00AD3D52"/>
    <w:rsid w:val="00B07E51"/>
    <w:rsid w:val="00B7764E"/>
    <w:rsid w:val="00B92CAB"/>
    <w:rsid w:val="00B9361E"/>
    <w:rsid w:val="00BB4CC2"/>
    <w:rsid w:val="00BD7201"/>
    <w:rsid w:val="00BE4E5B"/>
    <w:rsid w:val="00C34716"/>
    <w:rsid w:val="00C351CA"/>
    <w:rsid w:val="00C5446A"/>
    <w:rsid w:val="00C62877"/>
    <w:rsid w:val="00C63DB3"/>
    <w:rsid w:val="00C87207"/>
    <w:rsid w:val="00C87F00"/>
    <w:rsid w:val="00C92546"/>
    <w:rsid w:val="00CB5909"/>
    <w:rsid w:val="00CE1228"/>
    <w:rsid w:val="00D4344B"/>
    <w:rsid w:val="00D528E4"/>
    <w:rsid w:val="00D7442D"/>
    <w:rsid w:val="00DB5AA9"/>
    <w:rsid w:val="00DC663A"/>
    <w:rsid w:val="00E56CF5"/>
    <w:rsid w:val="00E6306E"/>
    <w:rsid w:val="00E65A27"/>
    <w:rsid w:val="00EA543D"/>
    <w:rsid w:val="00EC5E4C"/>
    <w:rsid w:val="00EE4364"/>
    <w:rsid w:val="00F1316B"/>
    <w:rsid w:val="00F17E78"/>
    <w:rsid w:val="00FC42F9"/>
    <w:rsid w:val="00FD5261"/>
    <w:rsid w:val="00FD61F1"/>
    <w:rsid w:val="00FD77A1"/>
    <w:rsid w:val="00FE5B4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61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361E"/>
    <w:pPr>
      <w:jc w:val="center"/>
    </w:pPr>
    <w:rPr>
      <w:sz w:val="24"/>
      <w:szCs w:val="24"/>
    </w:rPr>
  </w:style>
  <w:style w:type="character" w:customStyle="1" w:styleId="TitleChar">
    <w:name w:val="Title Char"/>
    <w:basedOn w:val="DefaultParagraphFont"/>
    <w:link w:val="Title"/>
    <w:uiPriority w:val="99"/>
    <w:rsid w:val="00B9361E"/>
    <w:rPr>
      <w:rFonts w:ascii="Times New Roman" w:hAnsi="Times New Roman" w:cs="Times New Roman"/>
      <w:sz w:val="20"/>
      <w:szCs w:val="20"/>
      <w:lang w:eastAsia="pl-PL"/>
    </w:rPr>
  </w:style>
  <w:style w:type="paragraph" w:styleId="Header">
    <w:name w:val="header"/>
    <w:aliases w:val="hd,Nagłówek strony"/>
    <w:basedOn w:val="Normal"/>
    <w:link w:val="HeaderChar"/>
    <w:uiPriority w:val="99"/>
    <w:rsid w:val="00325A5F"/>
    <w:pPr>
      <w:tabs>
        <w:tab w:val="center" w:pos="4536"/>
        <w:tab w:val="right" w:pos="9072"/>
      </w:tabs>
    </w:pPr>
  </w:style>
  <w:style w:type="character" w:customStyle="1" w:styleId="HeaderChar">
    <w:name w:val="Header Char"/>
    <w:aliases w:val="hd Char,Nagłówek strony Char"/>
    <w:basedOn w:val="DefaultParagraphFont"/>
    <w:link w:val="Header"/>
    <w:uiPriority w:val="99"/>
    <w:rsid w:val="00325A5F"/>
    <w:rPr>
      <w:rFonts w:ascii="Times New Roman" w:hAnsi="Times New Roman" w:cs="Times New Roman"/>
      <w:sz w:val="20"/>
      <w:szCs w:val="20"/>
      <w:lang w:eastAsia="pl-PL"/>
    </w:rPr>
  </w:style>
  <w:style w:type="character" w:styleId="Hyperlink">
    <w:name w:val="Hyperlink"/>
    <w:basedOn w:val="DefaultParagraphFont"/>
    <w:uiPriority w:val="99"/>
    <w:rsid w:val="00325A5F"/>
    <w:rPr>
      <w:color w:val="0000FF"/>
      <w:u w:val="single"/>
    </w:rPr>
  </w:style>
  <w:style w:type="paragraph" w:customStyle="1" w:styleId="Akapitzlist1">
    <w:name w:val="Akapit z listą1"/>
    <w:basedOn w:val="Normal"/>
    <w:uiPriority w:val="99"/>
    <w:rsid w:val="00325A5F"/>
    <w:pPr>
      <w:spacing w:after="200" w:line="276" w:lineRule="auto"/>
      <w:ind w:left="720"/>
      <w:contextualSpacing/>
    </w:pPr>
    <w:rPr>
      <w:rFonts w:ascii="Calibri" w:hAnsi="Calibri" w:cs="Calibri"/>
      <w:sz w:val="22"/>
      <w:szCs w:val="22"/>
      <w:lang w:eastAsia="en-US"/>
    </w:rPr>
  </w:style>
  <w:style w:type="paragraph" w:customStyle="1" w:styleId="ListParagraph1">
    <w:name w:val="List Paragraph1"/>
    <w:basedOn w:val="Normal"/>
    <w:uiPriority w:val="99"/>
    <w:rsid w:val="00325A5F"/>
    <w:pPr>
      <w:spacing w:after="200" w:line="276" w:lineRule="auto"/>
      <w:ind w:left="720"/>
    </w:pPr>
    <w:rPr>
      <w:rFonts w:ascii="Calibri" w:hAnsi="Calibri" w:cs="Calibri"/>
      <w:sz w:val="22"/>
      <w:szCs w:val="22"/>
      <w:lang w:eastAsia="en-US"/>
    </w:rPr>
  </w:style>
  <w:style w:type="paragraph" w:styleId="ListParagraph">
    <w:name w:val="List Paragraph"/>
    <w:basedOn w:val="Normal"/>
    <w:uiPriority w:val="99"/>
    <w:qFormat/>
    <w:rsid w:val="00325A5F"/>
    <w:pPr>
      <w:ind w:left="708"/>
    </w:pPr>
  </w:style>
  <w:style w:type="paragraph" w:customStyle="1" w:styleId="Default">
    <w:name w:val="Default"/>
    <w:uiPriority w:val="99"/>
    <w:rsid w:val="00325A5F"/>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325A5F"/>
    <w:rPr>
      <w:b/>
      <w:bCs/>
    </w:rPr>
  </w:style>
  <w:style w:type="character" w:styleId="CommentReference">
    <w:name w:val="annotation reference"/>
    <w:basedOn w:val="DefaultParagraphFont"/>
    <w:uiPriority w:val="99"/>
    <w:semiHidden/>
    <w:rsid w:val="004760B0"/>
    <w:rPr>
      <w:sz w:val="16"/>
      <w:szCs w:val="16"/>
    </w:rPr>
  </w:style>
  <w:style w:type="paragraph" w:styleId="CommentText">
    <w:name w:val="annotation text"/>
    <w:basedOn w:val="Normal"/>
    <w:link w:val="CommentTextChar"/>
    <w:uiPriority w:val="99"/>
    <w:semiHidden/>
    <w:rsid w:val="004760B0"/>
    <w:rPr>
      <w:rFonts w:ascii="Arial Narrow" w:hAnsi="Arial Narrow" w:cs="Arial Narrow"/>
    </w:rPr>
  </w:style>
  <w:style w:type="character" w:customStyle="1" w:styleId="CommentTextChar">
    <w:name w:val="Comment Text Char"/>
    <w:basedOn w:val="DefaultParagraphFont"/>
    <w:link w:val="CommentText"/>
    <w:uiPriority w:val="99"/>
    <w:rsid w:val="004760B0"/>
    <w:rPr>
      <w:rFonts w:ascii="Arial Narrow" w:hAnsi="Arial Narrow" w:cs="Arial Narrow"/>
      <w:sz w:val="20"/>
      <w:szCs w:val="20"/>
      <w:lang w:eastAsia="pl-PL"/>
    </w:rPr>
  </w:style>
  <w:style w:type="paragraph" w:styleId="BalloonText">
    <w:name w:val="Balloon Text"/>
    <w:basedOn w:val="Normal"/>
    <w:link w:val="BalloonTextChar"/>
    <w:uiPriority w:val="99"/>
    <w:semiHidden/>
    <w:rsid w:val="004760B0"/>
    <w:rPr>
      <w:rFonts w:ascii="Tahoma" w:hAnsi="Tahoma" w:cs="Tahoma"/>
      <w:sz w:val="16"/>
      <w:szCs w:val="16"/>
    </w:rPr>
  </w:style>
  <w:style w:type="character" w:customStyle="1" w:styleId="BalloonTextChar">
    <w:name w:val="Balloon Text Char"/>
    <w:basedOn w:val="DefaultParagraphFont"/>
    <w:link w:val="BalloonText"/>
    <w:uiPriority w:val="99"/>
    <w:semiHidden/>
    <w:rsid w:val="004760B0"/>
    <w:rPr>
      <w:rFonts w:ascii="Tahoma" w:hAnsi="Tahoma" w:cs="Tahoma"/>
      <w:sz w:val="16"/>
      <w:szCs w:val="16"/>
      <w:lang w:eastAsia="pl-PL"/>
    </w:rPr>
  </w:style>
  <w:style w:type="table" w:styleId="TableGrid">
    <w:name w:val="Table Grid"/>
    <w:basedOn w:val="TableNormal"/>
    <w:uiPriority w:val="99"/>
    <w:rsid w:val="00262B9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B5AA9"/>
  </w:style>
  <w:style w:type="paragraph" w:styleId="CommentSubject">
    <w:name w:val="annotation subject"/>
    <w:basedOn w:val="CommentText"/>
    <w:next w:val="CommentText"/>
    <w:link w:val="CommentSubjectChar"/>
    <w:uiPriority w:val="99"/>
    <w:semiHidden/>
    <w:rsid w:val="00860E35"/>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860E35"/>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277566858">
      <w:marLeft w:val="0"/>
      <w:marRight w:val="0"/>
      <w:marTop w:val="0"/>
      <w:marBottom w:val="0"/>
      <w:divBdr>
        <w:top w:val="none" w:sz="0" w:space="0" w:color="auto"/>
        <w:left w:val="none" w:sz="0" w:space="0" w:color="auto"/>
        <w:bottom w:val="none" w:sz="0" w:space="0" w:color="auto"/>
        <w:right w:val="none" w:sz="0" w:space="0" w:color="auto"/>
      </w:divBdr>
    </w:div>
    <w:div w:id="277566859">
      <w:marLeft w:val="0"/>
      <w:marRight w:val="0"/>
      <w:marTop w:val="0"/>
      <w:marBottom w:val="0"/>
      <w:divBdr>
        <w:top w:val="none" w:sz="0" w:space="0" w:color="auto"/>
        <w:left w:val="none" w:sz="0" w:space="0" w:color="auto"/>
        <w:bottom w:val="none" w:sz="0" w:space="0" w:color="auto"/>
        <w:right w:val="none" w:sz="0" w:space="0" w:color="auto"/>
      </w:divBdr>
    </w:div>
    <w:div w:id="277566860">
      <w:marLeft w:val="0"/>
      <w:marRight w:val="0"/>
      <w:marTop w:val="0"/>
      <w:marBottom w:val="0"/>
      <w:divBdr>
        <w:top w:val="none" w:sz="0" w:space="0" w:color="auto"/>
        <w:left w:val="none" w:sz="0" w:space="0" w:color="auto"/>
        <w:bottom w:val="none" w:sz="0" w:space="0" w:color="auto"/>
        <w:right w:val="none" w:sz="0" w:space="0" w:color="auto"/>
      </w:divBdr>
    </w:div>
    <w:div w:id="277566861">
      <w:marLeft w:val="0"/>
      <w:marRight w:val="0"/>
      <w:marTop w:val="0"/>
      <w:marBottom w:val="0"/>
      <w:divBdr>
        <w:top w:val="none" w:sz="0" w:space="0" w:color="auto"/>
        <w:left w:val="none" w:sz="0" w:space="0" w:color="auto"/>
        <w:bottom w:val="none" w:sz="0" w:space="0" w:color="auto"/>
        <w:right w:val="none" w:sz="0" w:space="0" w:color="auto"/>
      </w:divBdr>
    </w:div>
    <w:div w:id="277566862">
      <w:marLeft w:val="0"/>
      <w:marRight w:val="0"/>
      <w:marTop w:val="0"/>
      <w:marBottom w:val="0"/>
      <w:divBdr>
        <w:top w:val="none" w:sz="0" w:space="0" w:color="auto"/>
        <w:left w:val="none" w:sz="0" w:space="0" w:color="auto"/>
        <w:bottom w:val="none" w:sz="0" w:space="0" w:color="auto"/>
        <w:right w:val="none" w:sz="0" w:space="0" w:color="auto"/>
      </w:divBdr>
    </w:div>
    <w:div w:id="277566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13" Type="http://schemas.openxmlformats.org/officeDocument/2006/relationships/hyperlink" Target="http://www.epeat.net" TargetMode="External"/><Relationship Id="rId3" Type="http://schemas.openxmlformats.org/officeDocument/2006/relationships/settings" Target="settings.xml"/><Relationship Id="rId7" Type="http://schemas.openxmlformats.org/officeDocument/2006/relationships/hyperlink" Target="http://www.videocardbenchmark.net" TargetMode="External"/><Relationship Id="rId12" Type="http://schemas.openxmlformats.org/officeDocument/2006/relationships/hyperlink" Target="http://www.energystar.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deocardbenchmark.net" TargetMode="External"/><Relationship Id="rId11" Type="http://schemas.openxmlformats.org/officeDocument/2006/relationships/hyperlink" Target="http://www.eu-energystar.org" TargetMode="External"/><Relationship Id="rId5" Type="http://schemas.openxmlformats.org/officeDocument/2006/relationships/hyperlink" Target="http://www.cpubenchmark.net" TargetMode="External"/><Relationship Id="rId15" Type="http://schemas.openxmlformats.org/officeDocument/2006/relationships/fontTable" Target="fontTable.xml"/><Relationship Id="rId10" Type="http://schemas.openxmlformats.org/officeDocument/2006/relationships/hyperlink" Target="http://www.videocardbenchmark.net" TargetMode="Externa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hyperlink" Target="http://www.sp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3565</Words>
  <Characters>21390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30 września 2015r</dc:title>
  <dc:subject/>
  <dc:creator>janusz_s</dc:creator>
  <cp:keywords/>
  <dc:description/>
  <cp:lastModifiedBy>Szymon_J</cp:lastModifiedBy>
  <cp:revision>2</cp:revision>
  <cp:lastPrinted>2015-10-07T10:04:00Z</cp:lastPrinted>
  <dcterms:created xsi:type="dcterms:W3CDTF">2015-10-20T12:28:00Z</dcterms:created>
  <dcterms:modified xsi:type="dcterms:W3CDTF">2015-10-20T12:28:00Z</dcterms:modified>
</cp:coreProperties>
</file>