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80" w:rsidRPr="00474A80" w:rsidRDefault="00474A80" w:rsidP="00474A80">
      <w:pPr>
        <w:jc w:val="center"/>
        <w:rPr>
          <w:rFonts w:ascii="Century Gothic" w:hAnsi="Century Gothic"/>
          <w:b/>
        </w:rPr>
      </w:pPr>
      <w:r w:rsidRPr="00474A80">
        <w:rPr>
          <w:rFonts w:ascii="Century Gothic" w:hAnsi="Century Gothic"/>
          <w:b/>
        </w:rPr>
        <w:t>Informacja z otwarcia ofert dla zadania pn.:</w:t>
      </w:r>
    </w:p>
    <w:p w:rsidR="004658C0" w:rsidRPr="002D26EC" w:rsidRDefault="00474A80" w:rsidP="0077143F">
      <w:pPr>
        <w:pStyle w:val="Nagwek4"/>
        <w:jc w:val="both"/>
        <w:rPr>
          <w:rFonts w:ascii="Century Gothic" w:hAnsi="Century Gothic"/>
          <w:sz w:val="20"/>
          <w:szCs w:val="20"/>
          <w:u w:val="none"/>
        </w:rPr>
      </w:pPr>
      <w:r w:rsidRPr="004658C0">
        <w:rPr>
          <w:rFonts w:ascii="Century Gothic" w:eastAsia="Calibri" w:hAnsi="Century Gothic" w:cs="Times New Roman"/>
          <w:sz w:val="20"/>
          <w:szCs w:val="20"/>
          <w:u w:val="none"/>
        </w:rPr>
        <w:t>„</w:t>
      </w:r>
      <w:r w:rsidR="004658C0" w:rsidRPr="004658C0">
        <w:rPr>
          <w:rFonts w:ascii="Century Gothic" w:eastAsia="Calibri" w:hAnsi="Century Gothic" w:cs="Times New Roman"/>
          <w:sz w:val="20"/>
          <w:szCs w:val="20"/>
          <w:u w:val="none"/>
        </w:rPr>
        <w:t>D</w:t>
      </w:r>
      <w:r w:rsidR="004658C0" w:rsidRPr="004658C0">
        <w:rPr>
          <w:rFonts w:ascii="Century Gothic" w:hAnsi="Century Gothic"/>
          <w:sz w:val="20"/>
          <w:szCs w:val="20"/>
          <w:u w:val="none"/>
        </w:rPr>
        <w:t>ostaw</w:t>
      </w:r>
      <w:r w:rsidR="0077143F">
        <w:rPr>
          <w:rFonts w:ascii="Century Gothic" w:hAnsi="Century Gothic"/>
          <w:sz w:val="20"/>
          <w:szCs w:val="20"/>
          <w:u w:val="none"/>
        </w:rPr>
        <w:t>a</w:t>
      </w:r>
      <w:r w:rsidR="004658C0" w:rsidRPr="002D26EC">
        <w:rPr>
          <w:rFonts w:ascii="Century Gothic" w:hAnsi="Century Gothic"/>
          <w:sz w:val="20"/>
          <w:szCs w:val="20"/>
          <w:u w:val="none"/>
        </w:rPr>
        <w:t xml:space="preserve"> materiałów do plotera EPSON, ploterów OCE i kserokopiarek SHARP</w:t>
      </w:r>
      <w:r w:rsidR="004658C0">
        <w:rPr>
          <w:rFonts w:ascii="Century Gothic" w:hAnsi="Century Gothic"/>
          <w:sz w:val="20"/>
          <w:szCs w:val="20"/>
          <w:u w:val="none"/>
        </w:rPr>
        <w:t>,</w:t>
      </w:r>
      <w:r w:rsidR="004658C0" w:rsidRPr="002D26EC">
        <w:rPr>
          <w:rFonts w:ascii="Century Gothic" w:hAnsi="Century Gothic"/>
          <w:sz w:val="20"/>
          <w:szCs w:val="20"/>
          <w:u w:val="none"/>
        </w:rPr>
        <w:t xml:space="preserve"> w tym:</w:t>
      </w:r>
    </w:p>
    <w:p w:rsidR="004658C0" w:rsidRPr="00B76BB6" w:rsidRDefault="004658C0" w:rsidP="0077143F">
      <w:pPr>
        <w:pStyle w:val="Nagwek4"/>
        <w:ind w:left="360"/>
        <w:jc w:val="both"/>
        <w:rPr>
          <w:rFonts w:ascii="Century Gothic" w:hAnsi="Century Gothic" w:cs="Times New Roman"/>
          <w:sz w:val="20"/>
          <w:szCs w:val="20"/>
          <w:u w:val="none"/>
        </w:rPr>
      </w:pPr>
      <w:r w:rsidRPr="00B76BB6">
        <w:rPr>
          <w:rFonts w:ascii="Century Gothic" w:hAnsi="Century Gothic" w:cs="Times New Roman"/>
          <w:sz w:val="20"/>
          <w:szCs w:val="20"/>
          <w:u w:val="none"/>
        </w:rPr>
        <w:t xml:space="preserve">Część </w:t>
      </w:r>
      <w:r>
        <w:rPr>
          <w:rFonts w:ascii="Century Gothic" w:hAnsi="Century Gothic" w:cs="Times New Roman"/>
          <w:sz w:val="20"/>
          <w:szCs w:val="20"/>
          <w:u w:val="none"/>
        </w:rPr>
        <w:t xml:space="preserve">I: Materiałów </w:t>
      </w:r>
      <w:r w:rsidRPr="00B76BB6">
        <w:rPr>
          <w:rFonts w:ascii="Century Gothic" w:hAnsi="Century Gothic" w:cs="Tahoma"/>
          <w:sz w:val="21"/>
          <w:szCs w:val="21"/>
          <w:u w:val="none"/>
        </w:rPr>
        <w:t>papierniczych do plotera EPSON 9600</w:t>
      </w:r>
      <w:r w:rsidRPr="00B76BB6">
        <w:rPr>
          <w:rFonts w:ascii="Century Gothic" w:hAnsi="Century Gothic" w:cs="Times New Roman"/>
          <w:sz w:val="20"/>
          <w:szCs w:val="20"/>
          <w:u w:val="none"/>
        </w:rPr>
        <w:t>.</w:t>
      </w:r>
    </w:p>
    <w:p w:rsidR="00474A80" w:rsidRDefault="004658C0" w:rsidP="0077143F">
      <w:pPr>
        <w:pStyle w:val="Nagwek4"/>
        <w:ind w:left="360"/>
        <w:jc w:val="both"/>
        <w:rPr>
          <w:rFonts w:ascii="Century Gothic" w:hAnsi="Century Gothic"/>
          <w:b w:val="0"/>
          <w:bCs w:val="0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  <w:u w:val="none"/>
        </w:rPr>
        <w:t xml:space="preserve">Część II: Materiałów </w:t>
      </w:r>
      <w:r w:rsidRPr="002D26EC">
        <w:rPr>
          <w:rFonts w:ascii="Century Gothic" w:hAnsi="Century Gothic" w:cs="Tahoma"/>
          <w:sz w:val="21"/>
          <w:szCs w:val="21"/>
          <w:u w:val="none"/>
        </w:rPr>
        <w:t xml:space="preserve">eksploatacyjnych do ploterów OCE i kserokopiarki </w:t>
      </w:r>
      <w:r w:rsidRPr="0077143F">
        <w:rPr>
          <w:rFonts w:ascii="Century Gothic" w:hAnsi="Century Gothic" w:cs="Tahoma"/>
          <w:sz w:val="21"/>
          <w:szCs w:val="21"/>
          <w:u w:val="none"/>
        </w:rPr>
        <w:t>SHARP</w:t>
      </w:r>
      <w:r w:rsidR="00474A80" w:rsidRPr="0077143F">
        <w:rPr>
          <w:rFonts w:ascii="Century Gothic" w:eastAsia="Calibri" w:hAnsi="Century Gothic" w:cs="Times New Roman"/>
          <w:sz w:val="20"/>
          <w:szCs w:val="20"/>
          <w:u w:val="none"/>
        </w:rPr>
        <w:t>”</w:t>
      </w:r>
    </w:p>
    <w:p w:rsidR="0077143F" w:rsidRPr="0077143F" w:rsidRDefault="0077143F" w:rsidP="0077143F">
      <w:pPr>
        <w:spacing w:line="240" w:lineRule="auto"/>
        <w:jc w:val="center"/>
        <w:rPr>
          <w:rFonts w:ascii="Century Gothic" w:eastAsia="Calibri" w:hAnsi="Century Gothic" w:cs="Times New Roman"/>
          <w:sz w:val="18"/>
          <w:szCs w:val="18"/>
        </w:rPr>
      </w:pPr>
    </w:p>
    <w:p w:rsidR="00474A80" w:rsidRPr="0077143F" w:rsidRDefault="00474A80" w:rsidP="0077143F">
      <w:pPr>
        <w:spacing w:line="240" w:lineRule="auto"/>
        <w:jc w:val="center"/>
        <w:rPr>
          <w:rFonts w:ascii="Century Gothic" w:hAnsi="Century Gothic"/>
          <w:sz w:val="18"/>
          <w:szCs w:val="18"/>
        </w:rPr>
      </w:pPr>
      <w:r w:rsidRPr="0077143F">
        <w:rPr>
          <w:rFonts w:ascii="Century Gothic" w:eastAsia="Calibri" w:hAnsi="Century Gothic" w:cs="Times New Roman"/>
          <w:sz w:val="18"/>
          <w:szCs w:val="18"/>
        </w:rPr>
        <w:t>Nr sprawy: ZG-NZP.3410.</w:t>
      </w:r>
      <w:r w:rsidR="004658C0" w:rsidRPr="0077143F">
        <w:rPr>
          <w:rFonts w:ascii="Century Gothic" w:eastAsia="Calibri" w:hAnsi="Century Gothic" w:cs="Times New Roman"/>
          <w:sz w:val="18"/>
          <w:szCs w:val="18"/>
        </w:rPr>
        <w:t>5</w:t>
      </w:r>
      <w:r w:rsidRPr="0077143F">
        <w:rPr>
          <w:rFonts w:ascii="Century Gothic" w:eastAsia="Calibri" w:hAnsi="Century Gothic" w:cs="Times New Roman"/>
          <w:sz w:val="18"/>
          <w:szCs w:val="18"/>
        </w:rPr>
        <w:t xml:space="preserve">.2015 </w:t>
      </w:r>
    </w:p>
    <w:p w:rsidR="004658C0" w:rsidRDefault="00474A80" w:rsidP="004658C0">
      <w:pPr>
        <w:spacing w:line="240" w:lineRule="auto"/>
        <w:rPr>
          <w:rFonts w:ascii="Century Gothic" w:hAnsi="Century Gothic"/>
          <w:sz w:val="18"/>
          <w:szCs w:val="18"/>
        </w:rPr>
      </w:pPr>
      <w:r w:rsidRPr="0077143F">
        <w:rPr>
          <w:rFonts w:ascii="Century Gothic" w:hAnsi="Century Gothic"/>
          <w:sz w:val="18"/>
          <w:szCs w:val="18"/>
        </w:rPr>
        <w:t>Zgodnie z art. 86 Ust. 3 ustawy Prawo zamówień publicznych kwota odc</w:t>
      </w:r>
      <w:r>
        <w:rPr>
          <w:rFonts w:ascii="Century Gothic" w:hAnsi="Century Gothic"/>
          <w:sz w:val="18"/>
          <w:szCs w:val="18"/>
        </w:rPr>
        <w:t>zytana bezpośrednio przed otwarciem ofert, jaką Zamawiający zamierza przeznaczyć na sfinansowanie zamówienia wynosi:</w:t>
      </w:r>
    </w:p>
    <w:p w:rsidR="0077143F" w:rsidRPr="0077143F" w:rsidRDefault="004658C0" w:rsidP="004658C0">
      <w:pPr>
        <w:pStyle w:val="Nagwek4"/>
        <w:ind w:left="360"/>
        <w:jc w:val="both"/>
        <w:rPr>
          <w:rFonts w:ascii="Century Gothic" w:hAnsi="Century Gothic" w:cs="Times New Roman"/>
          <w:sz w:val="18"/>
          <w:szCs w:val="18"/>
          <w:u w:val="none"/>
        </w:rPr>
      </w:pPr>
      <w:r w:rsidRPr="0077143F">
        <w:rPr>
          <w:rFonts w:ascii="Century Gothic" w:hAnsi="Century Gothic" w:cs="Times New Roman"/>
          <w:sz w:val="18"/>
          <w:szCs w:val="18"/>
          <w:u w:val="none"/>
        </w:rPr>
        <w:t>Część I: Materiał</w:t>
      </w:r>
      <w:r w:rsidR="0077143F" w:rsidRPr="0077143F">
        <w:rPr>
          <w:rFonts w:ascii="Century Gothic" w:hAnsi="Century Gothic" w:cs="Times New Roman"/>
          <w:sz w:val="18"/>
          <w:szCs w:val="18"/>
          <w:u w:val="none"/>
        </w:rPr>
        <w:t>y</w:t>
      </w:r>
      <w:r w:rsidRPr="0077143F">
        <w:rPr>
          <w:rFonts w:ascii="Century Gothic" w:hAnsi="Century Gothic" w:cs="Times New Roman"/>
          <w:sz w:val="18"/>
          <w:szCs w:val="18"/>
          <w:u w:val="none"/>
        </w:rPr>
        <w:t xml:space="preserve"> </w:t>
      </w:r>
      <w:r w:rsidRPr="0077143F">
        <w:rPr>
          <w:rFonts w:ascii="Century Gothic" w:hAnsi="Century Gothic" w:cs="Tahoma"/>
          <w:sz w:val="18"/>
          <w:szCs w:val="18"/>
          <w:u w:val="none"/>
        </w:rPr>
        <w:t>papiernicz</w:t>
      </w:r>
      <w:r w:rsidR="0077143F" w:rsidRPr="0077143F">
        <w:rPr>
          <w:rFonts w:ascii="Century Gothic" w:hAnsi="Century Gothic" w:cs="Tahoma"/>
          <w:sz w:val="18"/>
          <w:szCs w:val="18"/>
          <w:u w:val="none"/>
        </w:rPr>
        <w:t>e</w:t>
      </w:r>
      <w:r w:rsidRPr="0077143F">
        <w:rPr>
          <w:rFonts w:ascii="Century Gothic" w:hAnsi="Century Gothic" w:cs="Tahoma"/>
          <w:sz w:val="18"/>
          <w:szCs w:val="18"/>
          <w:u w:val="none"/>
        </w:rPr>
        <w:t xml:space="preserve"> do plotera EPSON 9600</w:t>
      </w:r>
      <w:r w:rsidR="0077143F" w:rsidRPr="0077143F">
        <w:rPr>
          <w:rFonts w:ascii="Century Gothic" w:hAnsi="Century Gothic" w:cs="Tahoma"/>
          <w:sz w:val="18"/>
          <w:szCs w:val="18"/>
          <w:u w:val="none"/>
        </w:rPr>
        <w:t xml:space="preserve"> – </w:t>
      </w:r>
      <w:r w:rsidR="0077143F" w:rsidRPr="0077143F">
        <w:rPr>
          <w:rFonts w:ascii="Century Gothic" w:hAnsi="Century Gothic" w:cs="Tahoma"/>
          <w:sz w:val="18"/>
          <w:szCs w:val="18"/>
        </w:rPr>
        <w:t xml:space="preserve">12.095,00 </w:t>
      </w:r>
      <w:r w:rsidR="0077143F" w:rsidRPr="0077143F">
        <w:rPr>
          <w:rFonts w:ascii="Century Gothic" w:hAnsi="Century Gothic"/>
          <w:sz w:val="18"/>
          <w:szCs w:val="18"/>
        </w:rPr>
        <w:t>zł/brutto</w:t>
      </w:r>
      <w:r w:rsidR="0077143F" w:rsidRPr="0077143F">
        <w:rPr>
          <w:rFonts w:ascii="Century Gothic" w:hAnsi="Century Gothic" w:cs="Times New Roman"/>
          <w:sz w:val="18"/>
          <w:szCs w:val="18"/>
          <w:u w:val="none"/>
        </w:rPr>
        <w:t xml:space="preserve"> </w:t>
      </w:r>
    </w:p>
    <w:p w:rsidR="00474A80" w:rsidRDefault="004658C0" w:rsidP="0077143F">
      <w:pPr>
        <w:pStyle w:val="Nagwek4"/>
        <w:ind w:left="360"/>
        <w:jc w:val="both"/>
        <w:rPr>
          <w:rFonts w:ascii="Century Gothic" w:hAnsi="Century Gothic"/>
          <w:sz w:val="18"/>
          <w:szCs w:val="18"/>
        </w:rPr>
      </w:pPr>
      <w:r w:rsidRPr="0077143F">
        <w:rPr>
          <w:rFonts w:ascii="Century Gothic" w:hAnsi="Century Gothic" w:cs="Times New Roman"/>
          <w:sz w:val="18"/>
          <w:szCs w:val="18"/>
          <w:u w:val="none"/>
        </w:rPr>
        <w:t xml:space="preserve">Część II: Materiałów </w:t>
      </w:r>
      <w:r w:rsidRPr="0077143F">
        <w:rPr>
          <w:rFonts w:ascii="Century Gothic" w:hAnsi="Century Gothic" w:cs="Tahoma"/>
          <w:sz w:val="18"/>
          <w:szCs w:val="18"/>
          <w:u w:val="none"/>
        </w:rPr>
        <w:t>eksploatacyjnych do ploterów OCE i kserokopiarki SHARP</w:t>
      </w:r>
      <w:r w:rsidR="0077143F">
        <w:rPr>
          <w:rFonts w:ascii="Century Gothic" w:hAnsi="Century Gothic" w:cs="Tahoma"/>
          <w:sz w:val="18"/>
          <w:szCs w:val="18"/>
          <w:u w:val="none"/>
        </w:rPr>
        <w:t xml:space="preserve"> </w:t>
      </w:r>
      <w:r w:rsidR="0077143F" w:rsidRPr="0077143F">
        <w:rPr>
          <w:rFonts w:ascii="Century Gothic" w:hAnsi="Century Gothic" w:cs="Tahoma"/>
          <w:sz w:val="18"/>
          <w:szCs w:val="18"/>
          <w:u w:val="none"/>
        </w:rPr>
        <w:t>–</w:t>
      </w:r>
      <w:r w:rsidR="0077143F">
        <w:rPr>
          <w:rFonts w:ascii="Century Gothic" w:hAnsi="Century Gothic" w:cs="Tahoma"/>
          <w:sz w:val="18"/>
          <w:szCs w:val="18"/>
          <w:u w:val="none"/>
        </w:rPr>
        <w:t xml:space="preserve"> </w:t>
      </w:r>
      <w:r w:rsidR="0077143F" w:rsidRPr="0077143F">
        <w:rPr>
          <w:rFonts w:ascii="Century Gothic" w:hAnsi="Century Gothic" w:cs="Tahoma"/>
          <w:sz w:val="18"/>
          <w:szCs w:val="18"/>
          <w:u w:val="none"/>
        </w:rPr>
        <w:t xml:space="preserve"> </w:t>
      </w:r>
      <w:r w:rsidR="0077143F" w:rsidRPr="0077143F">
        <w:rPr>
          <w:rFonts w:ascii="Century Gothic" w:hAnsi="Century Gothic" w:cs="Tahoma"/>
          <w:sz w:val="18"/>
          <w:szCs w:val="18"/>
        </w:rPr>
        <w:t>1</w:t>
      </w:r>
      <w:r w:rsidR="00474A80" w:rsidRPr="0077143F">
        <w:rPr>
          <w:rFonts w:ascii="Century Gothic" w:hAnsi="Century Gothic"/>
          <w:sz w:val="18"/>
          <w:szCs w:val="18"/>
        </w:rPr>
        <w:t>2</w:t>
      </w:r>
      <w:r w:rsidR="0077143F" w:rsidRPr="0077143F">
        <w:rPr>
          <w:rFonts w:ascii="Century Gothic" w:hAnsi="Century Gothic"/>
          <w:sz w:val="18"/>
          <w:szCs w:val="18"/>
        </w:rPr>
        <w:t>.390</w:t>
      </w:r>
      <w:r w:rsidR="00474A80" w:rsidRPr="0077143F">
        <w:rPr>
          <w:rFonts w:ascii="Century Gothic" w:hAnsi="Century Gothic"/>
          <w:sz w:val="18"/>
          <w:szCs w:val="18"/>
        </w:rPr>
        <w:t>,00 zł/brutto</w:t>
      </w:r>
    </w:p>
    <w:p w:rsidR="0077143F" w:rsidRPr="0077143F" w:rsidRDefault="0077143F" w:rsidP="0077143F">
      <w:pPr>
        <w:rPr>
          <w:lang w:eastAsia="pl-PL"/>
        </w:rPr>
      </w:pPr>
    </w:p>
    <w:p w:rsidR="00474A80" w:rsidRPr="0077143F" w:rsidRDefault="00474A80" w:rsidP="00474A80">
      <w:pPr>
        <w:rPr>
          <w:rFonts w:ascii="Century Gothic" w:hAnsi="Century Gothic"/>
          <w:b/>
          <w:sz w:val="18"/>
          <w:szCs w:val="18"/>
          <w:u w:val="single"/>
        </w:rPr>
      </w:pPr>
      <w:r w:rsidRPr="0077143F">
        <w:rPr>
          <w:rFonts w:ascii="Century Gothic" w:hAnsi="Century Gothic"/>
          <w:sz w:val="18"/>
          <w:szCs w:val="18"/>
          <w:u w:val="single"/>
        </w:rPr>
        <w:t xml:space="preserve">Otwarcie ofert:  </w:t>
      </w:r>
      <w:r w:rsidRPr="0077143F">
        <w:rPr>
          <w:rFonts w:ascii="Century Gothic" w:hAnsi="Century Gothic"/>
          <w:b/>
          <w:sz w:val="18"/>
          <w:szCs w:val="18"/>
          <w:u w:val="single"/>
        </w:rPr>
        <w:t>2</w:t>
      </w:r>
      <w:r w:rsidR="004658C0" w:rsidRPr="0077143F">
        <w:rPr>
          <w:rFonts w:ascii="Century Gothic" w:hAnsi="Century Gothic"/>
          <w:b/>
          <w:sz w:val="18"/>
          <w:szCs w:val="18"/>
          <w:u w:val="single"/>
        </w:rPr>
        <w:t>4</w:t>
      </w:r>
      <w:r w:rsidRPr="0077143F">
        <w:rPr>
          <w:rFonts w:ascii="Century Gothic" w:hAnsi="Century Gothic"/>
          <w:b/>
          <w:sz w:val="18"/>
          <w:szCs w:val="18"/>
          <w:u w:val="single"/>
        </w:rPr>
        <w:t>.06.2015 r.</w:t>
      </w:r>
      <w:r w:rsidR="00574093" w:rsidRPr="0077143F">
        <w:rPr>
          <w:rFonts w:ascii="Century Gothic" w:hAnsi="Century Gothic"/>
          <w:b/>
          <w:sz w:val="18"/>
          <w:szCs w:val="18"/>
          <w:u w:val="single"/>
        </w:rPr>
        <w:t xml:space="preserve">, godz. </w:t>
      </w:r>
      <w:r w:rsidR="00960FE6" w:rsidRPr="0077143F">
        <w:rPr>
          <w:rFonts w:ascii="Century Gothic" w:hAnsi="Century Gothic"/>
          <w:b/>
          <w:sz w:val="18"/>
          <w:szCs w:val="18"/>
          <w:u w:val="single"/>
        </w:rPr>
        <w:t>11.00</w:t>
      </w:r>
    </w:p>
    <w:tbl>
      <w:tblPr>
        <w:tblW w:w="0" w:type="auto"/>
        <w:tblInd w:w="4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000"/>
      </w:tblPr>
      <w:tblGrid>
        <w:gridCol w:w="4417"/>
        <w:gridCol w:w="2551"/>
        <w:gridCol w:w="2410"/>
        <w:gridCol w:w="2268"/>
        <w:gridCol w:w="2268"/>
      </w:tblGrid>
      <w:tr w:rsidR="00A6234E" w:rsidTr="00987FEA">
        <w:trPr>
          <w:trHeight w:val="486"/>
        </w:trPr>
        <w:tc>
          <w:tcPr>
            <w:tcW w:w="4417" w:type="dxa"/>
            <w:vMerge w:val="restart"/>
          </w:tcPr>
          <w:p w:rsidR="00A6234E" w:rsidRPr="00574093" w:rsidRDefault="00A6234E" w:rsidP="00F54027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A6234E" w:rsidRDefault="00A6234E" w:rsidP="00F54027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74093">
              <w:rPr>
                <w:rFonts w:ascii="Century Gothic" w:hAnsi="Century Gothic"/>
                <w:b/>
                <w:sz w:val="20"/>
                <w:szCs w:val="20"/>
              </w:rPr>
              <w:t>Nazwa i adres wykonawcy</w:t>
            </w:r>
          </w:p>
          <w:p w:rsidR="00A6234E" w:rsidRPr="00574093" w:rsidRDefault="00A6234E" w:rsidP="00F54027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:rsidR="00A6234E" w:rsidRPr="00574093" w:rsidRDefault="00A6234E" w:rsidP="00F54027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Część I</w:t>
            </w:r>
          </w:p>
          <w:p w:rsidR="00A6234E" w:rsidRPr="00A6234E" w:rsidRDefault="00A6234E" w:rsidP="0077143F">
            <w:pPr>
              <w:spacing w:after="0" w:line="240" w:lineRule="auto"/>
              <w:jc w:val="center"/>
              <w:rPr>
                <w:rFonts w:ascii="Century Gothic" w:eastAsia="Calibri" w:hAnsi="Century Gothic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:rsidR="00A6234E" w:rsidRPr="00574093" w:rsidRDefault="00A6234E" w:rsidP="00F54027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Część II</w:t>
            </w:r>
          </w:p>
        </w:tc>
      </w:tr>
      <w:tr w:rsidR="00A6234E" w:rsidTr="00A6234E">
        <w:trPr>
          <w:trHeight w:val="945"/>
        </w:trPr>
        <w:tc>
          <w:tcPr>
            <w:tcW w:w="4417" w:type="dxa"/>
            <w:vMerge/>
          </w:tcPr>
          <w:p w:rsidR="00A6234E" w:rsidRPr="00574093" w:rsidRDefault="00A6234E" w:rsidP="00F54027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A6234E" w:rsidRPr="00574093" w:rsidRDefault="00A6234E" w:rsidP="00574093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74093">
              <w:rPr>
                <w:rFonts w:ascii="Century Gothic" w:hAnsi="Century Gothic"/>
                <w:b/>
                <w:sz w:val="20"/>
                <w:szCs w:val="20"/>
              </w:rPr>
              <w:t>Cena ofertowa zamówienia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A6234E" w:rsidRPr="00574093" w:rsidRDefault="00A6234E" w:rsidP="0077143F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T</w:t>
            </w:r>
            <w:r w:rsidRPr="00A6234E">
              <w:rPr>
                <w:rFonts w:ascii="Century Gothic" w:hAnsi="Century Gothic" w:cs="Arial"/>
                <w:b/>
                <w:sz w:val="20"/>
                <w:szCs w:val="20"/>
              </w:rPr>
              <w:t>ermin dostawy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A6234E" w:rsidRPr="00574093" w:rsidRDefault="00A6234E" w:rsidP="000F105B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74093">
              <w:rPr>
                <w:rFonts w:ascii="Century Gothic" w:hAnsi="Century Gothic"/>
                <w:b/>
                <w:sz w:val="20"/>
                <w:szCs w:val="20"/>
              </w:rPr>
              <w:t>Cena ofertowa zamówienia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A6234E" w:rsidRPr="00574093" w:rsidRDefault="00A6234E" w:rsidP="000F105B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T</w:t>
            </w:r>
            <w:r w:rsidRPr="00A6234E">
              <w:rPr>
                <w:rFonts w:ascii="Century Gothic" w:hAnsi="Century Gothic" w:cs="Arial"/>
                <w:b/>
                <w:sz w:val="20"/>
                <w:szCs w:val="20"/>
              </w:rPr>
              <w:t>ermin dostawy</w:t>
            </w:r>
          </w:p>
        </w:tc>
      </w:tr>
      <w:tr w:rsidR="00F54027" w:rsidTr="00F54027">
        <w:trPr>
          <w:trHeight w:val="780"/>
        </w:trPr>
        <w:tc>
          <w:tcPr>
            <w:tcW w:w="4417" w:type="dxa"/>
          </w:tcPr>
          <w:p w:rsidR="00F54027" w:rsidRPr="00574093" w:rsidRDefault="00A6234E" w:rsidP="00574093">
            <w:pPr>
              <w:spacing w:line="240" w:lineRule="auto"/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SOLO-KOLOS</w:t>
            </w:r>
            <w:r w:rsidR="00574093" w:rsidRPr="00574093">
              <w:rPr>
                <w:rFonts w:ascii="Century Gothic" w:hAnsi="Century Gothic"/>
                <w:b/>
                <w:sz w:val="18"/>
                <w:szCs w:val="18"/>
              </w:rPr>
              <w:t xml:space="preserve"> Sp. z o.o. </w:t>
            </w:r>
          </w:p>
          <w:p w:rsidR="00574093" w:rsidRPr="00574093" w:rsidRDefault="00574093" w:rsidP="00574093">
            <w:pPr>
              <w:spacing w:line="240" w:lineRule="auto"/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 w:rsidRPr="00574093">
              <w:rPr>
                <w:rFonts w:ascii="Century Gothic" w:hAnsi="Century Gothic"/>
                <w:b/>
                <w:sz w:val="18"/>
                <w:szCs w:val="18"/>
              </w:rPr>
              <w:t xml:space="preserve">Ul. </w:t>
            </w:r>
            <w:r w:rsidR="00BF3B78">
              <w:rPr>
                <w:rFonts w:ascii="Century Gothic" w:hAnsi="Century Gothic"/>
                <w:b/>
                <w:sz w:val="18"/>
                <w:szCs w:val="18"/>
              </w:rPr>
              <w:t>Warszawska 363/365</w:t>
            </w:r>
          </w:p>
          <w:p w:rsidR="00F54027" w:rsidRPr="00574093" w:rsidRDefault="00BF3B78" w:rsidP="00BF3B78">
            <w:pPr>
              <w:spacing w:line="240" w:lineRule="auto"/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42-209 Częstochowa</w:t>
            </w:r>
          </w:p>
        </w:tc>
        <w:tc>
          <w:tcPr>
            <w:tcW w:w="2551" w:type="dxa"/>
          </w:tcPr>
          <w:p w:rsidR="00F54027" w:rsidRPr="00574093" w:rsidRDefault="00F54027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574093" w:rsidRPr="00574093" w:rsidRDefault="00A6234E" w:rsidP="00A6234E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8.716,88</w:t>
            </w:r>
            <w:r w:rsidR="00574093" w:rsidRPr="00574093">
              <w:rPr>
                <w:rFonts w:ascii="Century Gothic" w:hAnsi="Century Gothic"/>
                <w:b/>
                <w:sz w:val="18"/>
                <w:szCs w:val="18"/>
              </w:rPr>
              <w:t xml:space="preserve"> zł</w:t>
            </w:r>
          </w:p>
        </w:tc>
        <w:tc>
          <w:tcPr>
            <w:tcW w:w="2410" w:type="dxa"/>
          </w:tcPr>
          <w:p w:rsidR="00F54027" w:rsidRPr="00574093" w:rsidRDefault="00F54027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574093" w:rsidRPr="00574093" w:rsidRDefault="00A6234E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42 dni</w:t>
            </w:r>
          </w:p>
        </w:tc>
        <w:tc>
          <w:tcPr>
            <w:tcW w:w="2268" w:type="dxa"/>
          </w:tcPr>
          <w:p w:rsidR="00574093" w:rsidRDefault="00574093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A6234E" w:rsidRPr="00574093" w:rsidRDefault="00A6234E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8.807,35 zł</w:t>
            </w:r>
          </w:p>
        </w:tc>
        <w:tc>
          <w:tcPr>
            <w:tcW w:w="2268" w:type="dxa"/>
          </w:tcPr>
          <w:p w:rsidR="00574093" w:rsidRDefault="00574093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A6234E" w:rsidRPr="00574093" w:rsidRDefault="00A6234E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21 dni</w:t>
            </w:r>
          </w:p>
        </w:tc>
      </w:tr>
      <w:tr w:rsidR="00574093" w:rsidTr="00BF3B78">
        <w:trPr>
          <w:trHeight w:val="675"/>
        </w:trPr>
        <w:tc>
          <w:tcPr>
            <w:tcW w:w="4417" w:type="dxa"/>
          </w:tcPr>
          <w:p w:rsidR="00574093" w:rsidRPr="00574093" w:rsidRDefault="00BF3B78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PRAXIS ŁÓDŹ Pilecka i Petlak Spółka Jawna</w:t>
            </w:r>
          </w:p>
          <w:p w:rsidR="00574093" w:rsidRPr="00574093" w:rsidRDefault="00574093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 w:rsidRPr="00574093">
              <w:rPr>
                <w:rFonts w:ascii="Century Gothic" w:hAnsi="Century Gothic"/>
                <w:b/>
                <w:sz w:val="18"/>
                <w:szCs w:val="18"/>
              </w:rPr>
              <w:t xml:space="preserve">Ul. </w:t>
            </w:r>
            <w:r w:rsidR="00BF3B78">
              <w:rPr>
                <w:rFonts w:ascii="Century Gothic" w:hAnsi="Century Gothic"/>
                <w:b/>
                <w:sz w:val="18"/>
                <w:szCs w:val="18"/>
              </w:rPr>
              <w:t>Wólczańska 66</w:t>
            </w:r>
          </w:p>
          <w:p w:rsidR="00574093" w:rsidRPr="00574093" w:rsidRDefault="00BF3B78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90-516 Łódź</w:t>
            </w:r>
          </w:p>
        </w:tc>
        <w:tc>
          <w:tcPr>
            <w:tcW w:w="2551" w:type="dxa"/>
            <w:tcBorders>
              <w:tl2br w:val="single" w:sz="4" w:space="0" w:color="auto"/>
              <w:tr2bl w:val="single" w:sz="4" w:space="0" w:color="auto"/>
            </w:tcBorders>
          </w:tcPr>
          <w:p w:rsidR="00574093" w:rsidRDefault="00574093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BF3B78" w:rsidRPr="00574093" w:rsidRDefault="00BF3B78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l2br w:val="single" w:sz="4" w:space="0" w:color="auto"/>
              <w:tr2bl w:val="single" w:sz="4" w:space="0" w:color="auto"/>
            </w:tcBorders>
          </w:tcPr>
          <w:p w:rsidR="00574093" w:rsidRPr="00574093" w:rsidRDefault="00574093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574093" w:rsidRDefault="00574093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0E5371" w:rsidRPr="00574093" w:rsidRDefault="000E5371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9.879,36</w:t>
            </w:r>
          </w:p>
        </w:tc>
        <w:tc>
          <w:tcPr>
            <w:tcW w:w="2268" w:type="dxa"/>
          </w:tcPr>
          <w:p w:rsidR="00574093" w:rsidRDefault="00574093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0E5371" w:rsidRPr="00574093" w:rsidRDefault="000E5371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21 dni</w:t>
            </w:r>
          </w:p>
        </w:tc>
      </w:tr>
    </w:tbl>
    <w:p w:rsidR="00474A80" w:rsidRPr="00474A80" w:rsidRDefault="00474A80" w:rsidP="00474A80">
      <w:pPr>
        <w:jc w:val="center"/>
        <w:rPr>
          <w:b/>
        </w:rPr>
      </w:pPr>
    </w:p>
    <w:sectPr w:rsidR="00474A80" w:rsidRPr="00474A80" w:rsidSect="00F5402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C1D43"/>
    <w:multiLevelType w:val="hybridMultilevel"/>
    <w:tmpl w:val="6060D1BA"/>
    <w:lvl w:ilvl="0" w:tplc="04150011">
      <w:start w:val="1"/>
      <w:numFmt w:val="decimal"/>
      <w:lvlText w:val="%1)"/>
      <w:lvlJc w:val="left"/>
      <w:pPr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4A80"/>
    <w:rsid w:val="000E5371"/>
    <w:rsid w:val="004658C0"/>
    <w:rsid w:val="00474A80"/>
    <w:rsid w:val="00574093"/>
    <w:rsid w:val="0077143F"/>
    <w:rsid w:val="00774100"/>
    <w:rsid w:val="00960FE6"/>
    <w:rsid w:val="00A6234E"/>
    <w:rsid w:val="00BF3B78"/>
    <w:rsid w:val="00D0441C"/>
    <w:rsid w:val="00DD3038"/>
    <w:rsid w:val="00F5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41C"/>
  </w:style>
  <w:style w:type="paragraph" w:styleId="Nagwek4">
    <w:name w:val="heading 4"/>
    <w:basedOn w:val="Normalny"/>
    <w:next w:val="Normalny"/>
    <w:link w:val="Nagwek4Znak"/>
    <w:qFormat/>
    <w:rsid w:val="004658C0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4658C0"/>
    <w:rPr>
      <w:rFonts w:ascii="Arial" w:eastAsia="Times New Roman" w:hAnsi="Arial" w:cs="Arial"/>
      <w:b/>
      <w:bCs/>
      <w:sz w:val="28"/>
      <w:szCs w:val="24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DCE2ED-FD88-4BCD-A460-2DFFF445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Malgorzata_W</dc:creator>
  <cp:lastModifiedBy>Malgorzata_W</cp:lastModifiedBy>
  <cp:revision>8</cp:revision>
  <cp:lastPrinted>2015-06-23T11:07:00Z</cp:lastPrinted>
  <dcterms:created xsi:type="dcterms:W3CDTF">2015-06-23T08:32:00Z</dcterms:created>
  <dcterms:modified xsi:type="dcterms:W3CDTF">2015-06-24T12:16:00Z</dcterms:modified>
</cp:coreProperties>
</file>